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1B5F" w:rsidRPr="004948B3" w:rsidRDefault="00C11B5F" w:rsidP="00372ECC">
      <w:pPr>
        <w:spacing w:line="360" w:lineRule="auto"/>
        <w:jc w:val="both"/>
        <w:rPr>
          <w:rFonts w:cs="Arial"/>
          <w:b/>
          <w:sz w:val="18"/>
          <w:szCs w:val="18"/>
        </w:rPr>
      </w:pPr>
    </w:p>
    <w:p w:rsidR="00C11B5F" w:rsidRPr="00CB75B6" w:rsidRDefault="00796825" w:rsidP="008E6487">
      <w:pPr>
        <w:spacing w:line="360" w:lineRule="auto"/>
        <w:jc w:val="both"/>
        <w:rPr>
          <w:rFonts w:cs="Arial"/>
          <w:sz w:val="18"/>
          <w:szCs w:val="18"/>
        </w:rPr>
      </w:pPr>
      <w:r w:rsidRPr="00CB75B6">
        <w:rPr>
          <w:rFonts w:cs="Arial"/>
          <w:b/>
          <w:sz w:val="18"/>
          <w:szCs w:val="18"/>
        </w:rPr>
        <w:t xml:space="preserve">O PREFEITO MUNICIPAL DE </w:t>
      </w:r>
      <w:r w:rsidR="00B64E3F" w:rsidRPr="00CB75B6">
        <w:rPr>
          <w:rFonts w:cs="Arial"/>
          <w:b/>
          <w:sz w:val="18"/>
          <w:szCs w:val="18"/>
        </w:rPr>
        <w:t>CANDIOTA</w:t>
      </w:r>
      <w:r w:rsidRPr="00CB75B6">
        <w:rPr>
          <w:rFonts w:cs="Arial"/>
          <w:sz w:val="18"/>
          <w:szCs w:val="18"/>
        </w:rPr>
        <w:t>, no uso de suas atribuições, torna público, para conhecimento dos interessados,</w:t>
      </w:r>
      <w:r w:rsidR="00C02DA3" w:rsidRPr="00CB75B6">
        <w:rPr>
          <w:rFonts w:cs="Arial"/>
          <w:sz w:val="18"/>
          <w:szCs w:val="18"/>
        </w:rPr>
        <w:t xml:space="preserve"> </w:t>
      </w:r>
      <w:r w:rsidR="00C062A0" w:rsidRPr="00CB75B6">
        <w:rPr>
          <w:rFonts w:cs="Arial"/>
          <w:sz w:val="18"/>
          <w:szCs w:val="18"/>
        </w:rPr>
        <w:t xml:space="preserve">a realização de </w:t>
      </w:r>
      <w:r w:rsidR="00C02DA3" w:rsidRPr="00CB75B6">
        <w:rPr>
          <w:rFonts w:cs="Arial"/>
          <w:sz w:val="18"/>
          <w:szCs w:val="18"/>
        </w:rPr>
        <w:t>licitação na modalidade pregão, na forma eletrônic</w:t>
      </w:r>
      <w:r w:rsidR="00631178" w:rsidRPr="00CB75B6">
        <w:rPr>
          <w:rFonts w:cs="Arial"/>
          <w:sz w:val="18"/>
          <w:szCs w:val="18"/>
        </w:rPr>
        <w:t>a</w:t>
      </w:r>
      <w:r w:rsidR="00C02DA3" w:rsidRPr="00CB75B6">
        <w:rPr>
          <w:rFonts w:cs="Arial"/>
          <w:sz w:val="18"/>
          <w:szCs w:val="18"/>
        </w:rPr>
        <w:t>, do tipo menor preço</w:t>
      </w:r>
      <w:r w:rsidR="00E80CD3" w:rsidRPr="00CB75B6">
        <w:rPr>
          <w:rFonts w:cs="Arial"/>
          <w:sz w:val="18"/>
          <w:szCs w:val="18"/>
        </w:rPr>
        <w:t xml:space="preserve"> por item</w:t>
      </w:r>
      <w:r w:rsidR="00C02DA3" w:rsidRPr="00CB75B6">
        <w:rPr>
          <w:rFonts w:cs="Arial"/>
          <w:sz w:val="18"/>
          <w:szCs w:val="18"/>
        </w:rPr>
        <w:t xml:space="preserve">, </w:t>
      </w:r>
      <w:r w:rsidR="009F7346" w:rsidRPr="00CB75B6">
        <w:rPr>
          <w:rFonts w:cs="Arial"/>
          <w:sz w:val="18"/>
          <w:szCs w:val="18"/>
        </w:rPr>
        <w:t>tenho por objetivo o registro de preços unitários</w:t>
      </w:r>
      <w:r w:rsidR="000F70DA" w:rsidRPr="00CB75B6">
        <w:rPr>
          <w:rFonts w:cs="Arial"/>
          <w:sz w:val="18"/>
          <w:szCs w:val="18"/>
        </w:rPr>
        <w:t xml:space="preserve"> para</w:t>
      </w:r>
      <w:r w:rsidR="006B3795" w:rsidRPr="00CB75B6">
        <w:rPr>
          <w:rFonts w:cs="Arial"/>
          <w:sz w:val="18"/>
          <w:szCs w:val="18"/>
        </w:rPr>
        <w:t xml:space="preserve"> </w:t>
      </w:r>
      <w:r w:rsidR="000F70DA" w:rsidRPr="00CB75B6">
        <w:rPr>
          <w:rFonts w:cs="Arial"/>
          <w:sz w:val="18"/>
          <w:szCs w:val="18"/>
        </w:rPr>
        <w:t>fornecimento</w:t>
      </w:r>
      <w:r w:rsidR="009F7346" w:rsidRPr="00CB75B6">
        <w:rPr>
          <w:rFonts w:cs="Arial"/>
          <w:sz w:val="18"/>
          <w:szCs w:val="18"/>
        </w:rPr>
        <w:t xml:space="preserve"> </w:t>
      </w:r>
      <w:r w:rsidR="009F7346" w:rsidRPr="00671EDF">
        <w:rPr>
          <w:rFonts w:cs="Arial"/>
          <w:b/>
          <w:i/>
          <w:sz w:val="18"/>
          <w:szCs w:val="18"/>
        </w:rPr>
        <w:t xml:space="preserve">de </w:t>
      </w:r>
      <w:r w:rsidR="00B71E49">
        <w:rPr>
          <w:rFonts w:cs="Arial"/>
          <w:b/>
          <w:i/>
          <w:sz w:val="18"/>
          <w:szCs w:val="18"/>
        </w:rPr>
        <w:t xml:space="preserve"> </w:t>
      </w:r>
      <w:r w:rsidR="002F4D5A">
        <w:rPr>
          <w:rFonts w:cs="Arial"/>
          <w:b/>
          <w:i/>
          <w:sz w:val="18"/>
          <w:szCs w:val="18"/>
        </w:rPr>
        <w:t>MATERIAL AMBULATORIAL</w:t>
      </w:r>
      <w:r w:rsidR="00F15ABA" w:rsidRPr="00CB75B6">
        <w:rPr>
          <w:rFonts w:cs="Arial"/>
          <w:sz w:val="18"/>
          <w:szCs w:val="18"/>
        </w:rPr>
        <w:t>,</w:t>
      </w:r>
      <w:r w:rsidR="009F7346" w:rsidRPr="00CB75B6">
        <w:rPr>
          <w:rFonts w:cs="Arial"/>
          <w:sz w:val="18"/>
          <w:szCs w:val="18"/>
        </w:rPr>
        <w:t xml:space="preserve"> </w:t>
      </w:r>
      <w:r w:rsidR="00F15ABA" w:rsidRPr="00CB75B6">
        <w:rPr>
          <w:rFonts w:cs="Arial"/>
          <w:sz w:val="18"/>
          <w:szCs w:val="18"/>
        </w:rPr>
        <w:t xml:space="preserve">conforme descrito nesse edital e seus anexos, </w:t>
      </w:r>
      <w:r w:rsidR="005C2318" w:rsidRPr="00CB75B6">
        <w:rPr>
          <w:rFonts w:cs="Arial"/>
          <w:sz w:val="18"/>
          <w:szCs w:val="18"/>
        </w:rPr>
        <w:t xml:space="preserve">e </w:t>
      </w:r>
      <w:r w:rsidRPr="00CB75B6">
        <w:rPr>
          <w:rFonts w:cs="Arial"/>
          <w:sz w:val="18"/>
          <w:szCs w:val="18"/>
        </w:rPr>
        <w:t xml:space="preserve">nos termos da Lei Federal nº </w:t>
      </w:r>
      <w:r w:rsidR="00F42450" w:rsidRPr="00CB75B6">
        <w:rPr>
          <w:rFonts w:cs="Arial"/>
          <w:sz w:val="18"/>
          <w:szCs w:val="18"/>
        </w:rPr>
        <w:t>14.133</w:t>
      </w:r>
      <w:r w:rsidR="00303411" w:rsidRPr="00CB75B6">
        <w:rPr>
          <w:rFonts w:cs="Arial"/>
          <w:sz w:val="18"/>
          <w:szCs w:val="18"/>
        </w:rPr>
        <w:t>,</w:t>
      </w:r>
      <w:r w:rsidR="00F42450" w:rsidRPr="00CB75B6">
        <w:rPr>
          <w:rFonts w:cs="Arial"/>
          <w:sz w:val="18"/>
          <w:szCs w:val="18"/>
        </w:rPr>
        <w:t xml:space="preserve"> de 1º de abril de 2021</w:t>
      </w:r>
      <w:r w:rsidR="00303411" w:rsidRPr="00CB75B6">
        <w:rPr>
          <w:rFonts w:cs="Arial"/>
          <w:sz w:val="18"/>
          <w:szCs w:val="18"/>
        </w:rPr>
        <w:t>,</w:t>
      </w:r>
      <w:r w:rsidRPr="00CB75B6">
        <w:rPr>
          <w:rFonts w:cs="Arial"/>
          <w:sz w:val="18"/>
          <w:szCs w:val="18"/>
        </w:rPr>
        <w:t xml:space="preserve"> e do Decreto Municipal nº </w:t>
      </w:r>
      <w:r w:rsidR="008102EA" w:rsidRPr="008102EA">
        <w:rPr>
          <w:rFonts w:cs="Arial"/>
          <w:sz w:val="18"/>
          <w:szCs w:val="18"/>
        </w:rPr>
        <w:t>4.672</w:t>
      </w:r>
      <w:r w:rsidR="008102EA">
        <w:rPr>
          <w:rFonts w:cs="Arial"/>
          <w:sz w:val="18"/>
          <w:szCs w:val="18"/>
        </w:rPr>
        <w:t>/2023.</w:t>
      </w:r>
    </w:p>
    <w:p w:rsidR="00F27142" w:rsidRPr="00CB75B6" w:rsidRDefault="00F27142" w:rsidP="00E205B5">
      <w:pPr>
        <w:shd w:val="clear" w:color="auto" w:fill="F2F2F2"/>
        <w:spacing w:line="360" w:lineRule="auto"/>
        <w:jc w:val="both"/>
        <w:rPr>
          <w:rFonts w:cs="Arial"/>
          <w:sz w:val="18"/>
          <w:szCs w:val="18"/>
        </w:rPr>
      </w:pPr>
    </w:p>
    <w:p w:rsidR="00C11B5F" w:rsidRPr="00CB75B6" w:rsidRDefault="00D1134E" w:rsidP="00E205B5">
      <w:pPr>
        <w:shd w:val="clear" w:color="auto" w:fill="F2F2F2"/>
        <w:spacing w:line="360" w:lineRule="auto"/>
        <w:jc w:val="both"/>
        <w:rPr>
          <w:rFonts w:cs="Arial"/>
          <w:bCs/>
          <w:sz w:val="18"/>
          <w:szCs w:val="18"/>
        </w:rPr>
      </w:pPr>
      <w:r w:rsidRPr="00CB75B6">
        <w:rPr>
          <w:rFonts w:cs="Arial"/>
          <w:bCs/>
          <w:sz w:val="18"/>
          <w:szCs w:val="18"/>
        </w:rPr>
        <w:t xml:space="preserve">A sessão virtual do pregão eletrônico será realizada no seguinte endereço: </w:t>
      </w:r>
      <w:hyperlink r:id="rId8" w:history="1">
        <w:r w:rsidR="00342A9A" w:rsidRPr="00CB75B6">
          <w:rPr>
            <w:rStyle w:val="Hyperlink"/>
            <w:rFonts w:cs="Arial"/>
            <w:bCs/>
            <w:sz w:val="18"/>
            <w:szCs w:val="18"/>
          </w:rPr>
          <w:t>https://www.portaldecompraspublicas.com.br/</w:t>
        </w:r>
      </w:hyperlink>
      <w:r w:rsidR="00342A9A" w:rsidRPr="00CB75B6">
        <w:rPr>
          <w:rFonts w:cs="Arial"/>
          <w:bCs/>
          <w:sz w:val="18"/>
          <w:szCs w:val="18"/>
        </w:rPr>
        <w:t xml:space="preserve"> </w:t>
      </w:r>
      <w:r w:rsidR="00C11B5F" w:rsidRPr="00CB75B6">
        <w:rPr>
          <w:rFonts w:cs="Arial"/>
          <w:bCs/>
          <w:sz w:val="18"/>
          <w:szCs w:val="18"/>
        </w:rPr>
        <w:t xml:space="preserve">, no dia </w:t>
      </w:r>
      <w:r w:rsidR="00667E18">
        <w:rPr>
          <w:rFonts w:cs="Arial"/>
          <w:bCs/>
          <w:sz w:val="18"/>
          <w:szCs w:val="18"/>
        </w:rPr>
        <w:t>07</w:t>
      </w:r>
      <w:r w:rsidR="005C03AC">
        <w:rPr>
          <w:rFonts w:cs="Arial"/>
          <w:bCs/>
          <w:sz w:val="18"/>
          <w:szCs w:val="18"/>
        </w:rPr>
        <w:t>/</w:t>
      </w:r>
      <w:r w:rsidR="00667E18">
        <w:rPr>
          <w:rFonts w:cs="Arial"/>
          <w:bCs/>
          <w:sz w:val="18"/>
          <w:szCs w:val="18"/>
        </w:rPr>
        <w:t>02/</w:t>
      </w:r>
      <w:r w:rsidR="005C03AC">
        <w:rPr>
          <w:rFonts w:cs="Arial"/>
          <w:bCs/>
          <w:sz w:val="18"/>
          <w:szCs w:val="18"/>
        </w:rPr>
        <w:t>202</w:t>
      </w:r>
      <w:r w:rsidR="00667E18">
        <w:rPr>
          <w:rFonts w:cs="Arial"/>
          <w:bCs/>
          <w:sz w:val="18"/>
          <w:szCs w:val="18"/>
        </w:rPr>
        <w:t>5</w:t>
      </w:r>
      <w:r w:rsidR="00C11B5F" w:rsidRPr="00CB75B6">
        <w:rPr>
          <w:rFonts w:cs="Arial"/>
          <w:bCs/>
          <w:sz w:val="18"/>
          <w:szCs w:val="18"/>
        </w:rPr>
        <w:t xml:space="preserve">, </w:t>
      </w:r>
      <w:r w:rsidR="006B1098" w:rsidRPr="00CB75B6">
        <w:rPr>
          <w:rFonts w:cs="Arial"/>
          <w:bCs/>
          <w:sz w:val="18"/>
          <w:szCs w:val="18"/>
        </w:rPr>
        <w:t>às</w:t>
      </w:r>
      <w:r w:rsidR="00C11B5F" w:rsidRPr="00CB75B6">
        <w:rPr>
          <w:rFonts w:cs="Arial"/>
          <w:bCs/>
          <w:sz w:val="18"/>
          <w:szCs w:val="18"/>
        </w:rPr>
        <w:t xml:space="preserve"> </w:t>
      </w:r>
      <w:r w:rsidR="005C03AC">
        <w:rPr>
          <w:rFonts w:cs="Arial"/>
          <w:bCs/>
          <w:sz w:val="18"/>
          <w:szCs w:val="18"/>
        </w:rPr>
        <w:t>10</w:t>
      </w:r>
      <w:r w:rsidR="00C11B5F" w:rsidRPr="00CB75B6">
        <w:rPr>
          <w:rFonts w:cs="Arial"/>
          <w:bCs/>
          <w:sz w:val="18"/>
          <w:szCs w:val="18"/>
        </w:rPr>
        <w:t>h</w:t>
      </w:r>
      <w:r w:rsidR="004E00AA" w:rsidRPr="00CB75B6">
        <w:rPr>
          <w:rFonts w:cs="Arial"/>
          <w:bCs/>
          <w:sz w:val="18"/>
          <w:szCs w:val="18"/>
        </w:rPr>
        <w:t xml:space="preserve">, </w:t>
      </w:r>
      <w:r w:rsidR="00A52E91" w:rsidRPr="00CB75B6">
        <w:rPr>
          <w:rFonts w:cs="Arial"/>
          <w:bCs/>
          <w:sz w:val="18"/>
          <w:szCs w:val="18"/>
        </w:rPr>
        <w:t>podendo as propostas serem enviad</w:t>
      </w:r>
      <w:r w:rsidR="00303411" w:rsidRPr="00CB75B6">
        <w:rPr>
          <w:rFonts w:cs="Arial"/>
          <w:bCs/>
          <w:sz w:val="18"/>
          <w:szCs w:val="18"/>
        </w:rPr>
        <w:t>a</w:t>
      </w:r>
      <w:r w:rsidR="00A52E91" w:rsidRPr="00CB75B6">
        <w:rPr>
          <w:rFonts w:cs="Arial"/>
          <w:bCs/>
          <w:sz w:val="18"/>
          <w:szCs w:val="18"/>
        </w:rPr>
        <w:t xml:space="preserve">s até </w:t>
      </w:r>
      <w:r w:rsidR="005C03AC">
        <w:rPr>
          <w:rFonts w:cs="Arial"/>
          <w:bCs/>
          <w:sz w:val="18"/>
          <w:szCs w:val="18"/>
        </w:rPr>
        <w:t>ás 9h50 min</w:t>
      </w:r>
      <w:r w:rsidR="00A52E91" w:rsidRPr="00CB75B6">
        <w:rPr>
          <w:rFonts w:cs="Arial"/>
          <w:bCs/>
          <w:sz w:val="18"/>
          <w:szCs w:val="18"/>
        </w:rPr>
        <w:t xml:space="preserve">, sendo que todas as referências de tempo observam o </w:t>
      </w:r>
      <w:r w:rsidR="004E00AA" w:rsidRPr="00CB75B6">
        <w:rPr>
          <w:rFonts w:cs="Arial"/>
          <w:bCs/>
          <w:sz w:val="18"/>
          <w:szCs w:val="18"/>
        </w:rPr>
        <w:t>horário de Brasília.</w:t>
      </w:r>
    </w:p>
    <w:p w:rsidR="00303411" w:rsidRPr="00CB75B6" w:rsidRDefault="00303411" w:rsidP="008E6487">
      <w:pPr>
        <w:spacing w:line="360" w:lineRule="auto"/>
        <w:jc w:val="both"/>
        <w:rPr>
          <w:rFonts w:cs="Arial"/>
          <w:b/>
          <w:sz w:val="18"/>
          <w:szCs w:val="18"/>
        </w:rPr>
      </w:pPr>
    </w:p>
    <w:p w:rsidR="006E0831" w:rsidRPr="00CB75B6" w:rsidRDefault="00796825" w:rsidP="008E6487">
      <w:pPr>
        <w:spacing w:line="360" w:lineRule="auto"/>
        <w:jc w:val="both"/>
        <w:rPr>
          <w:rFonts w:cs="Arial"/>
          <w:sz w:val="18"/>
          <w:szCs w:val="18"/>
        </w:rPr>
      </w:pPr>
      <w:r w:rsidRPr="00CB75B6">
        <w:rPr>
          <w:rFonts w:cs="Arial"/>
          <w:b/>
          <w:sz w:val="18"/>
          <w:szCs w:val="18"/>
        </w:rPr>
        <w:t>1. DO OBJETO:</w:t>
      </w:r>
    </w:p>
    <w:p w:rsidR="00796825" w:rsidRPr="005C03AC" w:rsidRDefault="00796825" w:rsidP="008E6487">
      <w:pPr>
        <w:spacing w:line="360" w:lineRule="auto"/>
        <w:jc w:val="both"/>
        <w:rPr>
          <w:rFonts w:cs="Arial"/>
          <w:b/>
          <w:sz w:val="18"/>
          <w:szCs w:val="18"/>
        </w:rPr>
      </w:pPr>
      <w:r w:rsidRPr="00CB75B6">
        <w:rPr>
          <w:rFonts w:cs="Arial"/>
          <w:sz w:val="18"/>
          <w:szCs w:val="18"/>
        </w:rPr>
        <w:t xml:space="preserve">Constitui objeto da presente licitação </w:t>
      </w:r>
      <w:r w:rsidR="009F7346" w:rsidRPr="00CB75B6">
        <w:rPr>
          <w:rFonts w:cs="Arial"/>
          <w:sz w:val="18"/>
          <w:szCs w:val="18"/>
        </w:rPr>
        <w:t>o registro de preços</w:t>
      </w:r>
      <w:r w:rsidR="00F36ECF">
        <w:rPr>
          <w:rFonts w:cs="Arial"/>
          <w:sz w:val="18"/>
          <w:szCs w:val="18"/>
        </w:rPr>
        <w:t xml:space="preserve"> unitários, </w:t>
      </w:r>
      <w:r w:rsidR="009F7346" w:rsidRPr="00CB75B6">
        <w:rPr>
          <w:rFonts w:cs="Arial"/>
          <w:sz w:val="18"/>
          <w:szCs w:val="18"/>
        </w:rPr>
        <w:t xml:space="preserve"> </w:t>
      </w:r>
      <w:r w:rsidRPr="00CB75B6">
        <w:rPr>
          <w:rFonts w:cs="Arial"/>
          <w:sz w:val="18"/>
          <w:szCs w:val="18"/>
        </w:rPr>
        <w:t xml:space="preserve">para fornecimento </w:t>
      </w:r>
      <w:r w:rsidR="00F36ECF">
        <w:rPr>
          <w:rFonts w:cs="Arial"/>
          <w:sz w:val="18"/>
          <w:szCs w:val="18"/>
        </w:rPr>
        <w:t xml:space="preserve">de </w:t>
      </w:r>
      <w:r w:rsidR="002F4D5A">
        <w:rPr>
          <w:rFonts w:cs="Arial"/>
          <w:sz w:val="18"/>
          <w:szCs w:val="18"/>
        </w:rPr>
        <w:t>MATERIAL AMBULATORIAL</w:t>
      </w:r>
      <w:r w:rsidR="00F36ECF">
        <w:rPr>
          <w:rFonts w:cs="Arial"/>
          <w:sz w:val="18"/>
          <w:szCs w:val="18"/>
        </w:rPr>
        <w:t xml:space="preserve"> QUE SERÃO UTILIZADOS PELA SECRETARIA DE SAÚDE, </w:t>
      </w:r>
      <w:r w:rsidR="008D116A" w:rsidRPr="00CB75B6">
        <w:rPr>
          <w:rFonts w:cs="Arial"/>
          <w:sz w:val="18"/>
          <w:szCs w:val="18"/>
        </w:rPr>
        <w:t xml:space="preserve"> descrições </w:t>
      </w:r>
      <w:r w:rsidR="00EE727A" w:rsidRPr="00CB75B6">
        <w:rPr>
          <w:rFonts w:cs="Arial"/>
          <w:sz w:val="18"/>
          <w:szCs w:val="18"/>
        </w:rPr>
        <w:t>e</w:t>
      </w:r>
      <w:r w:rsidR="008D116A" w:rsidRPr="00CB75B6">
        <w:rPr>
          <w:rFonts w:cs="Arial"/>
          <w:sz w:val="18"/>
          <w:szCs w:val="18"/>
        </w:rPr>
        <w:t xml:space="preserve"> condições de </w:t>
      </w:r>
      <w:r w:rsidR="00EE727A" w:rsidRPr="00CB75B6">
        <w:rPr>
          <w:rFonts w:cs="Arial"/>
          <w:sz w:val="18"/>
          <w:szCs w:val="18"/>
        </w:rPr>
        <w:t xml:space="preserve">entrega estão detalhadas no </w:t>
      </w:r>
      <w:r w:rsidR="00EE727A" w:rsidRPr="005C03AC">
        <w:rPr>
          <w:rFonts w:cs="Arial"/>
          <w:b/>
          <w:sz w:val="18"/>
          <w:szCs w:val="18"/>
        </w:rPr>
        <w:t>Termo de Referência (Anexo I)</w:t>
      </w:r>
      <w:r w:rsidRPr="005C03AC">
        <w:rPr>
          <w:rFonts w:cs="Arial"/>
          <w:b/>
          <w:sz w:val="18"/>
          <w:szCs w:val="18"/>
        </w:rPr>
        <w:t>:</w:t>
      </w:r>
    </w:p>
    <w:p w:rsidR="002C2835" w:rsidRPr="002C2835" w:rsidRDefault="00796825" w:rsidP="008E6487">
      <w:pPr>
        <w:spacing w:line="360" w:lineRule="auto"/>
        <w:jc w:val="both"/>
        <w:rPr>
          <w:rFonts w:cs="Arial"/>
          <w:b/>
          <w:i/>
          <w:sz w:val="18"/>
          <w:szCs w:val="18"/>
        </w:rPr>
      </w:pPr>
      <w:r w:rsidRPr="002C2835">
        <w:rPr>
          <w:rFonts w:cs="Arial"/>
          <w:b/>
          <w:i/>
          <w:sz w:val="18"/>
          <w:szCs w:val="18"/>
        </w:rPr>
        <w:t xml:space="preserve">A entrega </w:t>
      </w:r>
      <w:r w:rsidR="002C2835">
        <w:rPr>
          <w:rFonts w:cs="Arial"/>
          <w:b/>
          <w:i/>
          <w:sz w:val="18"/>
          <w:szCs w:val="18"/>
        </w:rPr>
        <w:t xml:space="preserve">dos </w:t>
      </w:r>
      <w:r w:rsidR="002F4D5A">
        <w:rPr>
          <w:rFonts w:cs="Arial"/>
          <w:b/>
          <w:i/>
          <w:sz w:val="18"/>
          <w:szCs w:val="18"/>
        </w:rPr>
        <w:t>MATERIAIS</w:t>
      </w:r>
      <w:r w:rsidR="002C2835">
        <w:rPr>
          <w:rFonts w:cs="Arial"/>
          <w:b/>
          <w:i/>
          <w:sz w:val="18"/>
          <w:szCs w:val="18"/>
        </w:rPr>
        <w:t xml:space="preserve"> </w:t>
      </w:r>
      <w:r w:rsidRPr="002C2835">
        <w:rPr>
          <w:rFonts w:cs="Arial"/>
          <w:b/>
          <w:i/>
          <w:sz w:val="18"/>
          <w:szCs w:val="18"/>
        </w:rPr>
        <w:t xml:space="preserve"> deverá ser </w:t>
      </w:r>
      <w:r w:rsidR="002C2835">
        <w:rPr>
          <w:rFonts w:cs="Arial"/>
          <w:b/>
          <w:i/>
          <w:sz w:val="18"/>
          <w:szCs w:val="18"/>
        </w:rPr>
        <w:t xml:space="preserve"> realizada </w:t>
      </w:r>
      <w:r w:rsidRPr="002C2835">
        <w:rPr>
          <w:rFonts w:cs="Arial"/>
          <w:b/>
          <w:i/>
          <w:sz w:val="18"/>
          <w:szCs w:val="18"/>
        </w:rPr>
        <w:t>no</w:t>
      </w:r>
      <w:r w:rsidR="00F36ECF" w:rsidRPr="002C2835">
        <w:rPr>
          <w:rFonts w:cs="Arial"/>
          <w:b/>
          <w:i/>
          <w:sz w:val="18"/>
          <w:szCs w:val="18"/>
        </w:rPr>
        <w:t xml:space="preserve"> </w:t>
      </w:r>
      <w:r w:rsidRPr="002C2835">
        <w:rPr>
          <w:rFonts w:cs="Arial"/>
          <w:b/>
          <w:i/>
          <w:sz w:val="18"/>
          <w:szCs w:val="18"/>
        </w:rPr>
        <w:t>seguinte endereço</w:t>
      </w:r>
      <w:r w:rsidR="00356E4B" w:rsidRPr="002C2835">
        <w:rPr>
          <w:rFonts w:cs="Arial"/>
          <w:b/>
          <w:i/>
          <w:sz w:val="18"/>
          <w:szCs w:val="18"/>
        </w:rPr>
        <w:t>:</w:t>
      </w:r>
      <w:r w:rsidR="006E0831" w:rsidRPr="002C2835">
        <w:rPr>
          <w:rFonts w:cs="Arial"/>
          <w:b/>
          <w:i/>
          <w:sz w:val="18"/>
          <w:szCs w:val="18"/>
        </w:rPr>
        <w:t xml:space="preserve"> </w:t>
      </w:r>
      <w:r w:rsidR="00F36ECF" w:rsidRPr="002C2835">
        <w:rPr>
          <w:rFonts w:cs="Arial"/>
          <w:b/>
          <w:i/>
          <w:sz w:val="18"/>
          <w:szCs w:val="18"/>
        </w:rPr>
        <w:t xml:space="preserve">Rua </w:t>
      </w:r>
      <w:r w:rsidR="00BF108E" w:rsidRPr="002C2835">
        <w:rPr>
          <w:rFonts w:cs="Arial"/>
          <w:b/>
          <w:i/>
          <w:sz w:val="18"/>
          <w:szCs w:val="18"/>
        </w:rPr>
        <w:t xml:space="preserve">Edite Lopes, 390 – Bairro Dario Lassance – Candiota/RS, </w:t>
      </w:r>
      <w:r w:rsidR="00356E4B" w:rsidRPr="002C2835">
        <w:rPr>
          <w:rFonts w:cs="Arial"/>
          <w:b/>
          <w:i/>
          <w:sz w:val="18"/>
          <w:szCs w:val="18"/>
        </w:rPr>
        <w:t xml:space="preserve"> em até </w:t>
      </w:r>
      <w:r w:rsidR="00BF108E" w:rsidRPr="002C2835">
        <w:rPr>
          <w:rFonts w:cs="Arial"/>
          <w:b/>
          <w:i/>
          <w:sz w:val="18"/>
          <w:szCs w:val="18"/>
        </w:rPr>
        <w:t xml:space="preserve">07 </w:t>
      </w:r>
      <w:r w:rsidR="006E0831" w:rsidRPr="002C2835">
        <w:rPr>
          <w:rFonts w:cs="Arial"/>
          <w:b/>
          <w:i/>
          <w:sz w:val="18"/>
          <w:szCs w:val="18"/>
        </w:rPr>
        <w:t xml:space="preserve"> </w:t>
      </w:r>
      <w:r w:rsidR="00356E4B" w:rsidRPr="002C2835">
        <w:rPr>
          <w:rFonts w:cs="Arial"/>
          <w:b/>
          <w:i/>
          <w:sz w:val="18"/>
          <w:szCs w:val="18"/>
        </w:rPr>
        <w:t>dias</w:t>
      </w:r>
      <w:r w:rsidR="006E0831" w:rsidRPr="002C2835">
        <w:rPr>
          <w:rFonts w:cs="Arial"/>
          <w:b/>
          <w:i/>
          <w:sz w:val="18"/>
          <w:szCs w:val="18"/>
        </w:rPr>
        <w:t xml:space="preserve"> </w:t>
      </w:r>
      <w:r w:rsidR="00BF108E" w:rsidRPr="002C2835">
        <w:rPr>
          <w:rFonts w:cs="Arial"/>
          <w:b/>
          <w:i/>
          <w:sz w:val="18"/>
          <w:szCs w:val="18"/>
        </w:rPr>
        <w:t>consecutivos , do envio da Autorização de Fornecimento</w:t>
      </w:r>
      <w:r w:rsidR="00356E4B" w:rsidRPr="002C2835">
        <w:rPr>
          <w:rFonts w:cs="Arial"/>
          <w:b/>
          <w:i/>
          <w:sz w:val="18"/>
          <w:szCs w:val="18"/>
        </w:rPr>
        <w:t>, em horário de expediente</w:t>
      </w:r>
      <w:r w:rsidR="00BF108E" w:rsidRPr="002C2835">
        <w:rPr>
          <w:rFonts w:cs="Arial"/>
          <w:b/>
          <w:i/>
          <w:sz w:val="18"/>
          <w:szCs w:val="18"/>
        </w:rPr>
        <w:t xml:space="preserve"> (8 horas às 14h36min)</w:t>
      </w:r>
      <w:r w:rsidR="002C2835" w:rsidRPr="002C2835">
        <w:rPr>
          <w:rFonts w:cs="Arial"/>
          <w:b/>
          <w:i/>
          <w:sz w:val="18"/>
          <w:szCs w:val="18"/>
        </w:rPr>
        <w:t>.</w:t>
      </w:r>
    </w:p>
    <w:p w:rsidR="001F37D8" w:rsidRPr="00CB75B6" w:rsidRDefault="002C2835" w:rsidP="008E6487">
      <w:pPr>
        <w:spacing w:line="360" w:lineRule="auto"/>
        <w:jc w:val="both"/>
        <w:rPr>
          <w:rFonts w:cs="Arial"/>
          <w:b/>
          <w:sz w:val="18"/>
          <w:szCs w:val="18"/>
        </w:rPr>
      </w:pPr>
      <w:r>
        <w:rPr>
          <w:rFonts w:cs="Arial"/>
          <w:b/>
          <w:sz w:val="18"/>
          <w:szCs w:val="18"/>
        </w:rPr>
        <w:t>2</w:t>
      </w:r>
      <w:r w:rsidR="00796825" w:rsidRPr="00CB75B6">
        <w:rPr>
          <w:rFonts w:cs="Arial"/>
          <w:b/>
          <w:sz w:val="18"/>
          <w:szCs w:val="18"/>
        </w:rPr>
        <w:t xml:space="preserve">. </w:t>
      </w:r>
      <w:r w:rsidR="00D1134E" w:rsidRPr="00CB75B6">
        <w:rPr>
          <w:rFonts w:cs="Arial"/>
          <w:b/>
          <w:sz w:val="18"/>
          <w:szCs w:val="18"/>
        </w:rPr>
        <w:t>CREDENCIAMENTO</w:t>
      </w:r>
      <w:r w:rsidR="003D5AC3" w:rsidRPr="00CB75B6">
        <w:rPr>
          <w:rFonts w:cs="Arial"/>
          <w:b/>
          <w:sz w:val="18"/>
          <w:szCs w:val="18"/>
        </w:rPr>
        <w:t xml:space="preserve"> </w:t>
      </w:r>
      <w:r w:rsidR="00C44BF8" w:rsidRPr="00CB75B6">
        <w:rPr>
          <w:rFonts w:cs="Arial"/>
          <w:b/>
          <w:sz w:val="18"/>
          <w:szCs w:val="18"/>
        </w:rPr>
        <w:t>E PARTICIPAÇÃO DO CERTAME</w:t>
      </w:r>
    </w:p>
    <w:p w:rsidR="00AB364D" w:rsidRPr="00CB75B6" w:rsidRDefault="00AB364D" w:rsidP="008E6487">
      <w:pPr>
        <w:spacing w:line="360" w:lineRule="auto"/>
        <w:jc w:val="both"/>
        <w:rPr>
          <w:rFonts w:cs="Arial"/>
          <w:bCs/>
          <w:sz w:val="18"/>
          <w:szCs w:val="18"/>
        </w:rPr>
      </w:pPr>
      <w:r w:rsidRPr="00CB75B6">
        <w:rPr>
          <w:rFonts w:cs="Arial"/>
          <w:b/>
          <w:sz w:val="18"/>
          <w:szCs w:val="18"/>
        </w:rPr>
        <w:t>2.</w:t>
      </w:r>
      <w:r w:rsidR="00463994" w:rsidRPr="00CB75B6">
        <w:rPr>
          <w:rFonts w:cs="Arial"/>
          <w:b/>
          <w:sz w:val="18"/>
          <w:szCs w:val="18"/>
        </w:rPr>
        <w:t>1</w:t>
      </w:r>
      <w:r w:rsidRPr="00CB75B6">
        <w:rPr>
          <w:rFonts w:cs="Arial"/>
          <w:b/>
          <w:sz w:val="18"/>
          <w:szCs w:val="18"/>
        </w:rPr>
        <w:t xml:space="preserve">. </w:t>
      </w:r>
      <w:r w:rsidRPr="00CB75B6">
        <w:rPr>
          <w:rFonts w:cs="Arial"/>
          <w:bCs/>
          <w:sz w:val="18"/>
          <w:szCs w:val="18"/>
        </w:rPr>
        <w:t xml:space="preserve">Para </w:t>
      </w:r>
      <w:r w:rsidR="005476DE" w:rsidRPr="00CB75B6">
        <w:rPr>
          <w:rFonts w:cs="Arial"/>
          <w:bCs/>
          <w:sz w:val="18"/>
          <w:szCs w:val="18"/>
        </w:rPr>
        <w:t xml:space="preserve">participar do certame, o </w:t>
      </w:r>
      <w:r w:rsidR="004B0264" w:rsidRPr="00CB75B6">
        <w:rPr>
          <w:rFonts w:cs="Arial"/>
          <w:bCs/>
          <w:sz w:val="18"/>
          <w:szCs w:val="18"/>
        </w:rPr>
        <w:t xml:space="preserve">licitante </w:t>
      </w:r>
      <w:r w:rsidR="005476DE" w:rsidRPr="00CB75B6">
        <w:rPr>
          <w:rFonts w:cs="Arial"/>
          <w:bCs/>
          <w:sz w:val="18"/>
          <w:szCs w:val="18"/>
        </w:rPr>
        <w:t xml:space="preserve">deve providenciar o seu credenciamento, com atribuição de chave e senha, </w:t>
      </w:r>
      <w:r w:rsidR="0088195A" w:rsidRPr="00CB75B6">
        <w:rPr>
          <w:rFonts w:cs="Arial"/>
          <w:bCs/>
          <w:sz w:val="18"/>
          <w:szCs w:val="18"/>
        </w:rPr>
        <w:t xml:space="preserve">diretamente </w:t>
      </w:r>
      <w:r w:rsidR="005476DE" w:rsidRPr="00CB75B6">
        <w:rPr>
          <w:rFonts w:cs="Arial"/>
          <w:bCs/>
          <w:sz w:val="18"/>
          <w:szCs w:val="18"/>
        </w:rPr>
        <w:t>junto ao provedor</w:t>
      </w:r>
      <w:r w:rsidR="0088195A" w:rsidRPr="00CB75B6">
        <w:rPr>
          <w:rFonts w:cs="Arial"/>
          <w:bCs/>
          <w:sz w:val="18"/>
          <w:szCs w:val="18"/>
        </w:rPr>
        <w:t xml:space="preserve"> do sistema, </w:t>
      </w:r>
      <w:r w:rsidR="00015109" w:rsidRPr="00CB75B6">
        <w:rPr>
          <w:rFonts w:cs="Arial"/>
          <w:bCs/>
          <w:sz w:val="18"/>
          <w:szCs w:val="18"/>
        </w:rPr>
        <w:t>onde deverá informar-se a respeito do seu funcionamento, regulamento e instruções para a sua correta utilização</w:t>
      </w:r>
      <w:r w:rsidR="00463994" w:rsidRPr="00CB75B6">
        <w:rPr>
          <w:rFonts w:cs="Arial"/>
          <w:bCs/>
          <w:sz w:val="18"/>
          <w:szCs w:val="18"/>
        </w:rPr>
        <w:t>.</w:t>
      </w:r>
    </w:p>
    <w:p w:rsidR="001F37D8" w:rsidRPr="00CB75B6" w:rsidRDefault="00463994" w:rsidP="008E6487">
      <w:pPr>
        <w:spacing w:line="360" w:lineRule="auto"/>
        <w:jc w:val="both"/>
        <w:rPr>
          <w:rFonts w:cs="Arial"/>
          <w:bCs/>
          <w:sz w:val="18"/>
          <w:szCs w:val="18"/>
        </w:rPr>
      </w:pPr>
      <w:r w:rsidRPr="00CB75B6">
        <w:rPr>
          <w:rFonts w:cs="Arial"/>
          <w:b/>
          <w:sz w:val="18"/>
          <w:szCs w:val="18"/>
        </w:rPr>
        <w:t xml:space="preserve">2.2. </w:t>
      </w:r>
      <w:r w:rsidRPr="00CB75B6">
        <w:rPr>
          <w:rFonts w:cs="Arial"/>
          <w:bCs/>
          <w:sz w:val="18"/>
          <w:szCs w:val="18"/>
        </w:rPr>
        <w:t xml:space="preserve">As instruções para o credenciamento podem ser acessadas no seguinte </w:t>
      </w:r>
      <w:r w:rsidR="006C2235" w:rsidRPr="00CB75B6">
        <w:rPr>
          <w:rFonts w:cs="Arial"/>
          <w:bCs/>
          <w:sz w:val="18"/>
          <w:szCs w:val="18"/>
        </w:rPr>
        <w:t>sítio eletrônico</w:t>
      </w:r>
      <w:r w:rsidR="00B131EB" w:rsidRPr="00CB75B6">
        <w:rPr>
          <w:rFonts w:cs="Arial"/>
          <w:bCs/>
          <w:sz w:val="18"/>
          <w:szCs w:val="18"/>
        </w:rPr>
        <w:t xml:space="preserve"> </w:t>
      </w:r>
      <w:hyperlink r:id="rId9" w:history="1">
        <w:r w:rsidR="00342A9A" w:rsidRPr="00CB75B6">
          <w:rPr>
            <w:rStyle w:val="Hyperlink"/>
            <w:rFonts w:cs="Arial"/>
            <w:bCs/>
            <w:sz w:val="18"/>
            <w:szCs w:val="18"/>
          </w:rPr>
          <w:t>https://www.portaldecompraspublicas.com.br/</w:t>
        </w:r>
      </w:hyperlink>
      <w:r w:rsidR="00342A9A" w:rsidRPr="00CB75B6">
        <w:rPr>
          <w:rFonts w:cs="Arial"/>
          <w:bCs/>
          <w:sz w:val="18"/>
          <w:szCs w:val="18"/>
        </w:rPr>
        <w:t xml:space="preserve"> </w:t>
      </w:r>
    </w:p>
    <w:p w:rsidR="001F37D8" w:rsidRPr="00CB75B6" w:rsidRDefault="009F46AD" w:rsidP="008E6487">
      <w:pPr>
        <w:spacing w:line="360" w:lineRule="auto"/>
        <w:jc w:val="both"/>
        <w:rPr>
          <w:rFonts w:cs="Arial"/>
          <w:bCs/>
          <w:sz w:val="18"/>
          <w:szCs w:val="18"/>
        </w:rPr>
      </w:pPr>
      <w:r w:rsidRPr="00CB75B6">
        <w:rPr>
          <w:rFonts w:cs="Arial"/>
          <w:b/>
          <w:sz w:val="18"/>
          <w:szCs w:val="18"/>
        </w:rPr>
        <w:t xml:space="preserve">2.3. </w:t>
      </w:r>
      <w:r w:rsidR="008C413D" w:rsidRPr="00CB75B6">
        <w:rPr>
          <w:rFonts w:cs="Arial"/>
          <w:bCs/>
          <w:sz w:val="18"/>
          <w:szCs w:val="18"/>
        </w:rPr>
        <w:t xml:space="preserve">É de responsabilidade do licitante, além de credenciar-se previamente no sistema eletrônico utilizado no certame e </w:t>
      </w:r>
      <w:r w:rsidR="003450AC" w:rsidRPr="00CB75B6">
        <w:rPr>
          <w:rFonts w:cs="Arial"/>
          <w:bCs/>
          <w:sz w:val="18"/>
          <w:szCs w:val="18"/>
        </w:rPr>
        <w:t xml:space="preserve">de </w:t>
      </w:r>
      <w:r w:rsidR="008C413D" w:rsidRPr="00CB75B6">
        <w:rPr>
          <w:rFonts w:cs="Arial"/>
          <w:bCs/>
          <w:sz w:val="18"/>
          <w:szCs w:val="18"/>
        </w:rPr>
        <w:t>cumprir as regras do presente edital</w:t>
      </w:r>
      <w:r w:rsidR="008B7CE8" w:rsidRPr="00CB75B6">
        <w:rPr>
          <w:rFonts w:cs="Arial"/>
          <w:bCs/>
          <w:sz w:val="18"/>
          <w:szCs w:val="18"/>
        </w:rPr>
        <w:t>:</w:t>
      </w:r>
    </w:p>
    <w:p w:rsidR="00B67D33" w:rsidRPr="00CB75B6" w:rsidRDefault="00B67D33" w:rsidP="008E6487">
      <w:pPr>
        <w:spacing w:line="360" w:lineRule="auto"/>
        <w:jc w:val="both"/>
        <w:rPr>
          <w:rFonts w:cs="Arial"/>
          <w:sz w:val="18"/>
          <w:szCs w:val="18"/>
        </w:rPr>
      </w:pPr>
      <w:r w:rsidRPr="00CB75B6">
        <w:rPr>
          <w:rFonts w:cs="Arial"/>
          <w:b/>
          <w:bCs/>
          <w:sz w:val="18"/>
          <w:szCs w:val="18"/>
        </w:rPr>
        <w:t>2.3.1.</w:t>
      </w:r>
      <w:r w:rsidR="008C413D" w:rsidRPr="00CB75B6">
        <w:rPr>
          <w:rFonts w:cs="Arial"/>
          <w:sz w:val="18"/>
          <w:szCs w:val="18"/>
        </w:rPr>
        <w:t xml:space="preserve"> </w:t>
      </w:r>
      <w:r w:rsidRPr="00CB75B6">
        <w:rPr>
          <w:rFonts w:cs="Arial"/>
          <w:sz w:val="18"/>
          <w:szCs w:val="18"/>
        </w:rPr>
        <w:t>R</w:t>
      </w:r>
      <w:r w:rsidR="008C413D" w:rsidRPr="00CB75B6">
        <w:rPr>
          <w:rFonts w:cs="Arial"/>
          <w:sz w:val="18"/>
          <w:szCs w:val="18"/>
        </w:rPr>
        <w:t>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r w:rsidR="006E0831" w:rsidRPr="00CB75B6">
        <w:rPr>
          <w:rFonts w:cs="Arial"/>
          <w:sz w:val="18"/>
          <w:szCs w:val="18"/>
        </w:rPr>
        <w:t>.</w:t>
      </w:r>
    </w:p>
    <w:p w:rsidR="00B67D33" w:rsidRPr="00CB75B6" w:rsidRDefault="00B67D33" w:rsidP="008E6487">
      <w:pPr>
        <w:spacing w:line="360" w:lineRule="auto"/>
        <w:jc w:val="both"/>
        <w:rPr>
          <w:rFonts w:cs="Arial"/>
          <w:sz w:val="18"/>
          <w:szCs w:val="18"/>
        </w:rPr>
      </w:pPr>
      <w:r w:rsidRPr="00CB75B6">
        <w:rPr>
          <w:rFonts w:cs="Arial"/>
          <w:b/>
          <w:bCs/>
          <w:sz w:val="18"/>
          <w:szCs w:val="18"/>
        </w:rPr>
        <w:t>2.3.2.</w:t>
      </w:r>
      <w:r w:rsidRPr="00CB75B6">
        <w:rPr>
          <w:rFonts w:cs="Arial"/>
          <w:sz w:val="18"/>
          <w:szCs w:val="18"/>
        </w:rPr>
        <w:t xml:space="preserve"> A</w:t>
      </w:r>
      <w:r w:rsidR="008C413D" w:rsidRPr="00CB75B6">
        <w:rPr>
          <w:rFonts w:cs="Arial"/>
          <w:sz w:val="18"/>
          <w:szCs w:val="18"/>
        </w:rPr>
        <w:t>companhar as operações no sistema eletrônico durante o processo licitatório e responsabilizar-se pelo ônus decorrente da perda de negócios diante da inobservância de mensagens emitidas pelo sistema ou de sua desconexão</w:t>
      </w:r>
      <w:r w:rsidR="006E0831" w:rsidRPr="00CB75B6">
        <w:rPr>
          <w:rFonts w:cs="Arial"/>
          <w:sz w:val="18"/>
          <w:szCs w:val="18"/>
        </w:rPr>
        <w:t>.</w:t>
      </w:r>
    </w:p>
    <w:p w:rsidR="00B67D33" w:rsidRPr="00CB75B6" w:rsidRDefault="00B67D33" w:rsidP="008E6487">
      <w:pPr>
        <w:spacing w:line="360" w:lineRule="auto"/>
        <w:jc w:val="both"/>
        <w:rPr>
          <w:rFonts w:cs="Arial"/>
          <w:sz w:val="18"/>
          <w:szCs w:val="18"/>
        </w:rPr>
      </w:pPr>
      <w:r w:rsidRPr="00CB75B6">
        <w:rPr>
          <w:rFonts w:cs="Arial"/>
          <w:b/>
          <w:bCs/>
          <w:sz w:val="18"/>
          <w:szCs w:val="18"/>
        </w:rPr>
        <w:t>2.3.3.</w:t>
      </w:r>
      <w:r w:rsidR="008C413D" w:rsidRPr="00CB75B6">
        <w:rPr>
          <w:rFonts w:cs="Arial"/>
          <w:sz w:val="18"/>
          <w:szCs w:val="18"/>
        </w:rPr>
        <w:t xml:space="preserve"> </w:t>
      </w:r>
      <w:r w:rsidRPr="00CB75B6">
        <w:rPr>
          <w:rFonts w:cs="Arial"/>
          <w:sz w:val="18"/>
          <w:szCs w:val="18"/>
        </w:rPr>
        <w:t>C</w:t>
      </w:r>
      <w:r w:rsidR="008C413D" w:rsidRPr="00CB75B6">
        <w:rPr>
          <w:rFonts w:cs="Arial"/>
          <w:sz w:val="18"/>
          <w:szCs w:val="18"/>
        </w:rPr>
        <w:t>omunicar imediatamente ao provedor do sistema qualquer acontecimento que possa comprometer o sigilo ou a inviabilidade do uso da senha, para imediato bloqueio de acesso</w:t>
      </w:r>
      <w:r w:rsidR="006E0831" w:rsidRPr="00CB75B6">
        <w:rPr>
          <w:rFonts w:cs="Arial"/>
          <w:sz w:val="18"/>
          <w:szCs w:val="18"/>
        </w:rPr>
        <w:t>.</w:t>
      </w:r>
    </w:p>
    <w:p w:rsidR="00472231" w:rsidRPr="00CB75B6" w:rsidRDefault="00B67D33" w:rsidP="008E6487">
      <w:pPr>
        <w:spacing w:line="360" w:lineRule="auto"/>
        <w:jc w:val="both"/>
        <w:rPr>
          <w:rFonts w:cs="Arial"/>
          <w:sz w:val="18"/>
          <w:szCs w:val="18"/>
        </w:rPr>
      </w:pPr>
      <w:r w:rsidRPr="00CB75B6">
        <w:rPr>
          <w:rFonts w:cs="Arial"/>
          <w:b/>
          <w:bCs/>
          <w:sz w:val="18"/>
          <w:szCs w:val="18"/>
        </w:rPr>
        <w:t>2.3.4.</w:t>
      </w:r>
      <w:r w:rsidR="008C413D" w:rsidRPr="00CB75B6">
        <w:rPr>
          <w:rFonts w:cs="Arial"/>
          <w:sz w:val="18"/>
          <w:szCs w:val="18"/>
        </w:rPr>
        <w:t xml:space="preserve"> </w:t>
      </w:r>
      <w:r w:rsidRPr="00CB75B6">
        <w:rPr>
          <w:rFonts w:cs="Arial"/>
          <w:sz w:val="18"/>
          <w:szCs w:val="18"/>
        </w:rPr>
        <w:t>U</w:t>
      </w:r>
      <w:r w:rsidR="008C413D" w:rsidRPr="00CB75B6">
        <w:rPr>
          <w:rFonts w:cs="Arial"/>
          <w:sz w:val="18"/>
          <w:szCs w:val="18"/>
        </w:rPr>
        <w:t>tilizar a chave de identificação e a senha de acesso para participar do pregão na forma eletrônica</w:t>
      </w:r>
      <w:r w:rsidR="006E0831" w:rsidRPr="00CB75B6">
        <w:rPr>
          <w:rFonts w:cs="Arial"/>
          <w:sz w:val="18"/>
          <w:szCs w:val="18"/>
        </w:rPr>
        <w:t>.</w:t>
      </w:r>
    </w:p>
    <w:p w:rsidR="008C413D" w:rsidRDefault="00472231" w:rsidP="008E6487">
      <w:pPr>
        <w:spacing w:line="360" w:lineRule="auto"/>
        <w:jc w:val="both"/>
        <w:rPr>
          <w:rFonts w:cs="Arial"/>
          <w:sz w:val="18"/>
          <w:szCs w:val="18"/>
        </w:rPr>
      </w:pPr>
      <w:r w:rsidRPr="00CB75B6">
        <w:rPr>
          <w:rFonts w:cs="Arial"/>
          <w:b/>
          <w:bCs/>
          <w:sz w:val="18"/>
          <w:szCs w:val="18"/>
        </w:rPr>
        <w:t>2.3.5.</w:t>
      </w:r>
      <w:r w:rsidR="008C413D" w:rsidRPr="00CB75B6">
        <w:rPr>
          <w:rFonts w:cs="Arial"/>
          <w:sz w:val="18"/>
          <w:szCs w:val="18"/>
        </w:rPr>
        <w:t xml:space="preserve"> </w:t>
      </w:r>
      <w:r w:rsidRPr="00CB75B6">
        <w:rPr>
          <w:rFonts w:cs="Arial"/>
          <w:sz w:val="18"/>
          <w:szCs w:val="18"/>
        </w:rPr>
        <w:t>S</w:t>
      </w:r>
      <w:r w:rsidR="008C413D" w:rsidRPr="00CB75B6">
        <w:rPr>
          <w:rFonts w:cs="Arial"/>
          <w:sz w:val="18"/>
          <w:szCs w:val="18"/>
        </w:rPr>
        <w:t>olicitar o cancelamento da chave de identificação ou da senha de acesso por interesse próprio.</w:t>
      </w:r>
    </w:p>
    <w:p w:rsidR="00667E18" w:rsidRPr="00CB75B6" w:rsidRDefault="00667E18" w:rsidP="008E6487">
      <w:pPr>
        <w:spacing w:line="360" w:lineRule="auto"/>
        <w:jc w:val="both"/>
        <w:rPr>
          <w:rFonts w:cs="Arial"/>
          <w:sz w:val="18"/>
          <w:szCs w:val="18"/>
        </w:rPr>
      </w:pPr>
    </w:p>
    <w:p w:rsidR="001F37D8" w:rsidRPr="00CB75B6" w:rsidRDefault="004B0264" w:rsidP="008E6487">
      <w:pPr>
        <w:spacing w:line="360" w:lineRule="auto"/>
        <w:jc w:val="both"/>
        <w:rPr>
          <w:rFonts w:cs="Arial"/>
          <w:b/>
          <w:sz w:val="18"/>
          <w:szCs w:val="18"/>
        </w:rPr>
      </w:pPr>
      <w:r w:rsidRPr="00CB75B6">
        <w:rPr>
          <w:rFonts w:cs="Arial"/>
          <w:b/>
          <w:sz w:val="18"/>
          <w:szCs w:val="18"/>
        </w:rPr>
        <w:lastRenderedPageBreak/>
        <w:t>3. ENVIO DAS PROPOSTAS</w:t>
      </w:r>
    </w:p>
    <w:p w:rsidR="002C2835" w:rsidRDefault="005F69FB" w:rsidP="008E6487">
      <w:pPr>
        <w:spacing w:line="360" w:lineRule="auto"/>
        <w:jc w:val="both"/>
        <w:rPr>
          <w:rFonts w:cs="Arial"/>
          <w:bCs/>
          <w:sz w:val="18"/>
          <w:szCs w:val="18"/>
        </w:rPr>
      </w:pPr>
      <w:r w:rsidRPr="00CB75B6">
        <w:rPr>
          <w:rFonts w:cs="Arial"/>
          <w:b/>
          <w:sz w:val="18"/>
          <w:szCs w:val="18"/>
        </w:rPr>
        <w:t xml:space="preserve">3.1. </w:t>
      </w:r>
      <w:r w:rsidRPr="00CB75B6">
        <w:rPr>
          <w:rFonts w:cs="Arial"/>
          <w:bCs/>
          <w:sz w:val="18"/>
          <w:szCs w:val="18"/>
        </w:rPr>
        <w:t>As propostas</w:t>
      </w:r>
      <w:r w:rsidR="00414E8C" w:rsidRPr="00CB75B6">
        <w:rPr>
          <w:rFonts w:cs="Arial"/>
          <w:bCs/>
          <w:sz w:val="18"/>
          <w:szCs w:val="18"/>
        </w:rPr>
        <w:t xml:space="preserve"> deverão ser enviad</w:t>
      </w:r>
      <w:r w:rsidR="00000CF9" w:rsidRPr="00CB75B6">
        <w:rPr>
          <w:rFonts w:cs="Arial"/>
          <w:bCs/>
          <w:sz w:val="18"/>
          <w:szCs w:val="18"/>
        </w:rPr>
        <w:t>a</w:t>
      </w:r>
      <w:r w:rsidR="00414E8C" w:rsidRPr="00CB75B6">
        <w:rPr>
          <w:rFonts w:cs="Arial"/>
          <w:bCs/>
          <w:sz w:val="18"/>
          <w:szCs w:val="18"/>
        </w:rPr>
        <w:t>s exclusivamente por meio do sistema</w:t>
      </w:r>
      <w:r w:rsidR="00F50E1F" w:rsidRPr="00CB75B6">
        <w:rPr>
          <w:rFonts w:cs="Arial"/>
          <w:bCs/>
          <w:sz w:val="18"/>
          <w:szCs w:val="18"/>
        </w:rPr>
        <w:t xml:space="preserve"> eletrônico</w:t>
      </w:r>
      <w:r w:rsidR="00414E8C" w:rsidRPr="00CB75B6">
        <w:rPr>
          <w:rFonts w:cs="Arial"/>
          <w:bCs/>
          <w:sz w:val="18"/>
          <w:szCs w:val="18"/>
        </w:rPr>
        <w:t xml:space="preserve">, </w:t>
      </w:r>
      <w:r w:rsidR="002171AD" w:rsidRPr="00CB75B6">
        <w:rPr>
          <w:rFonts w:cs="Arial"/>
          <w:bCs/>
          <w:sz w:val="18"/>
          <w:szCs w:val="18"/>
        </w:rPr>
        <w:t>até a data e horário esta</w:t>
      </w:r>
      <w:r w:rsidR="004001FA" w:rsidRPr="00CB75B6">
        <w:rPr>
          <w:rFonts w:cs="Arial"/>
          <w:bCs/>
          <w:sz w:val="18"/>
          <w:szCs w:val="18"/>
        </w:rPr>
        <w:t>belecidos no preâmbulo deste edital</w:t>
      </w:r>
      <w:r w:rsidR="00450BAF" w:rsidRPr="00CB75B6">
        <w:rPr>
          <w:rFonts w:cs="Arial"/>
          <w:bCs/>
          <w:sz w:val="18"/>
          <w:szCs w:val="18"/>
        </w:rPr>
        <w:t>,</w:t>
      </w:r>
      <w:r w:rsidR="00426F27" w:rsidRPr="00CB75B6">
        <w:rPr>
          <w:rFonts w:cs="Arial"/>
          <w:bCs/>
          <w:sz w:val="18"/>
          <w:szCs w:val="18"/>
        </w:rPr>
        <w:t xml:space="preserve"> observando o ite</w:t>
      </w:r>
      <w:r w:rsidR="008B7CE8" w:rsidRPr="00CB75B6">
        <w:rPr>
          <w:rFonts w:cs="Arial"/>
          <w:bCs/>
          <w:sz w:val="18"/>
          <w:szCs w:val="18"/>
        </w:rPr>
        <w:t>m</w:t>
      </w:r>
      <w:r w:rsidR="00426F27" w:rsidRPr="00CB75B6">
        <w:rPr>
          <w:rFonts w:cs="Arial"/>
          <w:bCs/>
          <w:sz w:val="18"/>
          <w:szCs w:val="18"/>
        </w:rPr>
        <w:t xml:space="preserve"> 4 deste Edital</w:t>
      </w:r>
      <w:r w:rsidR="00450BAF" w:rsidRPr="00CB75B6">
        <w:rPr>
          <w:rFonts w:cs="Arial"/>
          <w:bCs/>
          <w:sz w:val="18"/>
          <w:szCs w:val="18"/>
        </w:rPr>
        <w:t>.</w:t>
      </w:r>
    </w:p>
    <w:p w:rsidR="00B05D88" w:rsidRPr="00CB75B6" w:rsidRDefault="00EC31E6" w:rsidP="008E6487">
      <w:pPr>
        <w:spacing w:line="360" w:lineRule="auto"/>
        <w:jc w:val="both"/>
        <w:rPr>
          <w:rFonts w:cs="Arial"/>
          <w:bCs/>
          <w:sz w:val="18"/>
          <w:szCs w:val="18"/>
        </w:rPr>
      </w:pPr>
      <w:r w:rsidRPr="00CB75B6">
        <w:rPr>
          <w:rFonts w:cs="Arial"/>
          <w:b/>
          <w:sz w:val="18"/>
          <w:szCs w:val="18"/>
        </w:rPr>
        <w:t>3.</w:t>
      </w:r>
      <w:r w:rsidR="00450BAF" w:rsidRPr="00CB75B6">
        <w:rPr>
          <w:rFonts w:cs="Arial"/>
          <w:b/>
          <w:sz w:val="18"/>
          <w:szCs w:val="18"/>
        </w:rPr>
        <w:t>2</w:t>
      </w:r>
      <w:r w:rsidRPr="00CB75B6">
        <w:rPr>
          <w:rFonts w:cs="Arial"/>
          <w:b/>
          <w:sz w:val="18"/>
          <w:szCs w:val="18"/>
        </w:rPr>
        <w:t xml:space="preserve">. </w:t>
      </w:r>
      <w:r w:rsidRPr="00CB75B6">
        <w:rPr>
          <w:rFonts w:cs="Arial"/>
          <w:bCs/>
          <w:sz w:val="18"/>
          <w:szCs w:val="18"/>
        </w:rPr>
        <w:t>O licitante deverá declarar, em campo próprio do sistema</w:t>
      </w:r>
      <w:r w:rsidR="00B05D88" w:rsidRPr="00CB75B6">
        <w:rPr>
          <w:rFonts w:cs="Arial"/>
          <w:bCs/>
          <w:sz w:val="18"/>
          <w:szCs w:val="18"/>
        </w:rPr>
        <w:t>, sendo que a falsidade da declaração sujeitará o licitante às sanções legais</w:t>
      </w:r>
      <w:r w:rsidR="008B7CE8" w:rsidRPr="00CB75B6">
        <w:rPr>
          <w:rFonts w:cs="Arial"/>
          <w:bCs/>
          <w:sz w:val="18"/>
          <w:szCs w:val="18"/>
        </w:rPr>
        <w:t>:</w:t>
      </w:r>
    </w:p>
    <w:p w:rsidR="00B05D88" w:rsidRPr="00CB75B6" w:rsidRDefault="00B05D88" w:rsidP="008E6487">
      <w:pPr>
        <w:spacing w:line="360" w:lineRule="auto"/>
        <w:jc w:val="both"/>
        <w:rPr>
          <w:rFonts w:cs="Arial"/>
          <w:bCs/>
          <w:sz w:val="18"/>
          <w:szCs w:val="18"/>
        </w:rPr>
      </w:pPr>
      <w:r w:rsidRPr="00CB75B6">
        <w:rPr>
          <w:rFonts w:cs="Arial"/>
          <w:b/>
          <w:sz w:val="18"/>
          <w:szCs w:val="18"/>
        </w:rPr>
        <w:t>3.2.1</w:t>
      </w:r>
      <w:r w:rsidR="006F7C5C" w:rsidRPr="00CB75B6">
        <w:rPr>
          <w:rFonts w:cs="Arial"/>
          <w:b/>
          <w:sz w:val="18"/>
          <w:szCs w:val="18"/>
        </w:rPr>
        <w:t>.</w:t>
      </w:r>
      <w:r w:rsidR="00EC31E6" w:rsidRPr="00CB75B6">
        <w:rPr>
          <w:rFonts w:cs="Arial"/>
          <w:bCs/>
          <w:sz w:val="18"/>
          <w:szCs w:val="18"/>
        </w:rPr>
        <w:t xml:space="preserve"> </w:t>
      </w:r>
      <w:r w:rsidR="00DB35F9" w:rsidRPr="00CB75B6">
        <w:rPr>
          <w:rFonts w:cs="Arial"/>
          <w:bCs/>
          <w:sz w:val="18"/>
          <w:szCs w:val="18"/>
        </w:rPr>
        <w:t xml:space="preserve">Que </w:t>
      </w:r>
      <w:r w:rsidR="00995B97" w:rsidRPr="00CB75B6">
        <w:rPr>
          <w:rFonts w:cs="Arial"/>
          <w:sz w:val="18"/>
          <w:szCs w:val="18"/>
        </w:rPr>
        <w:t>tomou conhecimento de todas as informações e das condições locais para o cumprimento das obrigações objeto da licitação</w:t>
      </w:r>
      <w:r w:rsidR="006E0831" w:rsidRPr="00CB75B6">
        <w:rPr>
          <w:rFonts w:cs="Arial"/>
          <w:bCs/>
          <w:sz w:val="18"/>
          <w:szCs w:val="18"/>
        </w:rPr>
        <w:t>.</w:t>
      </w:r>
    </w:p>
    <w:p w:rsidR="002542E9" w:rsidRPr="00CB75B6" w:rsidRDefault="00B05D88" w:rsidP="008E6487">
      <w:pPr>
        <w:pStyle w:val="Default"/>
        <w:spacing w:line="360" w:lineRule="auto"/>
        <w:jc w:val="both"/>
        <w:rPr>
          <w:b/>
          <w:bCs/>
          <w:color w:val="auto"/>
          <w:sz w:val="18"/>
          <w:szCs w:val="18"/>
        </w:rPr>
      </w:pPr>
      <w:r w:rsidRPr="00CB75B6">
        <w:rPr>
          <w:b/>
          <w:color w:val="auto"/>
          <w:sz w:val="18"/>
          <w:szCs w:val="18"/>
        </w:rPr>
        <w:t>3.2.2</w:t>
      </w:r>
      <w:r w:rsidR="006F7C5C" w:rsidRPr="00CB75B6">
        <w:rPr>
          <w:b/>
          <w:color w:val="auto"/>
          <w:sz w:val="18"/>
          <w:szCs w:val="18"/>
        </w:rPr>
        <w:t>.</w:t>
      </w:r>
      <w:r w:rsidR="00EC31E6" w:rsidRPr="00CB75B6">
        <w:rPr>
          <w:bCs/>
          <w:color w:val="auto"/>
          <w:sz w:val="18"/>
          <w:szCs w:val="18"/>
        </w:rPr>
        <w:t xml:space="preserve"> </w:t>
      </w:r>
      <w:r w:rsidR="002542E9" w:rsidRPr="00CB75B6">
        <w:rPr>
          <w:color w:val="auto"/>
          <w:sz w:val="18"/>
          <w:szCs w:val="18"/>
        </w:rPr>
        <w:t>Que cumpre as exigências de reserva de cargos para pessoa com deficiência e para reabilitado da Previdência Social, previstas em lei e em outras normas específicas.</w:t>
      </w:r>
    </w:p>
    <w:p w:rsidR="002542E9" w:rsidRPr="00CB75B6" w:rsidRDefault="00F50E1F" w:rsidP="008E6487">
      <w:pPr>
        <w:pStyle w:val="Default"/>
        <w:spacing w:line="360" w:lineRule="auto"/>
        <w:jc w:val="both"/>
        <w:rPr>
          <w:color w:val="auto"/>
          <w:sz w:val="18"/>
          <w:szCs w:val="18"/>
        </w:rPr>
      </w:pPr>
      <w:r w:rsidRPr="00CB75B6">
        <w:rPr>
          <w:b/>
          <w:bCs/>
          <w:color w:val="auto"/>
          <w:sz w:val="18"/>
          <w:szCs w:val="18"/>
        </w:rPr>
        <w:t>3.2.3</w:t>
      </w:r>
      <w:r w:rsidR="006F7C5C" w:rsidRPr="00CB75B6">
        <w:rPr>
          <w:b/>
          <w:bCs/>
          <w:color w:val="auto"/>
          <w:sz w:val="18"/>
          <w:szCs w:val="18"/>
        </w:rPr>
        <w:t>.</w:t>
      </w:r>
      <w:r w:rsidRPr="00CB75B6">
        <w:rPr>
          <w:color w:val="auto"/>
          <w:sz w:val="18"/>
          <w:szCs w:val="18"/>
        </w:rPr>
        <w:t xml:space="preserve"> </w:t>
      </w:r>
      <w:r w:rsidR="00DB35F9" w:rsidRPr="00CB75B6">
        <w:rPr>
          <w:color w:val="auto"/>
          <w:sz w:val="18"/>
          <w:szCs w:val="18"/>
        </w:rPr>
        <w:t xml:space="preserve">Que cumpre </w:t>
      </w:r>
      <w:r w:rsidR="002542E9" w:rsidRPr="00CB75B6">
        <w:rPr>
          <w:color w:val="auto"/>
          <w:sz w:val="18"/>
          <w:szCs w:val="18"/>
        </w:rPr>
        <w:t>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w:t>
      </w:r>
      <w:r w:rsidR="00076CBB" w:rsidRPr="00CB75B6">
        <w:rPr>
          <w:color w:val="auto"/>
          <w:sz w:val="18"/>
          <w:szCs w:val="18"/>
        </w:rPr>
        <w:t>,</w:t>
      </w:r>
      <w:r w:rsidR="00EF6CF1" w:rsidRPr="00CB75B6">
        <w:rPr>
          <w:color w:val="auto"/>
          <w:sz w:val="18"/>
          <w:szCs w:val="18"/>
        </w:rPr>
        <w:t xml:space="preserve"> de 14 de dezembro de </w:t>
      </w:r>
      <w:r w:rsidR="002542E9" w:rsidRPr="00CB75B6">
        <w:rPr>
          <w:color w:val="auto"/>
          <w:sz w:val="18"/>
          <w:szCs w:val="18"/>
        </w:rPr>
        <w:t xml:space="preserve">2006. </w:t>
      </w:r>
    </w:p>
    <w:p w:rsidR="002542E9" w:rsidRPr="00CB75B6" w:rsidRDefault="00351E6C" w:rsidP="008E6487">
      <w:pPr>
        <w:pStyle w:val="Default"/>
        <w:spacing w:line="360" w:lineRule="auto"/>
        <w:jc w:val="both"/>
        <w:rPr>
          <w:color w:val="auto"/>
          <w:sz w:val="18"/>
          <w:szCs w:val="18"/>
        </w:rPr>
      </w:pPr>
      <w:r w:rsidRPr="00CB75B6">
        <w:rPr>
          <w:b/>
          <w:bCs/>
          <w:color w:val="auto"/>
          <w:sz w:val="18"/>
          <w:szCs w:val="18"/>
        </w:rPr>
        <w:t>3.2.4.</w:t>
      </w:r>
      <w:r w:rsidRPr="00CB75B6">
        <w:rPr>
          <w:color w:val="auto"/>
          <w:sz w:val="18"/>
          <w:szCs w:val="18"/>
        </w:rPr>
        <w:t xml:space="preserve"> </w:t>
      </w:r>
      <w:r w:rsidR="00076CBB" w:rsidRPr="00CB75B6">
        <w:rPr>
          <w:color w:val="auto"/>
          <w:sz w:val="18"/>
          <w:szCs w:val="18"/>
        </w:rPr>
        <w:t xml:space="preserve">Que no ano-calendário de realização da licitação, </w:t>
      </w:r>
      <w:r w:rsidR="00011134" w:rsidRPr="00CB75B6">
        <w:rPr>
          <w:color w:val="auto"/>
          <w:sz w:val="18"/>
          <w:szCs w:val="18"/>
        </w:rPr>
        <w:t>a</w:t>
      </w:r>
      <w:r w:rsidR="00076CBB" w:rsidRPr="00CB75B6">
        <w:rPr>
          <w:color w:val="auto"/>
          <w:sz w:val="18"/>
          <w:szCs w:val="18"/>
        </w:rPr>
        <w:t xml:space="preserve"> </w:t>
      </w:r>
      <w:r w:rsidR="00011134" w:rsidRPr="00CB75B6">
        <w:rPr>
          <w:color w:val="auto"/>
          <w:sz w:val="18"/>
          <w:szCs w:val="18"/>
        </w:rPr>
        <w:t xml:space="preserve">microempresa </w:t>
      </w:r>
      <w:r w:rsidR="00076CBB" w:rsidRPr="00CB75B6">
        <w:rPr>
          <w:color w:val="auto"/>
          <w:sz w:val="18"/>
          <w:szCs w:val="18"/>
        </w:rPr>
        <w:t>ou a</w:t>
      </w:r>
      <w:r w:rsidR="00011134" w:rsidRPr="00CB75B6">
        <w:rPr>
          <w:color w:val="auto"/>
          <w:sz w:val="18"/>
          <w:szCs w:val="18"/>
        </w:rPr>
        <w:t xml:space="preserve"> empresa de pequeno porte </w:t>
      </w:r>
      <w:r w:rsidR="002542E9" w:rsidRPr="00CB75B6">
        <w:rPr>
          <w:color w:val="auto"/>
          <w:sz w:val="18"/>
          <w:szCs w:val="18"/>
        </w:rPr>
        <w:t>ainda não celebr</w:t>
      </w:r>
      <w:r w:rsidR="00076CBB" w:rsidRPr="00CB75B6">
        <w:rPr>
          <w:color w:val="auto"/>
          <w:sz w:val="18"/>
          <w:szCs w:val="18"/>
        </w:rPr>
        <w:t>ou</w:t>
      </w:r>
      <w:r w:rsidR="006925A0" w:rsidRPr="00CB75B6">
        <w:rPr>
          <w:color w:val="auto"/>
          <w:sz w:val="18"/>
          <w:szCs w:val="18"/>
        </w:rPr>
        <w:t xml:space="preserve"> a</w:t>
      </w:r>
      <w:r w:rsidR="002542E9" w:rsidRPr="00CB75B6">
        <w:rPr>
          <w:color w:val="auto"/>
          <w:sz w:val="18"/>
          <w:szCs w:val="18"/>
        </w:rPr>
        <w:t xml:space="preserve"> </w:t>
      </w:r>
      <w:r w:rsidR="00196530" w:rsidRPr="00CB75B6">
        <w:rPr>
          <w:color w:val="auto"/>
          <w:sz w:val="18"/>
          <w:szCs w:val="18"/>
        </w:rPr>
        <w:t>ata</w:t>
      </w:r>
      <w:r w:rsidR="006925A0" w:rsidRPr="00CB75B6">
        <w:rPr>
          <w:color w:val="auto"/>
          <w:sz w:val="18"/>
          <w:szCs w:val="18"/>
        </w:rPr>
        <w:t xml:space="preserve"> de registro de preços </w:t>
      </w:r>
      <w:r w:rsidR="00196530" w:rsidRPr="00CB75B6">
        <w:rPr>
          <w:color w:val="auto"/>
          <w:sz w:val="18"/>
          <w:szCs w:val="18"/>
        </w:rPr>
        <w:t>e</w:t>
      </w:r>
      <w:r w:rsidR="006925A0" w:rsidRPr="00CB75B6">
        <w:rPr>
          <w:color w:val="auto"/>
          <w:sz w:val="18"/>
          <w:szCs w:val="18"/>
        </w:rPr>
        <w:t>/</w:t>
      </w:r>
      <w:r w:rsidR="00196530" w:rsidRPr="00CB75B6">
        <w:rPr>
          <w:color w:val="auto"/>
          <w:sz w:val="18"/>
          <w:szCs w:val="18"/>
        </w:rPr>
        <w:t xml:space="preserve">ou </w:t>
      </w:r>
      <w:r w:rsidR="002542E9" w:rsidRPr="00CB75B6">
        <w:rPr>
          <w:color w:val="auto"/>
          <w:sz w:val="18"/>
          <w:szCs w:val="18"/>
        </w:rPr>
        <w:t>contratos com a Administraç</w:t>
      </w:r>
      <w:r w:rsidR="00011134" w:rsidRPr="00CB75B6">
        <w:rPr>
          <w:color w:val="auto"/>
          <w:sz w:val="18"/>
          <w:szCs w:val="18"/>
        </w:rPr>
        <w:t>ão</w:t>
      </w:r>
      <w:r w:rsidR="002542E9" w:rsidRPr="00CB75B6">
        <w:rPr>
          <w:color w:val="auto"/>
          <w:sz w:val="18"/>
          <w:szCs w:val="18"/>
        </w:rPr>
        <w:t xml:space="preserve"> Públi</w:t>
      </w:r>
      <w:r w:rsidR="00011134" w:rsidRPr="00CB75B6">
        <w:rPr>
          <w:color w:val="auto"/>
          <w:sz w:val="18"/>
          <w:szCs w:val="18"/>
        </w:rPr>
        <w:t>ca</w:t>
      </w:r>
      <w:r w:rsidR="00DB35F9" w:rsidRPr="00CB75B6">
        <w:rPr>
          <w:color w:val="auto"/>
          <w:sz w:val="18"/>
          <w:szCs w:val="18"/>
        </w:rPr>
        <w:t>,</w:t>
      </w:r>
      <w:r w:rsidR="002542E9" w:rsidRPr="00CB75B6">
        <w:rPr>
          <w:color w:val="auto"/>
          <w:sz w:val="18"/>
          <w:szCs w:val="18"/>
        </w:rPr>
        <w:t xml:space="preserve"> cujos valores somados extrapolem a receita bruta máxima admitida para fins de enquadramento como empresa de pequeno porte.</w:t>
      </w:r>
    </w:p>
    <w:p w:rsidR="00F50E1F" w:rsidRPr="00CB75B6" w:rsidRDefault="00F50E1F" w:rsidP="008E6487">
      <w:pPr>
        <w:pStyle w:val="Default"/>
        <w:spacing w:line="360" w:lineRule="auto"/>
        <w:jc w:val="both"/>
        <w:rPr>
          <w:color w:val="auto"/>
          <w:sz w:val="18"/>
          <w:szCs w:val="18"/>
        </w:rPr>
      </w:pPr>
      <w:r w:rsidRPr="00CB75B6">
        <w:rPr>
          <w:b/>
          <w:bCs/>
          <w:color w:val="auto"/>
          <w:sz w:val="18"/>
          <w:szCs w:val="18"/>
        </w:rPr>
        <w:t>3.2.</w:t>
      </w:r>
      <w:r w:rsidR="00351E6C" w:rsidRPr="00CB75B6">
        <w:rPr>
          <w:b/>
          <w:bCs/>
          <w:color w:val="auto"/>
          <w:sz w:val="18"/>
          <w:szCs w:val="18"/>
        </w:rPr>
        <w:t>5</w:t>
      </w:r>
      <w:r w:rsidRPr="00CB75B6">
        <w:rPr>
          <w:b/>
          <w:bCs/>
          <w:color w:val="auto"/>
          <w:sz w:val="18"/>
          <w:szCs w:val="18"/>
        </w:rPr>
        <w:t>.</w:t>
      </w:r>
      <w:r w:rsidRPr="00CB75B6">
        <w:rPr>
          <w:color w:val="auto"/>
          <w:sz w:val="18"/>
          <w:szCs w:val="18"/>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5D26BD" w:rsidRPr="00CB75B6" w:rsidRDefault="005D26BD" w:rsidP="008E6487">
      <w:pPr>
        <w:pStyle w:val="Default"/>
        <w:spacing w:line="360" w:lineRule="auto"/>
        <w:jc w:val="both"/>
        <w:rPr>
          <w:b/>
          <w:bCs/>
          <w:color w:val="auto"/>
          <w:sz w:val="18"/>
          <w:szCs w:val="18"/>
        </w:rPr>
      </w:pPr>
      <w:r w:rsidRPr="00CB75B6">
        <w:rPr>
          <w:b/>
          <w:bCs/>
          <w:color w:val="auto"/>
          <w:sz w:val="18"/>
          <w:szCs w:val="18"/>
        </w:rPr>
        <w:t xml:space="preserve">3.2.6. </w:t>
      </w:r>
      <w:r w:rsidRPr="00CB75B6">
        <w:rPr>
          <w:color w:val="auto"/>
          <w:sz w:val="18"/>
          <w:szCs w:val="18"/>
        </w:rPr>
        <w:t>Que atende ao disposto no artigo 7º, inciso XXXIII, da Constituição da República</w:t>
      </w:r>
      <w:r w:rsidR="00D4285B" w:rsidRPr="00CB75B6">
        <w:rPr>
          <w:color w:val="auto"/>
          <w:sz w:val="18"/>
          <w:szCs w:val="18"/>
        </w:rPr>
        <w:t>.</w:t>
      </w:r>
    </w:p>
    <w:p w:rsidR="00414E8C" w:rsidRDefault="006B042C" w:rsidP="008E6487">
      <w:pPr>
        <w:spacing w:line="360" w:lineRule="auto"/>
        <w:jc w:val="both"/>
        <w:rPr>
          <w:rFonts w:cs="Arial"/>
          <w:sz w:val="18"/>
          <w:szCs w:val="18"/>
        </w:rPr>
      </w:pPr>
      <w:r w:rsidRPr="00C5579D">
        <w:rPr>
          <w:rFonts w:cs="Arial"/>
          <w:b/>
          <w:sz w:val="18"/>
          <w:szCs w:val="18"/>
          <w:highlight w:val="yellow"/>
        </w:rPr>
        <w:t>3.</w:t>
      </w:r>
      <w:r w:rsidR="006F7C5C" w:rsidRPr="00C5579D">
        <w:rPr>
          <w:rFonts w:cs="Arial"/>
          <w:b/>
          <w:sz w:val="18"/>
          <w:szCs w:val="18"/>
          <w:highlight w:val="yellow"/>
        </w:rPr>
        <w:t>3</w:t>
      </w:r>
      <w:r w:rsidRPr="00C5579D">
        <w:rPr>
          <w:rFonts w:cs="Arial"/>
          <w:b/>
          <w:sz w:val="18"/>
          <w:szCs w:val="18"/>
          <w:highlight w:val="yellow"/>
        </w:rPr>
        <w:t xml:space="preserve">. </w:t>
      </w:r>
      <w:r w:rsidR="00351E6C" w:rsidRPr="00C5579D">
        <w:rPr>
          <w:rFonts w:cs="Arial"/>
          <w:bCs/>
          <w:sz w:val="18"/>
          <w:szCs w:val="18"/>
          <w:highlight w:val="yellow"/>
        </w:rPr>
        <w:t>O</w:t>
      </w:r>
      <w:r w:rsidR="00804FE9" w:rsidRPr="00C5579D">
        <w:rPr>
          <w:rFonts w:cs="Arial"/>
          <w:bCs/>
          <w:sz w:val="18"/>
          <w:szCs w:val="18"/>
          <w:highlight w:val="yellow"/>
        </w:rPr>
        <w:t>utr</w:t>
      </w:r>
      <w:r w:rsidR="006D6022" w:rsidRPr="00C5579D">
        <w:rPr>
          <w:rFonts w:cs="Arial"/>
          <w:bCs/>
          <w:sz w:val="18"/>
          <w:szCs w:val="18"/>
          <w:highlight w:val="yellow"/>
        </w:rPr>
        <w:t>a</w:t>
      </w:r>
      <w:r w:rsidR="00804FE9" w:rsidRPr="00C5579D">
        <w:rPr>
          <w:rFonts w:cs="Arial"/>
          <w:bCs/>
          <w:sz w:val="18"/>
          <w:szCs w:val="18"/>
          <w:highlight w:val="yellow"/>
        </w:rPr>
        <w:t>s</w:t>
      </w:r>
      <w:r w:rsidR="00351E6C" w:rsidRPr="00C5579D">
        <w:rPr>
          <w:rFonts w:cs="Arial"/>
          <w:bCs/>
          <w:sz w:val="18"/>
          <w:szCs w:val="18"/>
          <w:highlight w:val="yellow"/>
        </w:rPr>
        <w:t xml:space="preserve"> eventuais</w:t>
      </w:r>
      <w:r w:rsidR="00804FE9" w:rsidRPr="00C5579D">
        <w:rPr>
          <w:rFonts w:cs="Arial"/>
          <w:bCs/>
          <w:sz w:val="18"/>
          <w:szCs w:val="18"/>
          <w:highlight w:val="yellow"/>
        </w:rPr>
        <w:t xml:space="preserve"> </w:t>
      </w:r>
      <w:r w:rsidRPr="00C5579D">
        <w:rPr>
          <w:rFonts w:cs="Arial"/>
          <w:sz w:val="18"/>
          <w:szCs w:val="18"/>
          <w:highlight w:val="yellow"/>
        </w:rPr>
        <w:t>d</w:t>
      </w:r>
      <w:r w:rsidR="006D6022" w:rsidRPr="00C5579D">
        <w:rPr>
          <w:rFonts w:cs="Arial"/>
          <w:sz w:val="18"/>
          <w:szCs w:val="18"/>
          <w:highlight w:val="yellow"/>
        </w:rPr>
        <w:t xml:space="preserve">eclarações </w:t>
      </w:r>
      <w:r w:rsidRPr="00C5579D">
        <w:rPr>
          <w:rFonts w:cs="Arial"/>
          <w:sz w:val="18"/>
          <w:szCs w:val="18"/>
          <w:highlight w:val="yellow"/>
        </w:rPr>
        <w:t xml:space="preserve">complementares à proposta e à habilitação, </w:t>
      </w:r>
      <w:r w:rsidR="00804FE9" w:rsidRPr="00C5579D">
        <w:rPr>
          <w:rFonts w:cs="Arial"/>
          <w:sz w:val="18"/>
          <w:szCs w:val="18"/>
          <w:highlight w:val="yellow"/>
        </w:rPr>
        <w:t>que venham a ser solicitados pelo</w:t>
      </w:r>
      <w:r w:rsidR="006D6022" w:rsidRPr="00C5579D">
        <w:rPr>
          <w:rFonts w:cs="Arial"/>
          <w:sz w:val="18"/>
          <w:szCs w:val="18"/>
          <w:highlight w:val="yellow"/>
        </w:rPr>
        <w:t xml:space="preserve"> sistema do pregão eletrônico e/ou </w:t>
      </w:r>
      <w:r w:rsidR="00804FE9" w:rsidRPr="00C5579D">
        <w:rPr>
          <w:rFonts w:cs="Arial"/>
          <w:sz w:val="18"/>
          <w:szCs w:val="18"/>
          <w:highlight w:val="yellow"/>
        </w:rPr>
        <w:t>pregoeiro</w:t>
      </w:r>
      <w:r w:rsidRPr="00C5579D">
        <w:rPr>
          <w:rFonts w:cs="Arial"/>
          <w:sz w:val="18"/>
          <w:szCs w:val="18"/>
          <w:highlight w:val="yellow"/>
        </w:rPr>
        <w:t xml:space="preserve">, </w:t>
      </w:r>
      <w:r w:rsidR="00804FE9" w:rsidRPr="00C5579D">
        <w:rPr>
          <w:rFonts w:cs="Arial"/>
          <w:sz w:val="18"/>
          <w:szCs w:val="18"/>
          <w:highlight w:val="yellow"/>
        </w:rPr>
        <w:t xml:space="preserve">deverão ser </w:t>
      </w:r>
      <w:r w:rsidR="00B12587" w:rsidRPr="00C5579D">
        <w:rPr>
          <w:rFonts w:cs="Arial"/>
          <w:sz w:val="18"/>
          <w:szCs w:val="18"/>
          <w:highlight w:val="yellow"/>
        </w:rPr>
        <w:t>realizadas</w:t>
      </w:r>
      <w:r w:rsidR="00804FE9" w:rsidRPr="00C5579D">
        <w:rPr>
          <w:rFonts w:cs="Arial"/>
          <w:sz w:val="18"/>
          <w:szCs w:val="18"/>
          <w:highlight w:val="yellow"/>
        </w:rPr>
        <w:t xml:space="preserve"> </w:t>
      </w:r>
      <w:r w:rsidR="006D6022" w:rsidRPr="00C5579D">
        <w:rPr>
          <w:rFonts w:cs="Arial"/>
          <w:sz w:val="18"/>
          <w:szCs w:val="18"/>
          <w:highlight w:val="yellow"/>
        </w:rPr>
        <w:t xml:space="preserve">via sistema ou </w:t>
      </w:r>
      <w:r w:rsidR="00B12587" w:rsidRPr="00C5579D">
        <w:rPr>
          <w:rFonts w:cs="Arial"/>
          <w:sz w:val="18"/>
          <w:szCs w:val="18"/>
          <w:highlight w:val="yellow"/>
        </w:rPr>
        <w:t xml:space="preserve">encaminhadas </w:t>
      </w:r>
      <w:r w:rsidR="00804FE9" w:rsidRPr="00C5579D">
        <w:rPr>
          <w:rFonts w:cs="Arial"/>
          <w:sz w:val="18"/>
          <w:szCs w:val="18"/>
          <w:highlight w:val="yellow"/>
        </w:rPr>
        <w:t>no prazo máximo de</w:t>
      </w:r>
      <w:r w:rsidR="00E84D18">
        <w:rPr>
          <w:rFonts w:cs="Arial"/>
          <w:sz w:val="18"/>
          <w:szCs w:val="18"/>
          <w:highlight w:val="yellow"/>
        </w:rPr>
        <w:t xml:space="preserve"> 02 (dois)</w:t>
      </w:r>
      <w:r w:rsidR="006E0831" w:rsidRPr="00C5579D">
        <w:rPr>
          <w:rFonts w:cs="Arial"/>
          <w:sz w:val="18"/>
          <w:szCs w:val="18"/>
          <w:highlight w:val="yellow"/>
        </w:rPr>
        <w:t xml:space="preserve"> dias úteis</w:t>
      </w:r>
      <w:r w:rsidR="00804FE9" w:rsidRPr="00C5579D">
        <w:rPr>
          <w:rFonts w:cs="Arial"/>
          <w:sz w:val="18"/>
          <w:szCs w:val="18"/>
          <w:highlight w:val="yellow"/>
        </w:rPr>
        <w:t>.</w:t>
      </w:r>
    </w:p>
    <w:p w:rsidR="00F27142" w:rsidRPr="00CB75B6" w:rsidRDefault="00F27142" w:rsidP="008E6487">
      <w:pPr>
        <w:spacing w:line="360" w:lineRule="auto"/>
        <w:jc w:val="both"/>
        <w:rPr>
          <w:rFonts w:cs="Arial"/>
          <w:b/>
          <w:sz w:val="18"/>
          <w:szCs w:val="18"/>
        </w:rPr>
      </w:pPr>
    </w:p>
    <w:p w:rsidR="002812CD" w:rsidRPr="00CB75B6" w:rsidRDefault="002812CD" w:rsidP="008E6487">
      <w:pPr>
        <w:spacing w:line="360" w:lineRule="auto"/>
        <w:jc w:val="both"/>
        <w:rPr>
          <w:rFonts w:cs="Arial"/>
          <w:b/>
          <w:sz w:val="18"/>
          <w:szCs w:val="18"/>
        </w:rPr>
      </w:pPr>
      <w:r w:rsidRPr="00CB75B6">
        <w:rPr>
          <w:rFonts w:cs="Arial"/>
          <w:b/>
          <w:sz w:val="18"/>
          <w:szCs w:val="18"/>
        </w:rPr>
        <w:t>4. PROPOSTA</w:t>
      </w:r>
    </w:p>
    <w:p w:rsidR="00AC1897" w:rsidRPr="00CB75B6" w:rsidRDefault="009323C0" w:rsidP="008E6487">
      <w:pPr>
        <w:spacing w:line="360" w:lineRule="auto"/>
        <w:jc w:val="both"/>
        <w:rPr>
          <w:rFonts w:cs="Arial"/>
          <w:bCs/>
          <w:sz w:val="18"/>
          <w:szCs w:val="18"/>
        </w:rPr>
      </w:pPr>
      <w:r w:rsidRPr="00CB75B6">
        <w:rPr>
          <w:rFonts w:cs="Arial"/>
          <w:b/>
          <w:sz w:val="18"/>
          <w:szCs w:val="18"/>
        </w:rPr>
        <w:t>4</w:t>
      </w:r>
      <w:r w:rsidR="00AC1897" w:rsidRPr="00CB75B6">
        <w:rPr>
          <w:rFonts w:cs="Arial"/>
          <w:b/>
          <w:sz w:val="18"/>
          <w:szCs w:val="18"/>
        </w:rPr>
        <w:t xml:space="preserve">.1. </w:t>
      </w:r>
      <w:r w:rsidR="00AC1897" w:rsidRPr="00CB75B6">
        <w:rPr>
          <w:rFonts w:cs="Arial"/>
          <w:bCs/>
          <w:sz w:val="18"/>
          <w:szCs w:val="18"/>
        </w:rPr>
        <w:t xml:space="preserve">O prazo de validade da proposta </w:t>
      </w:r>
      <w:r w:rsidR="00CB68F5" w:rsidRPr="00CB75B6">
        <w:rPr>
          <w:rFonts w:cs="Arial"/>
          <w:bCs/>
          <w:sz w:val="18"/>
          <w:szCs w:val="18"/>
        </w:rPr>
        <w:t>será</w:t>
      </w:r>
      <w:r w:rsidR="00AC1897" w:rsidRPr="00CB75B6">
        <w:rPr>
          <w:rFonts w:cs="Arial"/>
          <w:bCs/>
          <w:sz w:val="18"/>
          <w:szCs w:val="18"/>
        </w:rPr>
        <w:t xml:space="preserve"> de </w:t>
      </w:r>
      <w:r w:rsidR="00342A9A" w:rsidRPr="00CB75B6">
        <w:rPr>
          <w:rFonts w:cs="Arial"/>
          <w:bCs/>
          <w:sz w:val="18"/>
          <w:szCs w:val="18"/>
        </w:rPr>
        <w:t>60</w:t>
      </w:r>
      <w:r w:rsidR="00AC1897" w:rsidRPr="00CB75B6">
        <w:rPr>
          <w:rFonts w:cs="Arial"/>
          <w:bCs/>
          <w:sz w:val="18"/>
          <w:szCs w:val="18"/>
        </w:rPr>
        <w:t xml:space="preserve"> dias</w:t>
      </w:r>
      <w:r w:rsidR="006E0831" w:rsidRPr="00CB75B6">
        <w:rPr>
          <w:rFonts w:cs="Arial"/>
          <w:bCs/>
          <w:sz w:val="18"/>
          <w:szCs w:val="18"/>
        </w:rPr>
        <w:t xml:space="preserve"> úteis</w:t>
      </w:r>
      <w:r w:rsidR="00AC1897" w:rsidRPr="00CB75B6">
        <w:rPr>
          <w:rFonts w:cs="Arial"/>
          <w:bCs/>
          <w:sz w:val="18"/>
          <w:szCs w:val="18"/>
        </w:rPr>
        <w:t>, a contar da data de abertura da sessão do pregão</w:t>
      </w:r>
      <w:r w:rsidR="00D450CE" w:rsidRPr="00CB75B6">
        <w:rPr>
          <w:rFonts w:cs="Arial"/>
          <w:bCs/>
          <w:sz w:val="18"/>
          <w:szCs w:val="18"/>
        </w:rPr>
        <w:t>, estabelecida no preâmbulo desse edital.</w:t>
      </w:r>
    </w:p>
    <w:p w:rsidR="00D450CE" w:rsidRPr="00CB75B6" w:rsidRDefault="009323C0" w:rsidP="00AA41B6">
      <w:pPr>
        <w:tabs>
          <w:tab w:val="left" w:pos="1134"/>
        </w:tabs>
        <w:spacing w:line="360" w:lineRule="auto"/>
        <w:jc w:val="both"/>
        <w:rPr>
          <w:rFonts w:cs="Arial"/>
          <w:bCs/>
          <w:sz w:val="18"/>
          <w:szCs w:val="18"/>
        </w:rPr>
      </w:pPr>
      <w:r w:rsidRPr="001D38C5">
        <w:rPr>
          <w:rFonts w:cs="Arial"/>
          <w:b/>
          <w:sz w:val="18"/>
          <w:szCs w:val="18"/>
          <w:highlight w:val="yellow"/>
        </w:rPr>
        <w:t>4</w:t>
      </w:r>
      <w:r w:rsidR="00D450CE" w:rsidRPr="001D38C5">
        <w:rPr>
          <w:rFonts w:cs="Arial"/>
          <w:b/>
          <w:sz w:val="18"/>
          <w:szCs w:val="18"/>
          <w:highlight w:val="yellow"/>
        </w:rPr>
        <w:t xml:space="preserve">.2. </w:t>
      </w:r>
      <w:r w:rsidR="008D116A" w:rsidRPr="001D38C5">
        <w:rPr>
          <w:rFonts w:cs="Arial"/>
          <w:bCs/>
          <w:sz w:val="18"/>
          <w:szCs w:val="18"/>
          <w:highlight w:val="yellow"/>
        </w:rPr>
        <w:t>Os licitantes deverão registrar suas propostas no sistema eletrônico, observan</w:t>
      </w:r>
      <w:r w:rsidR="00DD229A" w:rsidRPr="001D38C5">
        <w:rPr>
          <w:rFonts w:cs="Arial"/>
          <w:bCs/>
          <w:sz w:val="18"/>
          <w:szCs w:val="18"/>
          <w:highlight w:val="yellow"/>
        </w:rPr>
        <w:t xml:space="preserve">do as diretrizes </w:t>
      </w:r>
      <w:r w:rsidR="00A27478" w:rsidRPr="001D38C5">
        <w:rPr>
          <w:rFonts w:cs="Arial"/>
          <w:bCs/>
          <w:sz w:val="18"/>
          <w:szCs w:val="18"/>
          <w:highlight w:val="yellow"/>
        </w:rPr>
        <w:t xml:space="preserve">do </w:t>
      </w:r>
      <w:r w:rsidR="00A27478" w:rsidRPr="001D38C5">
        <w:rPr>
          <w:rFonts w:cs="Arial"/>
          <w:b/>
          <w:bCs/>
          <w:sz w:val="18"/>
          <w:szCs w:val="18"/>
          <w:highlight w:val="yellow"/>
        </w:rPr>
        <w:t xml:space="preserve">Anexo </w:t>
      </w:r>
      <w:r w:rsidR="00667E18">
        <w:rPr>
          <w:rFonts w:cs="Arial"/>
          <w:b/>
          <w:bCs/>
          <w:sz w:val="18"/>
          <w:szCs w:val="18"/>
          <w:highlight w:val="yellow"/>
        </w:rPr>
        <w:t xml:space="preserve">ll </w:t>
      </w:r>
      <w:r w:rsidR="00A27478" w:rsidRPr="001D38C5">
        <w:rPr>
          <w:rFonts w:cs="Arial"/>
          <w:b/>
          <w:bCs/>
          <w:sz w:val="18"/>
          <w:szCs w:val="18"/>
          <w:highlight w:val="yellow"/>
        </w:rPr>
        <w:t>–</w:t>
      </w:r>
      <w:r w:rsidR="00A27478" w:rsidRPr="001D38C5">
        <w:rPr>
          <w:rFonts w:cs="Arial"/>
          <w:bCs/>
          <w:sz w:val="18"/>
          <w:szCs w:val="18"/>
          <w:highlight w:val="yellow"/>
        </w:rPr>
        <w:t xml:space="preserve"> </w:t>
      </w:r>
      <w:r w:rsidR="00A27478" w:rsidRPr="001D38C5">
        <w:rPr>
          <w:rFonts w:cs="Arial"/>
          <w:b/>
          <w:bCs/>
          <w:sz w:val="18"/>
          <w:szCs w:val="18"/>
          <w:highlight w:val="yellow"/>
        </w:rPr>
        <w:t>Modelo de Proposta Comercial</w:t>
      </w:r>
      <w:r w:rsidR="00A27478" w:rsidRPr="001D38C5">
        <w:rPr>
          <w:rFonts w:cs="Arial"/>
          <w:bCs/>
          <w:sz w:val="18"/>
          <w:szCs w:val="18"/>
          <w:highlight w:val="yellow"/>
        </w:rPr>
        <w:t xml:space="preserve">, com a indicação </w:t>
      </w:r>
      <w:r w:rsidR="00E45038" w:rsidRPr="001D38C5">
        <w:rPr>
          <w:rFonts w:cs="Arial"/>
          <w:sz w:val="18"/>
          <w:szCs w:val="18"/>
          <w:highlight w:val="yellow"/>
        </w:rPr>
        <w:t xml:space="preserve">completa do produto ofertado, </w:t>
      </w:r>
      <w:r w:rsidR="000B5EB3" w:rsidRPr="001D38C5">
        <w:rPr>
          <w:rFonts w:cs="Arial"/>
          <w:sz w:val="18"/>
          <w:szCs w:val="18"/>
          <w:highlight w:val="yellow"/>
        </w:rPr>
        <w:t xml:space="preserve">incluindo </w:t>
      </w:r>
      <w:r w:rsidR="00E45038" w:rsidRPr="001D38C5">
        <w:rPr>
          <w:rFonts w:cs="Arial"/>
          <w:sz w:val="18"/>
          <w:szCs w:val="18"/>
          <w:highlight w:val="yellow"/>
        </w:rPr>
        <w:t>marca,  referências e demais dados técnicos</w:t>
      </w:r>
      <w:r w:rsidR="000B5EB3" w:rsidRPr="001D38C5">
        <w:rPr>
          <w:rFonts w:cs="Arial"/>
          <w:sz w:val="18"/>
          <w:szCs w:val="18"/>
          <w:highlight w:val="yellow"/>
        </w:rPr>
        <w:t xml:space="preserve">, bem como com a indicação </w:t>
      </w:r>
      <w:r w:rsidR="00A27478" w:rsidRPr="001D38C5">
        <w:rPr>
          <w:rFonts w:cs="Arial"/>
          <w:b/>
          <w:bCs/>
          <w:i/>
          <w:sz w:val="18"/>
          <w:szCs w:val="18"/>
          <w:highlight w:val="yellow"/>
        </w:rPr>
        <w:t>do</w:t>
      </w:r>
      <w:r w:rsidR="000B5EB3" w:rsidRPr="001D38C5">
        <w:rPr>
          <w:rFonts w:cs="Arial"/>
          <w:b/>
          <w:bCs/>
          <w:i/>
          <w:sz w:val="18"/>
          <w:szCs w:val="18"/>
          <w:highlight w:val="yellow"/>
        </w:rPr>
        <w:t>s</w:t>
      </w:r>
      <w:r w:rsidR="00A27478" w:rsidRPr="001D38C5">
        <w:rPr>
          <w:rFonts w:cs="Arial"/>
          <w:b/>
          <w:bCs/>
          <w:i/>
          <w:sz w:val="18"/>
          <w:szCs w:val="18"/>
          <w:highlight w:val="yellow"/>
        </w:rPr>
        <w:t xml:space="preserve"> valor</w:t>
      </w:r>
      <w:r w:rsidR="000B5EB3" w:rsidRPr="001D38C5">
        <w:rPr>
          <w:rFonts w:cs="Arial"/>
          <w:b/>
          <w:bCs/>
          <w:i/>
          <w:sz w:val="18"/>
          <w:szCs w:val="18"/>
          <w:highlight w:val="yellow"/>
        </w:rPr>
        <w:t>es</w:t>
      </w:r>
      <w:r w:rsidR="00A27478" w:rsidRPr="001D38C5">
        <w:rPr>
          <w:rFonts w:cs="Arial"/>
          <w:b/>
          <w:bCs/>
          <w:i/>
          <w:sz w:val="18"/>
          <w:szCs w:val="18"/>
          <w:highlight w:val="yellow"/>
        </w:rPr>
        <w:t xml:space="preserve"> unitário</w:t>
      </w:r>
      <w:r w:rsidR="000B5EB3" w:rsidRPr="001D38C5">
        <w:rPr>
          <w:rFonts w:cs="Arial"/>
          <w:b/>
          <w:bCs/>
          <w:i/>
          <w:sz w:val="18"/>
          <w:szCs w:val="18"/>
          <w:highlight w:val="yellow"/>
        </w:rPr>
        <w:t>s</w:t>
      </w:r>
      <w:r w:rsidR="00E62594" w:rsidRPr="001D38C5">
        <w:rPr>
          <w:rFonts w:cs="Arial"/>
          <w:b/>
          <w:bCs/>
          <w:i/>
          <w:sz w:val="18"/>
          <w:szCs w:val="18"/>
          <w:highlight w:val="yellow"/>
        </w:rPr>
        <w:t xml:space="preserve"> </w:t>
      </w:r>
      <w:r w:rsidR="00FB2768" w:rsidRPr="001D38C5">
        <w:rPr>
          <w:rFonts w:cs="Arial"/>
          <w:b/>
          <w:bCs/>
          <w:i/>
          <w:sz w:val="18"/>
          <w:szCs w:val="18"/>
          <w:highlight w:val="yellow"/>
        </w:rPr>
        <w:t>(</w:t>
      </w:r>
      <w:r w:rsidR="002F4D5A">
        <w:rPr>
          <w:rFonts w:cs="Arial"/>
          <w:b/>
          <w:bCs/>
          <w:i/>
          <w:sz w:val="18"/>
          <w:szCs w:val="18"/>
          <w:highlight w:val="yellow"/>
        </w:rPr>
        <w:t xml:space="preserve">DUAS </w:t>
      </w:r>
      <w:r w:rsidR="00FB2768" w:rsidRPr="001D38C5">
        <w:rPr>
          <w:rFonts w:cs="Arial"/>
          <w:b/>
          <w:bCs/>
          <w:i/>
          <w:sz w:val="18"/>
          <w:szCs w:val="18"/>
          <w:highlight w:val="yellow"/>
        </w:rPr>
        <w:t>casas após a virgula)</w:t>
      </w:r>
      <w:r w:rsidR="00FB2768" w:rsidRPr="001D38C5">
        <w:rPr>
          <w:rFonts w:cs="Arial"/>
          <w:bCs/>
          <w:sz w:val="18"/>
          <w:szCs w:val="18"/>
          <w:highlight w:val="yellow"/>
        </w:rPr>
        <w:t xml:space="preserve"> </w:t>
      </w:r>
      <w:r w:rsidR="00A27478" w:rsidRPr="001D38C5">
        <w:rPr>
          <w:rFonts w:cs="Arial"/>
          <w:bCs/>
          <w:sz w:val="18"/>
          <w:szCs w:val="18"/>
          <w:highlight w:val="yellow"/>
        </w:rPr>
        <w:t xml:space="preserve"> e tota</w:t>
      </w:r>
      <w:r w:rsidR="000B5EB3" w:rsidRPr="001D38C5">
        <w:rPr>
          <w:rFonts w:cs="Arial"/>
          <w:bCs/>
          <w:sz w:val="18"/>
          <w:szCs w:val="18"/>
          <w:highlight w:val="yellow"/>
        </w:rPr>
        <w:t>is</w:t>
      </w:r>
      <w:r w:rsidR="00A27478" w:rsidRPr="001D38C5">
        <w:rPr>
          <w:rFonts w:cs="Arial"/>
          <w:bCs/>
          <w:sz w:val="18"/>
          <w:szCs w:val="18"/>
          <w:highlight w:val="yellow"/>
        </w:rPr>
        <w:t xml:space="preserve"> dos itens</w:t>
      </w:r>
      <w:r w:rsidR="005C03AC" w:rsidRPr="001D38C5">
        <w:rPr>
          <w:rFonts w:cs="Arial"/>
          <w:bCs/>
          <w:sz w:val="18"/>
          <w:szCs w:val="18"/>
          <w:highlight w:val="yellow"/>
        </w:rPr>
        <w:t xml:space="preserve">, </w:t>
      </w:r>
      <w:r w:rsidR="00595364" w:rsidRPr="001D38C5">
        <w:rPr>
          <w:rFonts w:cs="Arial"/>
          <w:bCs/>
          <w:sz w:val="18"/>
          <w:szCs w:val="18"/>
          <w:highlight w:val="yellow"/>
        </w:rPr>
        <w:t xml:space="preserve">englobando a tributação, os custos de entrega e </w:t>
      </w:r>
      <w:r w:rsidR="001B452E" w:rsidRPr="001D38C5">
        <w:rPr>
          <w:rFonts w:cs="Arial"/>
          <w:bCs/>
          <w:sz w:val="18"/>
          <w:szCs w:val="18"/>
          <w:highlight w:val="yellow"/>
        </w:rPr>
        <w:t>quaisquer outras</w:t>
      </w:r>
      <w:r w:rsidR="00595364" w:rsidRPr="001D38C5">
        <w:rPr>
          <w:rFonts w:cs="Arial"/>
          <w:bCs/>
          <w:sz w:val="18"/>
          <w:szCs w:val="18"/>
          <w:highlight w:val="yellow"/>
        </w:rPr>
        <w:t xml:space="preserve"> despesas incidentes para o cumprimento das obrigações assumidas.</w:t>
      </w:r>
    </w:p>
    <w:p w:rsidR="000A266B" w:rsidRDefault="00090C2C" w:rsidP="00AA41B6">
      <w:pPr>
        <w:spacing w:line="360" w:lineRule="auto"/>
        <w:jc w:val="both"/>
        <w:rPr>
          <w:rFonts w:cs="Arial"/>
          <w:bCs/>
          <w:sz w:val="18"/>
          <w:szCs w:val="18"/>
        </w:rPr>
      </w:pPr>
      <w:r w:rsidRPr="00CB75B6">
        <w:rPr>
          <w:rFonts w:cs="Arial"/>
          <w:b/>
          <w:sz w:val="18"/>
          <w:szCs w:val="18"/>
        </w:rPr>
        <w:t xml:space="preserve">4.3. </w:t>
      </w:r>
      <w:r w:rsidRPr="00CB75B6">
        <w:rPr>
          <w:rFonts w:cs="Arial"/>
          <w:bCs/>
          <w:sz w:val="18"/>
          <w:szCs w:val="18"/>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2B2015" w:rsidRPr="00CB75B6" w:rsidRDefault="002B2015" w:rsidP="002B2015">
      <w:pPr>
        <w:spacing w:line="360" w:lineRule="auto"/>
        <w:jc w:val="both"/>
        <w:rPr>
          <w:rFonts w:cs="Arial"/>
          <w:bCs/>
          <w:sz w:val="18"/>
          <w:szCs w:val="18"/>
        </w:rPr>
      </w:pPr>
      <w:r w:rsidRPr="00CB75B6">
        <w:rPr>
          <w:rFonts w:cs="Arial"/>
          <w:b/>
          <w:sz w:val="18"/>
          <w:szCs w:val="18"/>
        </w:rPr>
        <w:lastRenderedPageBreak/>
        <w:t>OBS.:</w:t>
      </w:r>
      <w:r w:rsidRPr="00CB75B6">
        <w:rPr>
          <w:rFonts w:cs="Arial"/>
          <w:bCs/>
          <w:sz w:val="18"/>
          <w:szCs w:val="18"/>
        </w:rPr>
        <w:t xml:space="preserve"> Em se tratando de licitação que envolva o fornecimento de bens, a Administração poderá, </w:t>
      </w:r>
      <w:r w:rsidRPr="00CB75B6">
        <w:rPr>
          <w:rFonts w:cs="Arial"/>
          <w:bCs/>
          <w:sz w:val="18"/>
          <w:szCs w:val="18"/>
          <w:u w:val="single"/>
        </w:rPr>
        <w:t>excepcionalmente</w:t>
      </w:r>
      <w:r w:rsidRPr="00CB75B6">
        <w:rPr>
          <w:rFonts w:cs="Arial"/>
          <w:bCs/>
          <w:sz w:val="18"/>
          <w:szCs w:val="18"/>
        </w:rPr>
        <w:t>, nos termos dos artigos 41, 42 e 43 da Lei nº 14.133/2021, indicar marcas ou modelos e/ou exigir amostra ou prova de conceito, mediante existente procedimento de padronização.</w:t>
      </w:r>
    </w:p>
    <w:p w:rsidR="002B2015" w:rsidRDefault="002B2015" w:rsidP="008E6487">
      <w:pPr>
        <w:spacing w:line="360" w:lineRule="auto"/>
        <w:jc w:val="both"/>
        <w:rPr>
          <w:rFonts w:cs="Arial"/>
          <w:bCs/>
          <w:sz w:val="18"/>
          <w:szCs w:val="18"/>
        </w:rPr>
      </w:pPr>
    </w:p>
    <w:p w:rsidR="00D23A6C" w:rsidRPr="00D23A6C" w:rsidRDefault="00D23A6C" w:rsidP="00D23A6C">
      <w:pPr>
        <w:spacing w:line="360" w:lineRule="auto"/>
        <w:jc w:val="both"/>
        <w:rPr>
          <w:rFonts w:cs="Arial"/>
          <w:bCs/>
          <w:sz w:val="18"/>
          <w:szCs w:val="18"/>
        </w:rPr>
      </w:pPr>
      <w:r w:rsidRPr="00D23A6C">
        <w:rPr>
          <w:rFonts w:cs="Arial"/>
          <w:bCs/>
          <w:sz w:val="18"/>
          <w:szCs w:val="18"/>
        </w:rPr>
        <w:t>5. DOCUMENTOS DE HABILITAÇÃO</w:t>
      </w:r>
    </w:p>
    <w:p w:rsidR="00D23A6C" w:rsidRPr="00D23A6C" w:rsidRDefault="00D23A6C" w:rsidP="00D23A6C">
      <w:pPr>
        <w:spacing w:line="360" w:lineRule="auto"/>
        <w:jc w:val="both"/>
        <w:rPr>
          <w:rFonts w:cs="Arial"/>
          <w:bCs/>
          <w:sz w:val="18"/>
          <w:szCs w:val="18"/>
        </w:rPr>
      </w:pPr>
      <w:r w:rsidRPr="00D23A6C">
        <w:rPr>
          <w:rFonts w:cs="Arial"/>
          <w:bCs/>
          <w:sz w:val="18"/>
          <w:szCs w:val="18"/>
        </w:rPr>
        <w:t xml:space="preserve">Para fins de habilitação neste pregão, a licitante vencedora deverá enviar os seguintes documentos, em até </w:t>
      </w:r>
      <w:r w:rsidR="00FB2768">
        <w:rPr>
          <w:rFonts w:cs="Arial"/>
          <w:bCs/>
          <w:sz w:val="18"/>
          <w:szCs w:val="18"/>
        </w:rPr>
        <w:t xml:space="preserve">02 (dois) </w:t>
      </w:r>
      <w:r w:rsidRPr="00D23A6C">
        <w:rPr>
          <w:rFonts w:cs="Arial"/>
          <w:bCs/>
          <w:sz w:val="18"/>
          <w:szCs w:val="18"/>
        </w:rPr>
        <w:t xml:space="preserve"> dias, quando solicitado pelo pregoeiro:</w:t>
      </w:r>
    </w:p>
    <w:p w:rsidR="00D23A6C" w:rsidRPr="00D23A6C" w:rsidRDefault="00D23A6C" w:rsidP="00D23A6C">
      <w:pPr>
        <w:spacing w:line="360" w:lineRule="auto"/>
        <w:jc w:val="both"/>
        <w:rPr>
          <w:rFonts w:cs="Arial"/>
          <w:bCs/>
          <w:sz w:val="18"/>
          <w:szCs w:val="18"/>
        </w:rPr>
      </w:pPr>
    </w:p>
    <w:p w:rsidR="00D23A6C" w:rsidRPr="003F3F7E" w:rsidRDefault="00D23A6C" w:rsidP="00D23A6C">
      <w:pPr>
        <w:spacing w:line="360" w:lineRule="auto"/>
        <w:jc w:val="both"/>
        <w:rPr>
          <w:rFonts w:cs="Arial"/>
          <w:b/>
          <w:bCs/>
          <w:sz w:val="18"/>
          <w:szCs w:val="18"/>
        </w:rPr>
      </w:pPr>
      <w:r w:rsidRPr="003F3F7E">
        <w:rPr>
          <w:rFonts w:cs="Arial"/>
          <w:b/>
          <w:bCs/>
          <w:sz w:val="18"/>
          <w:szCs w:val="18"/>
        </w:rPr>
        <w:t>5.1. HABILITAÇÃO JURÍDICA</w:t>
      </w:r>
    </w:p>
    <w:p w:rsidR="00D23A6C" w:rsidRPr="00D23A6C" w:rsidRDefault="00D23A6C" w:rsidP="00D23A6C">
      <w:pPr>
        <w:spacing w:line="360" w:lineRule="auto"/>
        <w:jc w:val="both"/>
        <w:rPr>
          <w:rFonts w:cs="Arial"/>
          <w:bCs/>
          <w:sz w:val="18"/>
          <w:szCs w:val="18"/>
        </w:rPr>
      </w:pPr>
      <w:r w:rsidRPr="00D23A6C">
        <w:rPr>
          <w:rFonts w:cs="Arial"/>
          <w:bCs/>
          <w:sz w:val="18"/>
          <w:szCs w:val="18"/>
        </w:rPr>
        <w:t>a) cópia do registro comercial, no caso de empresa individual;</w:t>
      </w:r>
    </w:p>
    <w:p w:rsidR="00D23A6C" w:rsidRPr="00D23A6C" w:rsidRDefault="00D23A6C" w:rsidP="00D23A6C">
      <w:pPr>
        <w:spacing w:line="360" w:lineRule="auto"/>
        <w:jc w:val="both"/>
        <w:rPr>
          <w:rFonts w:cs="Arial"/>
          <w:bCs/>
          <w:sz w:val="18"/>
          <w:szCs w:val="18"/>
        </w:rPr>
      </w:pPr>
      <w:r w:rsidRPr="00D23A6C">
        <w:rPr>
          <w:rFonts w:cs="Arial"/>
          <w:bCs/>
          <w:sz w:val="18"/>
          <w:szCs w:val="18"/>
        </w:rPr>
        <w:t>b) cópia do ato constitutivo, estatuto ou contrato social em vigor, devidamente registrado, em se tratando de sociedades comerciais, e, no caso de sociedade por ações, acompanhado de documentos de eleição de seus administradores;</w:t>
      </w:r>
    </w:p>
    <w:p w:rsidR="00D23A6C" w:rsidRPr="00D23A6C" w:rsidRDefault="00D23A6C" w:rsidP="00D23A6C">
      <w:pPr>
        <w:spacing w:line="360" w:lineRule="auto"/>
        <w:jc w:val="both"/>
        <w:rPr>
          <w:rFonts w:cs="Arial"/>
          <w:bCs/>
          <w:sz w:val="18"/>
          <w:szCs w:val="18"/>
        </w:rPr>
      </w:pPr>
      <w:r w:rsidRPr="00D23A6C">
        <w:rPr>
          <w:rFonts w:cs="Arial"/>
          <w:bCs/>
          <w:sz w:val="18"/>
          <w:szCs w:val="18"/>
        </w:rPr>
        <w:t>c) comprovante de inscrição no Cadastro Nacional de Pessoa Física (CPF), se o licitante for pessoa natural, ou no Cadastro Nacional da Pessoa Jurídica (CNPJ/MF), se o licitante for pessoa jurídica;</w:t>
      </w:r>
    </w:p>
    <w:p w:rsidR="00D23A6C" w:rsidRPr="00D23A6C" w:rsidRDefault="00D23A6C" w:rsidP="00D23A6C">
      <w:pPr>
        <w:spacing w:line="360" w:lineRule="auto"/>
        <w:jc w:val="both"/>
        <w:rPr>
          <w:rFonts w:cs="Arial"/>
          <w:bCs/>
          <w:sz w:val="18"/>
          <w:szCs w:val="18"/>
        </w:rPr>
      </w:pPr>
      <w:r w:rsidRPr="00D23A6C">
        <w:rPr>
          <w:rFonts w:cs="Arial"/>
          <w:bCs/>
          <w:sz w:val="18"/>
          <w:szCs w:val="18"/>
        </w:rPr>
        <w:t>d) cópia do decreto de autorização, em se tratando de empresa ou sociedade estrangeira em funcionamento no País, e ato de registro ou autorização para funcionamento expedido pelo órgão competente, quando a atividade assim o exigir.</w:t>
      </w:r>
    </w:p>
    <w:p w:rsidR="00D23A6C" w:rsidRPr="00D23A6C" w:rsidRDefault="00D23A6C" w:rsidP="00D23A6C">
      <w:pPr>
        <w:spacing w:line="360" w:lineRule="auto"/>
        <w:jc w:val="both"/>
        <w:rPr>
          <w:rFonts w:cs="Arial"/>
          <w:bCs/>
          <w:sz w:val="18"/>
          <w:szCs w:val="18"/>
        </w:rPr>
      </w:pPr>
    </w:p>
    <w:p w:rsidR="00D23A6C" w:rsidRPr="003F3F7E" w:rsidRDefault="00D23A6C" w:rsidP="00D23A6C">
      <w:pPr>
        <w:spacing w:line="360" w:lineRule="auto"/>
        <w:jc w:val="both"/>
        <w:rPr>
          <w:rFonts w:cs="Arial"/>
          <w:b/>
          <w:bCs/>
          <w:sz w:val="18"/>
          <w:szCs w:val="18"/>
        </w:rPr>
      </w:pPr>
      <w:r w:rsidRPr="003F3F7E">
        <w:rPr>
          <w:rFonts w:cs="Arial"/>
          <w:b/>
          <w:bCs/>
          <w:sz w:val="18"/>
          <w:szCs w:val="18"/>
        </w:rPr>
        <w:t>5.2. HABILITAÇÃO FISCAL, SOCIAL E TRABALHISTA</w:t>
      </w:r>
    </w:p>
    <w:p w:rsidR="00D23A6C" w:rsidRPr="00D23A6C" w:rsidRDefault="00D23A6C" w:rsidP="00D23A6C">
      <w:pPr>
        <w:spacing w:line="360" w:lineRule="auto"/>
        <w:jc w:val="both"/>
        <w:rPr>
          <w:rFonts w:cs="Arial"/>
          <w:bCs/>
          <w:sz w:val="18"/>
          <w:szCs w:val="18"/>
        </w:rPr>
      </w:pPr>
      <w:r w:rsidRPr="00D23A6C">
        <w:rPr>
          <w:rFonts w:cs="Arial"/>
          <w:bCs/>
          <w:sz w:val="18"/>
          <w:szCs w:val="18"/>
        </w:rPr>
        <w:t>a) comprovante de inscrição no cadastro de contribuintes estadual e/ou municipal, se houver, relativo ao domicílio ou sede do licitante, pertinente ao seu ramo de atividade e compatível com o objeto;</w:t>
      </w:r>
    </w:p>
    <w:p w:rsidR="00D23A6C" w:rsidRPr="00D23A6C" w:rsidRDefault="00D23A6C" w:rsidP="00D23A6C">
      <w:pPr>
        <w:spacing w:line="360" w:lineRule="auto"/>
        <w:jc w:val="both"/>
        <w:rPr>
          <w:rFonts w:cs="Arial"/>
          <w:bCs/>
          <w:sz w:val="18"/>
          <w:szCs w:val="18"/>
        </w:rPr>
      </w:pPr>
      <w:r w:rsidRPr="00D23A6C">
        <w:rPr>
          <w:rFonts w:cs="Arial"/>
          <w:bCs/>
          <w:sz w:val="18"/>
          <w:szCs w:val="18"/>
        </w:rPr>
        <w:t xml:space="preserve">b) prova de regularidade perante a Fazenda federal, estadual e/ou municipal do domicílio ou sede do licitante, e com o Município </w:t>
      </w:r>
      <w:r w:rsidR="003F3F7E">
        <w:rPr>
          <w:rFonts w:cs="Arial"/>
          <w:bCs/>
          <w:sz w:val="18"/>
          <w:szCs w:val="18"/>
        </w:rPr>
        <w:t xml:space="preserve">de Candiota, </w:t>
      </w:r>
      <w:r w:rsidRPr="00D23A6C">
        <w:rPr>
          <w:rFonts w:cs="Arial"/>
          <w:bCs/>
          <w:sz w:val="18"/>
          <w:szCs w:val="18"/>
        </w:rPr>
        <w:t xml:space="preserve"> nos termos do art. 193 do Código Tributário Nacional, ou outra equivalente, na forma da lei;</w:t>
      </w:r>
    </w:p>
    <w:p w:rsidR="00D23A6C" w:rsidRPr="00D23A6C" w:rsidRDefault="00D23A6C" w:rsidP="00D23A6C">
      <w:pPr>
        <w:spacing w:line="360" w:lineRule="auto"/>
        <w:jc w:val="both"/>
        <w:rPr>
          <w:rFonts w:cs="Arial"/>
          <w:bCs/>
          <w:sz w:val="18"/>
          <w:szCs w:val="18"/>
        </w:rPr>
      </w:pPr>
      <w:r w:rsidRPr="00D23A6C">
        <w:rPr>
          <w:rFonts w:cs="Arial"/>
          <w:bCs/>
          <w:sz w:val="18"/>
          <w:szCs w:val="18"/>
        </w:rPr>
        <w:t>c) prova de regularidade relativa à Seguridade Social e ao FGTS, que demonstre cumprimento dos encargos sociais instituídos por lei;</w:t>
      </w:r>
    </w:p>
    <w:p w:rsidR="00D23A6C" w:rsidRPr="00D23A6C" w:rsidRDefault="00D23A6C" w:rsidP="00D23A6C">
      <w:pPr>
        <w:spacing w:line="360" w:lineRule="auto"/>
        <w:jc w:val="both"/>
        <w:rPr>
          <w:rFonts w:cs="Arial"/>
          <w:bCs/>
          <w:sz w:val="18"/>
          <w:szCs w:val="18"/>
        </w:rPr>
      </w:pPr>
      <w:r w:rsidRPr="00D23A6C">
        <w:rPr>
          <w:rFonts w:cs="Arial"/>
          <w:bCs/>
          <w:sz w:val="18"/>
          <w:szCs w:val="18"/>
        </w:rPr>
        <w:t>d) prova de regularidade perante a Justiça do Trabalho.</w:t>
      </w:r>
    </w:p>
    <w:p w:rsidR="00000CF9" w:rsidRPr="00CB75B6" w:rsidRDefault="00000CF9" w:rsidP="008E6487">
      <w:pPr>
        <w:pStyle w:val="NormalWeb"/>
        <w:spacing w:before="0" w:beforeAutospacing="0" w:after="0" w:afterAutospacing="0" w:line="360" w:lineRule="auto"/>
        <w:jc w:val="both"/>
        <w:rPr>
          <w:rFonts w:ascii="Arial" w:hAnsi="Arial" w:cs="Arial"/>
          <w:sz w:val="18"/>
          <w:szCs w:val="18"/>
        </w:rPr>
      </w:pPr>
      <w:bookmarkStart w:id="0" w:name="_Hlk167437244"/>
    </w:p>
    <w:p w:rsidR="00427C5E" w:rsidRPr="00CB75B6" w:rsidRDefault="004321DD" w:rsidP="008E6487">
      <w:pPr>
        <w:pStyle w:val="Corpodetexto"/>
        <w:tabs>
          <w:tab w:val="left" w:pos="1215"/>
        </w:tabs>
        <w:spacing w:after="0" w:line="360" w:lineRule="auto"/>
        <w:jc w:val="both"/>
        <w:rPr>
          <w:rFonts w:cs="Arial"/>
          <w:b/>
          <w:bCs/>
          <w:sz w:val="18"/>
          <w:szCs w:val="18"/>
          <w:lang/>
        </w:rPr>
      </w:pPr>
      <w:bookmarkStart w:id="1" w:name="art68§1"/>
      <w:bookmarkEnd w:id="1"/>
      <w:r w:rsidRPr="00CB75B6">
        <w:rPr>
          <w:rFonts w:cs="Arial"/>
          <w:b/>
          <w:bCs/>
          <w:sz w:val="18"/>
          <w:szCs w:val="18"/>
          <w:lang/>
        </w:rPr>
        <w:t>5</w:t>
      </w:r>
      <w:r w:rsidR="00427C5E" w:rsidRPr="00CB75B6">
        <w:rPr>
          <w:rFonts w:cs="Arial"/>
          <w:b/>
          <w:bCs/>
          <w:sz w:val="18"/>
          <w:szCs w:val="18"/>
          <w:lang/>
        </w:rPr>
        <w:t>.</w:t>
      </w:r>
      <w:r w:rsidR="008D5C47" w:rsidRPr="00CB75B6">
        <w:rPr>
          <w:rFonts w:cs="Arial"/>
          <w:b/>
          <w:bCs/>
          <w:sz w:val="18"/>
          <w:szCs w:val="18"/>
          <w:lang/>
        </w:rPr>
        <w:t>3</w:t>
      </w:r>
      <w:r w:rsidR="00D5372F" w:rsidRPr="00CB75B6">
        <w:rPr>
          <w:rFonts w:cs="Arial"/>
          <w:b/>
          <w:bCs/>
          <w:sz w:val="18"/>
          <w:szCs w:val="18"/>
          <w:lang/>
        </w:rPr>
        <w:t>.</w:t>
      </w:r>
      <w:r w:rsidR="00427C5E" w:rsidRPr="00CB75B6">
        <w:rPr>
          <w:rFonts w:cs="Arial"/>
          <w:b/>
          <w:bCs/>
          <w:sz w:val="18"/>
          <w:szCs w:val="18"/>
          <w:lang/>
        </w:rPr>
        <w:t xml:space="preserve"> </w:t>
      </w:r>
      <w:r w:rsidR="00B92135" w:rsidRPr="00CB75B6">
        <w:rPr>
          <w:rFonts w:cs="Arial"/>
          <w:b/>
          <w:bCs/>
          <w:sz w:val="18"/>
          <w:szCs w:val="18"/>
          <w:lang/>
        </w:rPr>
        <w:t>HABILITAÇÃO</w:t>
      </w:r>
      <w:r w:rsidR="00427C5E" w:rsidRPr="00CB75B6">
        <w:rPr>
          <w:rFonts w:cs="Arial"/>
          <w:b/>
          <w:bCs/>
          <w:sz w:val="18"/>
          <w:szCs w:val="18"/>
          <w:lang/>
        </w:rPr>
        <w:t xml:space="preserve"> ECONÔMICO-FINANCEIRA:</w:t>
      </w:r>
    </w:p>
    <w:p w:rsidR="00427C5E" w:rsidRPr="00CB75B6" w:rsidRDefault="00427C5E" w:rsidP="008E6487">
      <w:pPr>
        <w:spacing w:line="360" w:lineRule="auto"/>
        <w:jc w:val="both"/>
        <w:rPr>
          <w:rFonts w:cs="Arial"/>
          <w:sz w:val="18"/>
          <w:szCs w:val="18"/>
        </w:rPr>
      </w:pPr>
      <w:bookmarkStart w:id="2" w:name="_Hlk508883518"/>
      <w:r w:rsidRPr="00CB75B6">
        <w:rPr>
          <w:rFonts w:cs="Arial"/>
          <w:b/>
          <w:sz w:val="18"/>
          <w:szCs w:val="18"/>
        </w:rPr>
        <w:t>a)</w:t>
      </w:r>
      <w:r w:rsidRPr="00CB75B6">
        <w:rPr>
          <w:rFonts w:cs="Arial"/>
          <w:sz w:val="18"/>
          <w:szCs w:val="18"/>
        </w:rPr>
        <w:t xml:space="preserve"> </w:t>
      </w:r>
      <w:r w:rsidR="00C82BF0" w:rsidRPr="00CB75B6">
        <w:rPr>
          <w:rFonts w:cs="Arial"/>
          <w:sz w:val="18"/>
          <w:szCs w:val="18"/>
        </w:rPr>
        <w:t>balanço patrimonial, demonstração de resultado de exercício e demais demonstrações contábeis dos 2 (dois) últimos exercícios sociais;</w:t>
      </w:r>
      <w:r w:rsidRPr="00CB75B6">
        <w:rPr>
          <w:rFonts w:cs="Arial"/>
          <w:sz w:val="18"/>
          <w:szCs w:val="18"/>
        </w:rPr>
        <w:t xml:space="preserve"> </w:t>
      </w:r>
    </w:p>
    <w:p w:rsidR="00570A20" w:rsidRDefault="00C82BF0" w:rsidP="008E6487">
      <w:pPr>
        <w:spacing w:line="360" w:lineRule="auto"/>
        <w:jc w:val="both"/>
        <w:rPr>
          <w:rFonts w:cs="Arial"/>
          <w:sz w:val="18"/>
          <w:szCs w:val="18"/>
          <w:highlight w:val="yellow"/>
        </w:rPr>
      </w:pPr>
      <w:r w:rsidRPr="00461412">
        <w:rPr>
          <w:rFonts w:cs="Arial"/>
          <w:b/>
          <w:sz w:val="18"/>
          <w:szCs w:val="18"/>
          <w:highlight w:val="yellow"/>
        </w:rPr>
        <w:t xml:space="preserve">b) </w:t>
      </w:r>
      <w:r w:rsidR="008D5C47" w:rsidRPr="00461412">
        <w:rPr>
          <w:rFonts w:cs="Arial"/>
          <w:sz w:val="18"/>
          <w:szCs w:val="18"/>
          <w:highlight w:val="yellow"/>
        </w:rPr>
        <w:t>certidão negativa de falência expedida pelo distribu</w:t>
      </w:r>
      <w:r w:rsidR="008D5C47" w:rsidRPr="00461412">
        <w:rPr>
          <w:rFonts w:cs="Arial"/>
          <w:sz w:val="18"/>
          <w:szCs w:val="18"/>
          <w:highlight w:val="yellow"/>
        </w:rPr>
        <w:t>i</w:t>
      </w:r>
      <w:r w:rsidR="008D5C47" w:rsidRPr="00461412">
        <w:rPr>
          <w:rFonts w:cs="Arial"/>
          <w:sz w:val="18"/>
          <w:szCs w:val="18"/>
          <w:highlight w:val="yellow"/>
        </w:rPr>
        <w:t xml:space="preserve">dor da sede da pessoa jurídica, em prazo não superior a </w:t>
      </w:r>
      <w:r w:rsidR="00667E18">
        <w:rPr>
          <w:rFonts w:cs="Arial"/>
          <w:sz w:val="18"/>
          <w:szCs w:val="18"/>
          <w:highlight w:val="yellow"/>
        </w:rPr>
        <w:t>60</w:t>
      </w:r>
      <w:r w:rsidR="005A59B4" w:rsidRPr="00461412">
        <w:rPr>
          <w:rFonts w:cs="Arial"/>
          <w:sz w:val="18"/>
          <w:szCs w:val="18"/>
          <w:highlight w:val="yellow"/>
        </w:rPr>
        <w:t xml:space="preserve"> dias </w:t>
      </w:r>
      <w:r w:rsidR="008D5C47" w:rsidRPr="00461412">
        <w:rPr>
          <w:rFonts w:cs="Arial"/>
          <w:sz w:val="18"/>
          <w:szCs w:val="18"/>
          <w:highlight w:val="yellow"/>
        </w:rPr>
        <w:t>da data desi</w:t>
      </w:r>
      <w:r w:rsidR="008D5C47" w:rsidRPr="00461412">
        <w:rPr>
          <w:rFonts w:cs="Arial"/>
          <w:sz w:val="18"/>
          <w:szCs w:val="18"/>
          <w:highlight w:val="yellow"/>
        </w:rPr>
        <w:t>g</w:t>
      </w:r>
      <w:r w:rsidR="008D5C47" w:rsidRPr="00461412">
        <w:rPr>
          <w:rFonts w:cs="Arial"/>
          <w:sz w:val="18"/>
          <w:szCs w:val="18"/>
          <w:highlight w:val="yellow"/>
        </w:rPr>
        <w:t>nada para a apresentação do documento;</w:t>
      </w:r>
      <w:bookmarkEnd w:id="0"/>
    </w:p>
    <w:p w:rsidR="00FE2851" w:rsidRDefault="00155E93" w:rsidP="008E6487">
      <w:pPr>
        <w:spacing w:line="360" w:lineRule="auto"/>
        <w:jc w:val="both"/>
        <w:rPr>
          <w:rFonts w:cs="Arial"/>
          <w:sz w:val="18"/>
          <w:szCs w:val="18"/>
        </w:rPr>
      </w:pPr>
      <w:r w:rsidRPr="00CB75B6">
        <w:rPr>
          <w:rFonts w:cs="Arial"/>
          <w:b/>
          <w:sz w:val="18"/>
          <w:szCs w:val="18"/>
        </w:rPr>
        <w:t>c</w:t>
      </w:r>
      <w:r w:rsidR="00427C5E" w:rsidRPr="00CB75B6">
        <w:rPr>
          <w:rFonts w:cs="Arial"/>
          <w:b/>
          <w:sz w:val="18"/>
          <w:szCs w:val="18"/>
        </w:rPr>
        <w:t>)</w:t>
      </w:r>
      <w:r w:rsidR="00427C5E" w:rsidRPr="00CB75B6">
        <w:rPr>
          <w:rFonts w:cs="Arial"/>
          <w:sz w:val="18"/>
          <w:szCs w:val="18"/>
        </w:rPr>
        <w:t xml:space="preserve"> para comprovação da boa situação financeira da empresa, serão apurados índices mínimos aceitáveis, pela aplicação da seguinte formula: </w:t>
      </w:r>
    </w:p>
    <w:p w:rsidR="00427C5E" w:rsidRPr="00671EDF" w:rsidRDefault="00427C5E" w:rsidP="00E039AC">
      <w:pPr>
        <w:pStyle w:val="Ttulo2"/>
        <w:spacing w:before="0" w:after="0" w:line="360" w:lineRule="auto"/>
        <w:ind w:left="576"/>
        <w:rPr>
          <w:rFonts w:cs="Arial"/>
          <w:sz w:val="16"/>
          <w:szCs w:val="16"/>
        </w:rPr>
      </w:pPr>
      <w:r w:rsidRPr="00671EDF">
        <w:rPr>
          <w:rFonts w:ascii="Arial" w:eastAsia="Arial" w:hAnsi="Arial" w:cs="Arial"/>
          <w:b w:val="0"/>
          <w:bCs w:val="0"/>
          <w:i w:val="0"/>
          <w:iCs w:val="0"/>
          <w:sz w:val="16"/>
          <w:szCs w:val="16"/>
        </w:rPr>
        <w:t xml:space="preserve">                                   </w:t>
      </w:r>
    </w:p>
    <w:p w:rsidR="00E039AC" w:rsidRPr="00671EDF" w:rsidRDefault="00E039AC" w:rsidP="00E039AC">
      <w:pPr>
        <w:rPr>
          <w:rFonts w:ascii="Calibri" w:hAnsi="Calibri"/>
          <w:sz w:val="16"/>
          <w:szCs w:val="16"/>
          <w:u w:val="single"/>
          <w:lang w:eastAsia="en-US"/>
        </w:rPr>
      </w:pPr>
      <w:r w:rsidRPr="00671EDF">
        <w:rPr>
          <w:sz w:val="16"/>
          <w:szCs w:val="16"/>
        </w:rPr>
        <w:t xml:space="preserve">LIQUIDEZ GERAL:   </w:t>
      </w:r>
      <w:r w:rsidRPr="00671EDF">
        <w:rPr>
          <w:sz w:val="16"/>
          <w:szCs w:val="16"/>
          <w:u w:val="single"/>
        </w:rPr>
        <w:t>AC + ARLP</w:t>
      </w:r>
    </w:p>
    <w:p w:rsidR="00E039AC" w:rsidRPr="00671EDF" w:rsidRDefault="00E039AC" w:rsidP="00E039AC">
      <w:pPr>
        <w:rPr>
          <w:sz w:val="16"/>
          <w:szCs w:val="16"/>
        </w:rPr>
      </w:pPr>
      <w:r w:rsidRPr="00671EDF">
        <w:rPr>
          <w:sz w:val="16"/>
          <w:szCs w:val="16"/>
        </w:rPr>
        <w:t xml:space="preserve">                                   PC + PNC</w:t>
      </w:r>
    </w:p>
    <w:p w:rsidR="00E039AC" w:rsidRPr="00671EDF" w:rsidRDefault="00E039AC" w:rsidP="00E039AC">
      <w:pPr>
        <w:rPr>
          <w:sz w:val="16"/>
          <w:szCs w:val="16"/>
        </w:rPr>
      </w:pPr>
    </w:p>
    <w:p w:rsidR="00E039AC" w:rsidRPr="00671EDF" w:rsidRDefault="00E039AC" w:rsidP="00E039AC">
      <w:pPr>
        <w:rPr>
          <w:sz w:val="16"/>
          <w:szCs w:val="16"/>
        </w:rPr>
      </w:pPr>
      <w:r w:rsidRPr="00671EDF">
        <w:rPr>
          <w:sz w:val="16"/>
          <w:szCs w:val="16"/>
        </w:rPr>
        <w:t xml:space="preserve">GERÊNCIA DE CAPITAIS DE TERCEIROS:      </w:t>
      </w:r>
      <w:r w:rsidRPr="00671EDF">
        <w:rPr>
          <w:sz w:val="16"/>
          <w:szCs w:val="16"/>
          <w:u w:val="single"/>
        </w:rPr>
        <w:t xml:space="preserve">      PL      </w:t>
      </w:r>
    </w:p>
    <w:p w:rsidR="00E039AC" w:rsidRPr="00671EDF" w:rsidRDefault="00E039AC" w:rsidP="00E039AC">
      <w:pPr>
        <w:rPr>
          <w:sz w:val="16"/>
          <w:szCs w:val="16"/>
        </w:rPr>
      </w:pPr>
      <w:r w:rsidRPr="00671EDF">
        <w:rPr>
          <w:sz w:val="16"/>
          <w:szCs w:val="16"/>
        </w:rPr>
        <w:t xml:space="preserve">                                                                             PC + PNC </w:t>
      </w:r>
    </w:p>
    <w:p w:rsidR="00E039AC" w:rsidRPr="00671EDF" w:rsidRDefault="00E039AC" w:rsidP="00E039AC">
      <w:pPr>
        <w:rPr>
          <w:sz w:val="16"/>
          <w:szCs w:val="16"/>
        </w:rPr>
      </w:pPr>
      <w:r w:rsidRPr="00671EDF">
        <w:rPr>
          <w:sz w:val="16"/>
          <w:szCs w:val="16"/>
        </w:rPr>
        <w:t xml:space="preserve">                                                                      </w:t>
      </w:r>
    </w:p>
    <w:p w:rsidR="00E039AC" w:rsidRPr="00671EDF" w:rsidRDefault="00E039AC" w:rsidP="00E039AC">
      <w:pPr>
        <w:rPr>
          <w:sz w:val="16"/>
          <w:szCs w:val="16"/>
        </w:rPr>
      </w:pPr>
      <w:r w:rsidRPr="00671EDF">
        <w:rPr>
          <w:sz w:val="16"/>
          <w:szCs w:val="16"/>
        </w:rPr>
        <w:lastRenderedPageBreak/>
        <w:t xml:space="preserve">GRAU ENDIVIDAMENTO:   </w:t>
      </w:r>
      <w:r w:rsidRPr="00671EDF">
        <w:rPr>
          <w:sz w:val="16"/>
          <w:szCs w:val="16"/>
          <w:u w:val="single"/>
        </w:rPr>
        <w:t>PC + PNC</w:t>
      </w:r>
      <w:r w:rsidRPr="00671EDF">
        <w:rPr>
          <w:sz w:val="16"/>
          <w:szCs w:val="16"/>
        </w:rPr>
        <w:t xml:space="preserve">     </w:t>
      </w:r>
    </w:p>
    <w:p w:rsidR="00E039AC" w:rsidRPr="00671EDF" w:rsidRDefault="00E039AC" w:rsidP="00E039AC">
      <w:pPr>
        <w:rPr>
          <w:sz w:val="16"/>
          <w:szCs w:val="16"/>
        </w:rPr>
      </w:pPr>
      <w:r w:rsidRPr="00671EDF">
        <w:rPr>
          <w:sz w:val="16"/>
          <w:szCs w:val="16"/>
        </w:rPr>
        <w:t xml:space="preserve">                                                    AT</w:t>
      </w:r>
    </w:p>
    <w:p w:rsidR="00E039AC" w:rsidRPr="00671EDF" w:rsidRDefault="00E039AC" w:rsidP="00E039AC">
      <w:pPr>
        <w:rPr>
          <w:sz w:val="16"/>
          <w:szCs w:val="16"/>
        </w:rPr>
      </w:pPr>
    </w:p>
    <w:p w:rsidR="00E039AC" w:rsidRPr="00671EDF" w:rsidRDefault="00E039AC" w:rsidP="00E039AC">
      <w:pPr>
        <w:jc w:val="both"/>
        <w:rPr>
          <w:sz w:val="16"/>
          <w:szCs w:val="16"/>
        </w:rPr>
      </w:pPr>
      <w:r w:rsidRPr="00671EDF">
        <w:rPr>
          <w:sz w:val="16"/>
          <w:szCs w:val="16"/>
        </w:rPr>
        <w:t>Onde: AC = Ativo Circulante; AD = Ativo Disponível; ARLP = Ativo Realizável a Longo Prazo; AP = Ativo Imobilizado; AT = Ativo Total; PC = Passivo Circulante; PNC = Passivo Não Circulante; PL = Patrimônio Líquido.</w:t>
      </w:r>
    </w:p>
    <w:p w:rsidR="00011134" w:rsidRPr="00CB75B6" w:rsidRDefault="00011134" w:rsidP="00E039AC">
      <w:pPr>
        <w:jc w:val="both"/>
        <w:rPr>
          <w:sz w:val="18"/>
          <w:szCs w:val="18"/>
        </w:rPr>
      </w:pPr>
    </w:p>
    <w:p w:rsidR="00427C5E" w:rsidRPr="00CB75B6" w:rsidRDefault="00F03216" w:rsidP="008E6487">
      <w:pPr>
        <w:spacing w:line="360" w:lineRule="auto"/>
        <w:jc w:val="both"/>
        <w:rPr>
          <w:rFonts w:cs="Arial"/>
          <w:sz w:val="18"/>
          <w:szCs w:val="18"/>
        </w:rPr>
      </w:pPr>
      <w:r w:rsidRPr="00CB75B6">
        <w:rPr>
          <w:rFonts w:cs="Arial"/>
          <w:b/>
          <w:sz w:val="18"/>
          <w:szCs w:val="18"/>
        </w:rPr>
        <w:t>5.3.1</w:t>
      </w:r>
      <w:r w:rsidR="00E73229" w:rsidRPr="00CB75B6">
        <w:rPr>
          <w:rFonts w:cs="Arial"/>
          <w:b/>
          <w:sz w:val="18"/>
          <w:szCs w:val="18"/>
        </w:rPr>
        <w:t>.</w:t>
      </w:r>
      <w:r w:rsidR="008D5C47" w:rsidRPr="00CB75B6">
        <w:rPr>
          <w:rFonts w:cs="Arial"/>
          <w:bCs/>
          <w:sz w:val="18"/>
          <w:szCs w:val="18"/>
        </w:rPr>
        <w:t xml:space="preserve"> É</w:t>
      </w:r>
      <w:r w:rsidR="008D5C47" w:rsidRPr="00CB75B6">
        <w:rPr>
          <w:rFonts w:cs="Arial"/>
          <w:b/>
          <w:sz w:val="18"/>
          <w:szCs w:val="18"/>
        </w:rPr>
        <w:t xml:space="preserve"> </w:t>
      </w:r>
      <w:r w:rsidR="00427C5E" w:rsidRPr="00CB75B6">
        <w:rPr>
          <w:rFonts w:cs="Arial"/>
          <w:sz w:val="18"/>
          <w:szCs w:val="18"/>
        </w:rPr>
        <w:t>vedada a substituição do balanço por balancete ou balanço provisório.</w:t>
      </w:r>
      <w:bookmarkEnd w:id="2"/>
    </w:p>
    <w:p w:rsidR="003560B0" w:rsidRPr="00CB75B6" w:rsidRDefault="00F03216" w:rsidP="008E6487">
      <w:pPr>
        <w:spacing w:line="360" w:lineRule="auto"/>
        <w:jc w:val="both"/>
        <w:rPr>
          <w:rFonts w:cs="Arial"/>
          <w:sz w:val="18"/>
          <w:szCs w:val="18"/>
        </w:rPr>
      </w:pPr>
      <w:r w:rsidRPr="00CB75B6">
        <w:rPr>
          <w:rFonts w:cs="Arial"/>
          <w:b/>
          <w:bCs/>
          <w:sz w:val="18"/>
          <w:szCs w:val="18"/>
        </w:rPr>
        <w:t>5.3.2</w:t>
      </w:r>
      <w:r w:rsidR="00E73229" w:rsidRPr="00CB75B6">
        <w:rPr>
          <w:rFonts w:cs="Arial"/>
          <w:b/>
          <w:bCs/>
          <w:sz w:val="18"/>
          <w:szCs w:val="18"/>
        </w:rPr>
        <w:t>.</w:t>
      </w:r>
      <w:r w:rsidR="003560B0" w:rsidRPr="00CB75B6">
        <w:rPr>
          <w:rFonts w:cs="Arial"/>
          <w:sz w:val="18"/>
          <w:szCs w:val="18"/>
        </w:rPr>
        <w:t xml:space="preserve"> </w:t>
      </w:r>
      <w:r w:rsidR="008D5C47" w:rsidRPr="00CB75B6">
        <w:rPr>
          <w:rFonts w:cs="Arial"/>
          <w:sz w:val="18"/>
          <w:szCs w:val="18"/>
        </w:rPr>
        <w:t>Os l</w:t>
      </w:r>
      <w:r w:rsidR="003560B0" w:rsidRPr="00CB75B6">
        <w:rPr>
          <w:rFonts w:cs="Arial"/>
          <w:sz w:val="18"/>
          <w:szCs w:val="18"/>
        </w:rPr>
        <w:t>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9A34F8" w:rsidRDefault="009A34F8" w:rsidP="008E6487">
      <w:pPr>
        <w:pStyle w:val="Default"/>
        <w:spacing w:line="360" w:lineRule="auto"/>
        <w:jc w:val="both"/>
        <w:rPr>
          <w:color w:val="auto"/>
          <w:sz w:val="18"/>
          <w:szCs w:val="18"/>
        </w:rPr>
      </w:pPr>
      <w:r w:rsidRPr="00CB75B6">
        <w:rPr>
          <w:b/>
          <w:bCs/>
          <w:color w:val="auto"/>
          <w:sz w:val="18"/>
          <w:szCs w:val="18"/>
        </w:rPr>
        <w:t>5.3.3</w:t>
      </w:r>
      <w:r w:rsidR="00E73229" w:rsidRPr="00CB75B6">
        <w:rPr>
          <w:b/>
          <w:bCs/>
          <w:color w:val="auto"/>
          <w:sz w:val="18"/>
          <w:szCs w:val="18"/>
        </w:rPr>
        <w:t>.</w:t>
      </w:r>
      <w:r w:rsidRPr="00CB75B6">
        <w:rPr>
          <w:color w:val="auto"/>
          <w:sz w:val="18"/>
          <w:szCs w:val="18"/>
        </w:rPr>
        <w:t xml:space="preserve"> As empresas criadas no exercício financeiro da licitação deverão atender a todas as exigências da habilitação e ficarão autorizadas a substituir os demonstrativos contábeis pelo balanço de abertura.</w:t>
      </w:r>
    </w:p>
    <w:p w:rsidR="003F3F7E" w:rsidRPr="007D130E" w:rsidRDefault="003F3F7E" w:rsidP="008E6487">
      <w:pPr>
        <w:pStyle w:val="Default"/>
        <w:spacing w:line="360" w:lineRule="auto"/>
        <w:jc w:val="both"/>
        <w:rPr>
          <w:color w:val="auto"/>
          <w:sz w:val="18"/>
          <w:szCs w:val="18"/>
        </w:rPr>
      </w:pPr>
    </w:p>
    <w:p w:rsidR="003F3F7E" w:rsidRPr="007D130E" w:rsidRDefault="003F3F7E" w:rsidP="003F3F7E">
      <w:pPr>
        <w:pStyle w:val="Default"/>
        <w:numPr>
          <w:ilvl w:val="1"/>
          <w:numId w:val="7"/>
        </w:numPr>
        <w:spacing w:line="360" w:lineRule="auto"/>
        <w:jc w:val="both"/>
        <w:rPr>
          <w:b/>
          <w:color w:val="auto"/>
          <w:sz w:val="18"/>
          <w:szCs w:val="18"/>
        </w:rPr>
      </w:pPr>
      <w:r w:rsidRPr="007D130E">
        <w:rPr>
          <w:b/>
          <w:color w:val="auto"/>
          <w:sz w:val="18"/>
          <w:szCs w:val="18"/>
        </w:rPr>
        <w:t>HABILITAÇÃO CAPACIDADE TÉCNICA:</w:t>
      </w:r>
    </w:p>
    <w:p w:rsidR="003F3F7E" w:rsidRPr="007D130E" w:rsidRDefault="003F3F7E" w:rsidP="007D130E">
      <w:pPr>
        <w:pStyle w:val="Commarcadores2"/>
        <w:numPr>
          <w:ilvl w:val="2"/>
          <w:numId w:val="8"/>
        </w:numPr>
        <w:jc w:val="both"/>
        <w:rPr>
          <w:rFonts w:ascii="Arial" w:hAnsi="Arial" w:cs="Arial"/>
          <w:sz w:val="18"/>
          <w:szCs w:val="18"/>
        </w:rPr>
      </w:pPr>
      <w:r w:rsidRPr="007D130E">
        <w:rPr>
          <w:rFonts w:ascii="Arial" w:hAnsi="Arial" w:cs="Arial"/>
          <w:sz w:val="18"/>
          <w:szCs w:val="18"/>
        </w:rPr>
        <w:t>Alvará Sanitário Estadual ou Municipal;</w:t>
      </w:r>
    </w:p>
    <w:p w:rsidR="003F3F7E" w:rsidRPr="007D130E" w:rsidRDefault="003F3F7E" w:rsidP="007D130E">
      <w:pPr>
        <w:pStyle w:val="Commarcadores2"/>
        <w:numPr>
          <w:ilvl w:val="2"/>
          <w:numId w:val="8"/>
        </w:numPr>
        <w:jc w:val="both"/>
        <w:rPr>
          <w:rFonts w:ascii="Arial" w:hAnsi="Arial" w:cs="Arial"/>
          <w:sz w:val="18"/>
          <w:szCs w:val="18"/>
        </w:rPr>
      </w:pPr>
      <w:r w:rsidRPr="007D130E">
        <w:rPr>
          <w:rFonts w:ascii="Arial" w:hAnsi="Arial" w:cs="Arial"/>
          <w:sz w:val="18"/>
          <w:szCs w:val="18"/>
        </w:rPr>
        <w:t>Apresentar Autorização de Funcionamento da Empresa –AFE;</w:t>
      </w:r>
    </w:p>
    <w:p w:rsidR="003F3F7E" w:rsidRPr="007D130E" w:rsidRDefault="007D130E" w:rsidP="007D130E">
      <w:pPr>
        <w:pStyle w:val="Commarcadores2"/>
        <w:numPr>
          <w:ilvl w:val="0"/>
          <w:numId w:val="0"/>
        </w:numPr>
        <w:jc w:val="both"/>
        <w:rPr>
          <w:rFonts w:ascii="Arial" w:hAnsi="Arial" w:cs="Arial"/>
          <w:b/>
          <w:sz w:val="18"/>
          <w:szCs w:val="18"/>
        </w:rPr>
      </w:pPr>
      <w:r w:rsidRPr="007D130E">
        <w:rPr>
          <w:rFonts w:ascii="Arial" w:hAnsi="Arial" w:cs="Arial"/>
          <w:sz w:val="18"/>
          <w:szCs w:val="18"/>
        </w:rPr>
        <w:t xml:space="preserve">5.4.3    </w:t>
      </w:r>
      <w:r w:rsidR="003F3F7E" w:rsidRPr="007D130E">
        <w:rPr>
          <w:rFonts w:ascii="Arial" w:hAnsi="Arial" w:cs="Arial"/>
          <w:sz w:val="18"/>
          <w:szCs w:val="18"/>
        </w:rPr>
        <w:t xml:space="preserve">A empresa licitante deverá apresentar o Registro do Produto do fabricante por ela ofertado, emitido pela Secretaria de Vigilância  Sanitária  do Ministério da Saúde, e data de publicação no diário oficial, devendo estar </w:t>
      </w:r>
      <w:r w:rsidR="003F3F7E" w:rsidRPr="007D130E">
        <w:rPr>
          <w:rFonts w:ascii="Arial" w:hAnsi="Arial" w:cs="Arial"/>
          <w:b/>
          <w:sz w:val="18"/>
          <w:szCs w:val="18"/>
        </w:rPr>
        <w:t>numeradas na ordem conforme Planilha quantitativa (Anexo ......);</w:t>
      </w:r>
    </w:p>
    <w:p w:rsidR="003F3F7E" w:rsidRPr="007D130E" w:rsidRDefault="007D130E" w:rsidP="007D130E">
      <w:pPr>
        <w:pStyle w:val="Commarcadores2"/>
        <w:numPr>
          <w:ilvl w:val="0"/>
          <w:numId w:val="0"/>
        </w:numPr>
        <w:tabs>
          <w:tab w:val="num" w:pos="0"/>
        </w:tabs>
        <w:jc w:val="both"/>
        <w:rPr>
          <w:rFonts w:ascii="Arial" w:hAnsi="Arial" w:cs="Arial"/>
          <w:sz w:val="18"/>
          <w:szCs w:val="18"/>
        </w:rPr>
      </w:pPr>
      <w:r w:rsidRPr="007D130E">
        <w:rPr>
          <w:rFonts w:ascii="Arial" w:hAnsi="Arial" w:cs="Arial"/>
          <w:sz w:val="18"/>
          <w:szCs w:val="18"/>
        </w:rPr>
        <w:t xml:space="preserve">5.4.4.  </w:t>
      </w:r>
      <w:r w:rsidR="003F3F7E" w:rsidRPr="007D130E">
        <w:rPr>
          <w:rFonts w:ascii="Arial" w:hAnsi="Arial" w:cs="Arial"/>
          <w:sz w:val="18"/>
          <w:szCs w:val="18"/>
        </w:rPr>
        <w:t>Em caso de distribuidora juntar a AFE do fabricante do produto;</w:t>
      </w:r>
    </w:p>
    <w:p w:rsidR="003F3F7E" w:rsidRDefault="007D130E" w:rsidP="007D130E">
      <w:pPr>
        <w:pStyle w:val="Commarcadores2"/>
        <w:numPr>
          <w:ilvl w:val="0"/>
          <w:numId w:val="0"/>
        </w:numPr>
        <w:tabs>
          <w:tab w:val="num" w:pos="0"/>
        </w:tabs>
        <w:jc w:val="both"/>
        <w:rPr>
          <w:rFonts w:ascii="Arial" w:hAnsi="Arial" w:cs="Arial"/>
          <w:sz w:val="18"/>
          <w:szCs w:val="18"/>
          <w:shd w:val="clear" w:color="auto" w:fill="FFFFFF"/>
        </w:rPr>
      </w:pPr>
      <w:r w:rsidRPr="007D130E">
        <w:rPr>
          <w:rFonts w:ascii="Arial" w:hAnsi="Arial" w:cs="Arial"/>
          <w:sz w:val="18"/>
          <w:szCs w:val="18"/>
        </w:rPr>
        <w:t xml:space="preserve">5.4.5. </w:t>
      </w:r>
      <w:r w:rsidR="003F3F7E" w:rsidRPr="007D130E">
        <w:rPr>
          <w:rFonts w:ascii="Arial" w:hAnsi="Arial" w:cs="Arial"/>
          <w:sz w:val="18"/>
          <w:szCs w:val="18"/>
          <w:shd w:val="clear" w:color="auto" w:fill="FFFFFF"/>
        </w:rPr>
        <w:t>A licitante deverá apresentar Certificado de Boas Práticas de Fabricação do Laboratório fabricante do produto por ela ofertado;</w:t>
      </w:r>
    </w:p>
    <w:p w:rsidR="00C03FD8" w:rsidRDefault="00C03FD8" w:rsidP="007D130E">
      <w:pPr>
        <w:pStyle w:val="Commarcadores2"/>
        <w:numPr>
          <w:ilvl w:val="0"/>
          <w:numId w:val="0"/>
        </w:numPr>
        <w:tabs>
          <w:tab w:val="num" w:pos="0"/>
        </w:tabs>
        <w:jc w:val="both"/>
        <w:rPr>
          <w:rFonts w:ascii="Arial" w:hAnsi="Arial" w:cs="Arial"/>
          <w:sz w:val="18"/>
          <w:szCs w:val="18"/>
          <w:shd w:val="clear" w:color="auto" w:fill="FFFFFF"/>
        </w:rPr>
      </w:pPr>
    </w:p>
    <w:p w:rsidR="00C03FD8" w:rsidRPr="00BF53C7" w:rsidRDefault="00BF53C7" w:rsidP="00772CF9">
      <w:pPr>
        <w:pStyle w:val="Commarcadores2"/>
        <w:numPr>
          <w:ilvl w:val="0"/>
          <w:numId w:val="0"/>
        </w:numPr>
        <w:shd w:val="clear" w:color="auto" w:fill="F2F2F2"/>
        <w:tabs>
          <w:tab w:val="num" w:pos="0"/>
        </w:tabs>
        <w:jc w:val="both"/>
        <w:rPr>
          <w:rFonts w:ascii="Arial" w:hAnsi="Arial" w:cs="Arial"/>
          <w:b/>
          <w:i/>
          <w:sz w:val="18"/>
          <w:szCs w:val="18"/>
          <w:shd w:val="clear" w:color="auto" w:fill="FFFFFF"/>
        </w:rPr>
      </w:pPr>
      <w:r w:rsidRPr="00BF53C7">
        <w:rPr>
          <w:rFonts w:ascii="Arial" w:hAnsi="Arial" w:cs="Arial"/>
          <w:b/>
          <w:i/>
          <w:sz w:val="18"/>
          <w:szCs w:val="18"/>
          <w:shd w:val="clear" w:color="auto" w:fill="FFFFFF"/>
        </w:rPr>
        <w:t>O</w:t>
      </w:r>
      <w:r w:rsidR="00C03FD8" w:rsidRPr="00BF53C7">
        <w:rPr>
          <w:rFonts w:ascii="Arial" w:hAnsi="Arial" w:cs="Arial"/>
          <w:b/>
          <w:i/>
          <w:sz w:val="18"/>
          <w:szCs w:val="18"/>
          <w:shd w:val="clear" w:color="auto" w:fill="FFFFFF"/>
        </w:rPr>
        <w:t>bs</w:t>
      </w:r>
      <w:r w:rsidRPr="00BF53C7">
        <w:rPr>
          <w:rFonts w:ascii="Arial" w:hAnsi="Arial" w:cs="Arial"/>
          <w:b/>
          <w:i/>
          <w:sz w:val="18"/>
          <w:szCs w:val="18"/>
          <w:shd w:val="clear" w:color="auto" w:fill="FFFFFF"/>
        </w:rPr>
        <w:t>.: os registros, declarações de notificação simplificada  e certificados de dispensa de registro,  deverão ser identificados com  o número do item a que se refere em ordem crescente, a fim de facilitar o julgamento.</w:t>
      </w:r>
    </w:p>
    <w:p w:rsidR="003F3F7E" w:rsidRPr="00CB75B6" w:rsidRDefault="003F3F7E" w:rsidP="008E6487">
      <w:pPr>
        <w:pStyle w:val="Default"/>
        <w:spacing w:line="360" w:lineRule="auto"/>
        <w:jc w:val="both"/>
        <w:rPr>
          <w:color w:val="auto"/>
          <w:sz w:val="18"/>
          <w:szCs w:val="18"/>
        </w:rPr>
      </w:pPr>
    </w:p>
    <w:p w:rsidR="002446BB" w:rsidRPr="00CB75B6" w:rsidRDefault="00F03216" w:rsidP="008E6487">
      <w:pPr>
        <w:tabs>
          <w:tab w:val="left" w:pos="851"/>
        </w:tabs>
        <w:spacing w:line="360" w:lineRule="auto"/>
        <w:jc w:val="both"/>
        <w:rPr>
          <w:rFonts w:cs="Arial"/>
          <w:sz w:val="18"/>
          <w:szCs w:val="18"/>
        </w:rPr>
      </w:pPr>
      <w:r w:rsidRPr="00CB75B6">
        <w:rPr>
          <w:rFonts w:cs="Arial"/>
          <w:b/>
          <w:sz w:val="18"/>
          <w:szCs w:val="18"/>
        </w:rPr>
        <w:t>5.</w:t>
      </w:r>
      <w:r w:rsidR="007D130E">
        <w:rPr>
          <w:rFonts w:cs="Arial"/>
          <w:b/>
          <w:sz w:val="18"/>
          <w:szCs w:val="18"/>
        </w:rPr>
        <w:t>5</w:t>
      </w:r>
      <w:r w:rsidR="00E73229" w:rsidRPr="00CB75B6">
        <w:rPr>
          <w:rFonts w:cs="Arial"/>
          <w:b/>
          <w:sz w:val="18"/>
          <w:szCs w:val="18"/>
        </w:rPr>
        <w:t>.</w:t>
      </w:r>
      <w:r w:rsidR="002446BB" w:rsidRPr="00CB75B6">
        <w:rPr>
          <w:rFonts w:cs="Arial"/>
          <w:b/>
          <w:sz w:val="18"/>
          <w:szCs w:val="18"/>
        </w:rPr>
        <w:t xml:space="preserve"> </w:t>
      </w:r>
      <w:r w:rsidR="002446BB" w:rsidRPr="00CB75B6">
        <w:rPr>
          <w:rFonts w:cs="Arial"/>
          <w:sz w:val="18"/>
          <w:szCs w:val="18"/>
        </w:rPr>
        <w:t>Para as empresas cadastradas no Município, a documentação poderá ser substituída pelo seu Certificado de Registro de Fornecedor, desde que seu objetivo social comporte o objeto licitado e o registro cadastral esteja no prazo de validade.</w:t>
      </w:r>
    </w:p>
    <w:p w:rsidR="002446BB" w:rsidRPr="00CB75B6" w:rsidRDefault="00F03216" w:rsidP="008E6487">
      <w:pPr>
        <w:tabs>
          <w:tab w:val="left" w:pos="851"/>
        </w:tabs>
        <w:spacing w:line="360" w:lineRule="auto"/>
        <w:jc w:val="both"/>
        <w:rPr>
          <w:rFonts w:cs="Arial"/>
          <w:sz w:val="18"/>
          <w:szCs w:val="18"/>
        </w:rPr>
      </w:pPr>
      <w:r w:rsidRPr="00CB75B6">
        <w:rPr>
          <w:rFonts w:cs="Arial"/>
          <w:b/>
          <w:bCs/>
          <w:sz w:val="18"/>
          <w:szCs w:val="18"/>
        </w:rPr>
        <w:t>5.</w:t>
      </w:r>
      <w:r w:rsidR="007D130E">
        <w:rPr>
          <w:rFonts w:cs="Arial"/>
          <w:b/>
          <w:bCs/>
          <w:sz w:val="18"/>
          <w:szCs w:val="18"/>
        </w:rPr>
        <w:t>5</w:t>
      </w:r>
      <w:r w:rsidRPr="00CB75B6">
        <w:rPr>
          <w:rFonts w:cs="Arial"/>
          <w:b/>
          <w:bCs/>
          <w:sz w:val="18"/>
          <w:szCs w:val="18"/>
        </w:rPr>
        <w:t>.1</w:t>
      </w:r>
      <w:r w:rsidR="002446BB" w:rsidRPr="00CB75B6">
        <w:rPr>
          <w:rFonts w:cs="Arial"/>
          <w:b/>
          <w:bCs/>
          <w:sz w:val="18"/>
          <w:szCs w:val="18"/>
        </w:rPr>
        <w:t xml:space="preserve">. </w:t>
      </w:r>
      <w:r w:rsidR="002446BB" w:rsidRPr="00CB75B6">
        <w:rPr>
          <w:rFonts w:cs="Arial"/>
          <w:sz w:val="18"/>
          <w:szCs w:val="18"/>
        </w:rPr>
        <w:t xml:space="preserve">A substituição </w:t>
      </w:r>
      <w:r w:rsidR="00E73229" w:rsidRPr="00CB75B6">
        <w:rPr>
          <w:rFonts w:cs="Arial"/>
          <w:sz w:val="18"/>
          <w:szCs w:val="18"/>
        </w:rPr>
        <w:t>referida no item 5.</w:t>
      </w:r>
      <w:r w:rsidR="007D130E">
        <w:rPr>
          <w:rFonts w:cs="Arial"/>
          <w:sz w:val="18"/>
          <w:szCs w:val="18"/>
        </w:rPr>
        <w:t>5</w:t>
      </w:r>
      <w:r w:rsidR="00E73229" w:rsidRPr="00CB75B6">
        <w:rPr>
          <w:rFonts w:cs="Arial"/>
          <w:sz w:val="18"/>
          <w:szCs w:val="18"/>
        </w:rPr>
        <w:t xml:space="preserve"> </w:t>
      </w:r>
      <w:r w:rsidR="002446BB" w:rsidRPr="00CB75B6">
        <w:rPr>
          <w:rFonts w:cs="Arial"/>
          <w:sz w:val="18"/>
          <w:szCs w:val="18"/>
        </w:rPr>
        <w:t xml:space="preserve">somente </w:t>
      </w:r>
      <w:r w:rsidR="003560B0" w:rsidRPr="00CB75B6">
        <w:rPr>
          <w:rFonts w:cs="Arial"/>
          <w:sz w:val="18"/>
          <w:szCs w:val="18"/>
        </w:rPr>
        <w:t>t</w:t>
      </w:r>
      <w:r w:rsidR="002446BB" w:rsidRPr="00CB75B6">
        <w:rPr>
          <w:rFonts w:cs="Arial"/>
          <w:sz w:val="18"/>
          <w:szCs w:val="18"/>
        </w:rPr>
        <w:t>erá eficácia em relação aos documentos que tenham sido efetivamente apresentados para o cadastro e desde que estejam atualizados na data da sessão, constante no preâmbulo.</w:t>
      </w:r>
    </w:p>
    <w:p w:rsidR="002446BB" w:rsidRPr="00CB75B6" w:rsidRDefault="004321DD" w:rsidP="008E6487">
      <w:pPr>
        <w:tabs>
          <w:tab w:val="left" w:pos="993"/>
        </w:tabs>
        <w:spacing w:line="360" w:lineRule="auto"/>
        <w:jc w:val="both"/>
        <w:rPr>
          <w:rFonts w:cs="Arial"/>
          <w:sz w:val="18"/>
          <w:szCs w:val="18"/>
        </w:rPr>
      </w:pPr>
      <w:r w:rsidRPr="00CB75B6">
        <w:rPr>
          <w:rFonts w:cs="Arial"/>
          <w:b/>
          <w:sz w:val="18"/>
          <w:szCs w:val="18"/>
        </w:rPr>
        <w:t>5</w:t>
      </w:r>
      <w:r w:rsidR="002446BB" w:rsidRPr="00CB75B6">
        <w:rPr>
          <w:rFonts w:cs="Arial"/>
          <w:b/>
          <w:sz w:val="18"/>
          <w:szCs w:val="18"/>
        </w:rPr>
        <w:t>.</w:t>
      </w:r>
      <w:r w:rsidR="007D130E">
        <w:rPr>
          <w:rFonts w:cs="Arial"/>
          <w:b/>
          <w:sz w:val="18"/>
          <w:szCs w:val="18"/>
        </w:rPr>
        <w:t>6</w:t>
      </w:r>
      <w:r w:rsidR="00E73229" w:rsidRPr="00CB75B6">
        <w:rPr>
          <w:rFonts w:cs="Arial"/>
          <w:b/>
          <w:sz w:val="18"/>
          <w:szCs w:val="18"/>
        </w:rPr>
        <w:t>.</w:t>
      </w:r>
      <w:r w:rsidR="002446BB" w:rsidRPr="00CB75B6">
        <w:rPr>
          <w:rFonts w:cs="Arial"/>
          <w:bCs/>
          <w:sz w:val="18"/>
          <w:szCs w:val="18"/>
        </w:rPr>
        <w:t xml:space="preserve"> </w:t>
      </w:r>
      <w:r w:rsidR="002446BB" w:rsidRPr="00CB75B6">
        <w:rPr>
          <w:rFonts w:cs="Arial"/>
          <w:sz w:val="18"/>
          <w:szCs w:val="18"/>
        </w:rPr>
        <w:t>Caso algum dos documentos obrigatórios, exigidos para cadastro, esteja com o prazo de validade expirado, o licitante deverá regularizá-lo no órgão emitente do cadastro ou anexá-lo, como complemento ao certificado apresentado, sob pena de inabilitação.</w:t>
      </w:r>
    </w:p>
    <w:p w:rsidR="00A46E6C" w:rsidRPr="00CB75B6" w:rsidRDefault="00A46E6C" w:rsidP="008E6487">
      <w:pPr>
        <w:pStyle w:val="Default"/>
        <w:spacing w:line="360" w:lineRule="auto"/>
        <w:jc w:val="both"/>
        <w:rPr>
          <w:b/>
          <w:bCs/>
          <w:color w:val="FF0000"/>
          <w:sz w:val="18"/>
          <w:szCs w:val="18"/>
        </w:rPr>
      </w:pPr>
    </w:p>
    <w:p w:rsidR="00420B44" w:rsidRPr="00CB75B6" w:rsidRDefault="00DD19BE" w:rsidP="008E6487">
      <w:pPr>
        <w:spacing w:line="360" w:lineRule="auto"/>
        <w:jc w:val="both"/>
        <w:rPr>
          <w:rFonts w:cs="Arial"/>
          <w:b/>
          <w:sz w:val="18"/>
          <w:szCs w:val="18"/>
        </w:rPr>
      </w:pPr>
      <w:r w:rsidRPr="00CB75B6">
        <w:rPr>
          <w:rFonts w:cs="Arial"/>
          <w:b/>
          <w:sz w:val="18"/>
          <w:szCs w:val="18"/>
        </w:rPr>
        <w:t>6</w:t>
      </w:r>
      <w:r w:rsidR="00420B44" w:rsidRPr="00CB75B6">
        <w:rPr>
          <w:rFonts w:cs="Arial"/>
          <w:b/>
          <w:sz w:val="18"/>
          <w:szCs w:val="18"/>
        </w:rPr>
        <w:t>. VEDAÇÕES</w:t>
      </w:r>
    </w:p>
    <w:p w:rsidR="00420B44" w:rsidRPr="00CB75B6" w:rsidRDefault="00DD19BE" w:rsidP="008E6487">
      <w:pPr>
        <w:spacing w:line="360" w:lineRule="auto"/>
        <w:jc w:val="both"/>
        <w:rPr>
          <w:rFonts w:cs="Arial"/>
          <w:sz w:val="18"/>
          <w:szCs w:val="18"/>
        </w:rPr>
      </w:pPr>
      <w:r w:rsidRPr="00CB75B6">
        <w:rPr>
          <w:rFonts w:cs="Arial"/>
          <w:b/>
          <w:sz w:val="18"/>
          <w:szCs w:val="18"/>
        </w:rPr>
        <w:t>6</w:t>
      </w:r>
      <w:r w:rsidR="00420B44" w:rsidRPr="00CB75B6">
        <w:rPr>
          <w:rFonts w:cs="Arial"/>
          <w:b/>
          <w:sz w:val="18"/>
          <w:szCs w:val="18"/>
        </w:rPr>
        <w:t xml:space="preserve">.1 </w:t>
      </w:r>
      <w:r w:rsidR="00420B44" w:rsidRPr="00CB75B6">
        <w:rPr>
          <w:rFonts w:cs="Arial"/>
          <w:sz w:val="18"/>
          <w:szCs w:val="18"/>
        </w:rPr>
        <w:t>Não poderão disputar licitação ou participar da execução d</w:t>
      </w:r>
      <w:r w:rsidR="00196530" w:rsidRPr="00CB75B6">
        <w:rPr>
          <w:rFonts w:cs="Arial"/>
          <w:sz w:val="18"/>
          <w:szCs w:val="18"/>
        </w:rPr>
        <w:t>a ata</w:t>
      </w:r>
      <w:r w:rsidR="006925A0" w:rsidRPr="00CB75B6">
        <w:rPr>
          <w:rFonts w:cs="Arial"/>
          <w:sz w:val="18"/>
          <w:szCs w:val="18"/>
        </w:rPr>
        <w:t xml:space="preserve"> de registro de preços</w:t>
      </w:r>
      <w:r w:rsidR="00196530" w:rsidRPr="00CB75B6">
        <w:rPr>
          <w:rFonts w:cs="Arial"/>
          <w:sz w:val="18"/>
          <w:szCs w:val="18"/>
        </w:rPr>
        <w:t xml:space="preserve"> e/ou</w:t>
      </w:r>
      <w:r w:rsidR="00420B44" w:rsidRPr="00CB75B6">
        <w:rPr>
          <w:rFonts w:cs="Arial"/>
          <w:sz w:val="18"/>
          <w:szCs w:val="18"/>
        </w:rPr>
        <w:t xml:space="preserve"> contrato, direta ou indiretamente:</w:t>
      </w:r>
    </w:p>
    <w:p w:rsidR="00420B44" w:rsidRPr="00CB75B6" w:rsidRDefault="00420B44" w:rsidP="008E6487">
      <w:pPr>
        <w:spacing w:line="360" w:lineRule="auto"/>
        <w:jc w:val="both"/>
        <w:rPr>
          <w:rFonts w:cs="Arial"/>
          <w:sz w:val="18"/>
          <w:szCs w:val="18"/>
        </w:rPr>
      </w:pPr>
      <w:r w:rsidRPr="00CB75B6">
        <w:rPr>
          <w:rFonts w:cs="Arial"/>
          <w:b/>
          <w:bCs/>
          <w:sz w:val="18"/>
          <w:szCs w:val="18"/>
        </w:rPr>
        <w:t>a)</w:t>
      </w:r>
      <w:r w:rsidRPr="00CB75B6">
        <w:rPr>
          <w:rFonts w:cs="Arial"/>
          <w:sz w:val="18"/>
          <w:szCs w:val="18"/>
        </w:rPr>
        <w:t xml:space="preserve"> pessoa física ou jurídica que se encontre, ao tempo da licitação, impossibilitada de participar da licitação em decorrência de sanção que lhe foi imposta;</w:t>
      </w:r>
    </w:p>
    <w:p w:rsidR="00420B44" w:rsidRPr="00CB75B6" w:rsidRDefault="00420B44" w:rsidP="008E6487">
      <w:pPr>
        <w:pStyle w:val="NormalWeb"/>
        <w:spacing w:before="0" w:beforeAutospacing="0" w:after="0" w:afterAutospacing="0" w:line="360" w:lineRule="auto"/>
        <w:jc w:val="both"/>
        <w:rPr>
          <w:rFonts w:ascii="Arial" w:hAnsi="Arial" w:cs="Arial"/>
          <w:sz w:val="18"/>
          <w:szCs w:val="18"/>
        </w:rPr>
      </w:pPr>
      <w:bookmarkStart w:id="3" w:name="art14iv"/>
      <w:bookmarkEnd w:id="3"/>
      <w:r w:rsidRPr="00CB75B6">
        <w:rPr>
          <w:rFonts w:ascii="Arial" w:hAnsi="Arial" w:cs="Arial"/>
          <w:b/>
          <w:bCs/>
          <w:sz w:val="18"/>
          <w:szCs w:val="18"/>
        </w:rPr>
        <w:t>b)</w:t>
      </w:r>
      <w:r w:rsidRPr="00CB75B6">
        <w:rPr>
          <w:rFonts w:ascii="Arial" w:hAnsi="Arial" w:cs="Arial"/>
          <w:sz w:val="18"/>
          <w:szCs w:val="18"/>
        </w:rPr>
        <w:t xml:space="preserve"> aquele que mantenha vínculo de natureza técnica, comercial, econômica, financeira, trabalhista ou civil com dirigente do órgão ou entidade contratante ou com agente público que desempenhe função na licitação ou atue na fiscalização ou </w:t>
      </w:r>
      <w:r w:rsidRPr="00CB75B6">
        <w:rPr>
          <w:rFonts w:ascii="Arial" w:hAnsi="Arial" w:cs="Arial"/>
          <w:sz w:val="18"/>
          <w:szCs w:val="18"/>
        </w:rPr>
        <w:lastRenderedPageBreak/>
        <w:t>na gestão d</w:t>
      </w:r>
      <w:r w:rsidR="00196530" w:rsidRPr="00CB75B6">
        <w:rPr>
          <w:rFonts w:ascii="Arial" w:hAnsi="Arial" w:cs="Arial"/>
          <w:sz w:val="18"/>
          <w:szCs w:val="18"/>
        </w:rPr>
        <w:t>a ata</w:t>
      </w:r>
      <w:r w:rsidR="006925A0" w:rsidRPr="00CB75B6">
        <w:rPr>
          <w:rFonts w:ascii="Arial" w:hAnsi="Arial" w:cs="Arial"/>
          <w:sz w:val="18"/>
          <w:szCs w:val="18"/>
        </w:rPr>
        <w:t xml:space="preserve"> de registro de preços</w:t>
      </w:r>
      <w:r w:rsidR="00196530" w:rsidRPr="00CB75B6">
        <w:rPr>
          <w:rFonts w:ascii="Arial" w:hAnsi="Arial" w:cs="Arial"/>
          <w:sz w:val="18"/>
          <w:szCs w:val="18"/>
        </w:rPr>
        <w:t xml:space="preserve"> e/ou</w:t>
      </w:r>
      <w:r w:rsidRPr="00CB75B6">
        <w:rPr>
          <w:rFonts w:ascii="Arial" w:hAnsi="Arial" w:cs="Arial"/>
          <w:sz w:val="18"/>
          <w:szCs w:val="18"/>
        </w:rPr>
        <w:t xml:space="preserve"> contrato, ou que deles seja cônjuge, companheiro ou parente em linha reta, colateral ou por afinidade, até o terceiro grau;</w:t>
      </w:r>
    </w:p>
    <w:p w:rsidR="00420B44" w:rsidRPr="00CB75B6" w:rsidRDefault="00420B44" w:rsidP="008E6487">
      <w:pPr>
        <w:pStyle w:val="NormalWeb"/>
        <w:spacing w:before="0" w:beforeAutospacing="0" w:after="0" w:afterAutospacing="0" w:line="360" w:lineRule="auto"/>
        <w:jc w:val="both"/>
        <w:rPr>
          <w:rFonts w:ascii="Arial" w:hAnsi="Arial" w:cs="Arial"/>
          <w:sz w:val="18"/>
          <w:szCs w:val="18"/>
        </w:rPr>
      </w:pPr>
      <w:bookmarkStart w:id="4" w:name="art14v"/>
      <w:bookmarkEnd w:id="4"/>
      <w:r w:rsidRPr="00CB75B6">
        <w:rPr>
          <w:rFonts w:ascii="Arial" w:hAnsi="Arial" w:cs="Arial"/>
          <w:b/>
          <w:bCs/>
          <w:sz w:val="18"/>
          <w:szCs w:val="18"/>
        </w:rPr>
        <w:t>c)</w:t>
      </w:r>
      <w:r w:rsidRPr="00CB75B6">
        <w:rPr>
          <w:rFonts w:ascii="Arial" w:hAnsi="Arial" w:cs="Arial"/>
          <w:sz w:val="18"/>
          <w:szCs w:val="18"/>
        </w:rPr>
        <w:t xml:space="preserve"> empresas controladoras, controladas ou coligadas, nos termos da </w:t>
      </w:r>
      <w:hyperlink r:id="rId10" w:history="1">
        <w:r w:rsidRPr="00CB75B6">
          <w:rPr>
            <w:rStyle w:val="Hyperlink"/>
            <w:rFonts w:ascii="Arial" w:hAnsi="Arial" w:cs="Arial"/>
            <w:color w:val="auto"/>
            <w:sz w:val="18"/>
            <w:szCs w:val="18"/>
          </w:rPr>
          <w:t>Lei nº 6.404, de 15 de dezembro de 1976</w:t>
        </w:r>
      </w:hyperlink>
      <w:r w:rsidRPr="00CB75B6">
        <w:rPr>
          <w:rFonts w:ascii="Arial" w:hAnsi="Arial" w:cs="Arial"/>
          <w:sz w:val="18"/>
          <w:szCs w:val="18"/>
        </w:rPr>
        <w:t>, concorrendo entre si;</w:t>
      </w:r>
    </w:p>
    <w:p w:rsidR="00420B44" w:rsidRPr="00CB75B6" w:rsidRDefault="00420B44" w:rsidP="008E6487">
      <w:pPr>
        <w:pStyle w:val="NormalWeb"/>
        <w:spacing w:before="0" w:beforeAutospacing="0" w:after="0" w:afterAutospacing="0" w:line="360" w:lineRule="auto"/>
        <w:jc w:val="both"/>
        <w:rPr>
          <w:rFonts w:ascii="Arial" w:hAnsi="Arial" w:cs="Arial"/>
          <w:sz w:val="18"/>
          <w:szCs w:val="18"/>
        </w:rPr>
      </w:pPr>
      <w:bookmarkStart w:id="5" w:name="art14vi"/>
      <w:bookmarkEnd w:id="5"/>
      <w:r w:rsidRPr="00CB75B6">
        <w:rPr>
          <w:rFonts w:ascii="Arial" w:hAnsi="Arial" w:cs="Arial"/>
          <w:b/>
          <w:bCs/>
          <w:sz w:val="18"/>
          <w:szCs w:val="18"/>
        </w:rPr>
        <w:t>d)</w:t>
      </w:r>
      <w:r w:rsidRPr="00CB75B6">
        <w:rPr>
          <w:rFonts w:ascii="Arial" w:hAnsi="Arial" w:cs="Arial"/>
          <w:sz w:val="18"/>
          <w:szCs w:val="18"/>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r w:rsidR="00560737" w:rsidRPr="00CB75B6">
        <w:rPr>
          <w:rFonts w:ascii="Arial" w:hAnsi="Arial" w:cs="Arial"/>
          <w:sz w:val="18"/>
          <w:szCs w:val="18"/>
        </w:rPr>
        <w:t>;</w:t>
      </w:r>
    </w:p>
    <w:p w:rsidR="00560737" w:rsidRPr="00CB75B6" w:rsidRDefault="00560737"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e)</w:t>
      </w:r>
      <w:r w:rsidRPr="00CB75B6">
        <w:rPr>
          <w:rFonts w:ascii="Arial" w:hAnsi="Arial" w:cs="Arial"/>
          <w:sz w:val="18"/>
          <w:szCs w:val="18"/>
        </w:rPr>
        <w:t xml:space="preserve"> agente público do órgão licitante, devendo ser observadas as situações que possam configurar conflito de interesses no exercício ou após o exercício do cargo ou emprego, nos termos da legislação que disciplina a matéria.</w:t>
      </w:r>
    </w:p>
    <w:p w:rsidR="00420B44" w:rsidRPr="00CB75B6" w:rsidRDefault="00DD19BE"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6</w:t>
      </w:r>
      <w:r w:rsidR="00420B44" w:rsidRPr="00CB75B6">
        <w:rPr>
          <w:rFonts w:ascii="Arial" w:hAnsi="Arial" w:cs="Arial"/>
          <w:b/>
          <w:bCs/>
          <w:sz w:val="18"/>
          <w:szCs w:val="18"/>
        </w:rPr>
        <w:t>.2.</w:t>
      </w:r>
      <w:r w:rsidR="00420B44" w:rsidRPr="00CB75B6">
        <w:rPr>
          <w:rFonts w:ascii="Arial" w:hAnsi="Arial" w:cs="Arial"/>
          <w:sz w:val="18"/>
          <w:szCs w:val="18"/>
        </w:rPr>
        <w:t xml:space="preserve"> O impedimento de que trata a alínea “a” do item </w:t>
      </w:r>
      <w:r w:rsidRPr="00CB75B6">
        <w:rPr>
          <w:rFonts w:ascii="Arial" w:hAnsi="Arial" w:cs="Arial"/>
          <w:sz w:val="18"/>
          <w:szCs w:val="18"/>
        </w:rPr>
        <w:t>6</w:t>
      </w:r>
      <w:r w:rsidR="00420B44" w:rsidRPr="00CB75B6">
        <w:rPr>
          <w:rFonts w:ascii="Arial" w:hAnsi="Arial" w:cs="Arial"/>
          <w:sz w:val="18"/>
          <w:szCs w:val="18"/>
        </w:rPr>
        <w:t>.1,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7E27AD" w:rsidRPr="00CB75B6" w:rsidRDefault="00DD19BE" w:rsidP="008E6487">
      <w:pPr>
        <w:tabs>
          <w:tab w:val="left" w:pos="1134"/>
        </w:tabs>
        <w:spacing w:line="360" w:lineRule="auto"/>
        <w:jc w:val="both"/>
        <w:rPr>
          <w:rFonts w:cs="Arial"/>
          <w:sz w:val="18"/>
          <w:szCs w:val="18"/>
        </w:rPr>
      </w:pPr>
      <w:r w:rsidRPr="00CB75B6">
        <w:rPr>
          <w:rFonts w:cs="Arial"/>
          <w:b/>
          <w:bCs/>
          <w:sz w:val="18"/>
          <w:szCs w:val="18"/>
        </w:rPr>
        <w:t>6</w:t>
      </w:r>
      <w:r w:rsidR="007E27AD" w:rsidRPr="00CB75B6">
        <w:rPr>
          <w:rFonts w:cs="Arial"/>
          <w:b/>
          <w:bCs/>
          <w:sz w:val="18"/>
          <w:szCs w:val="18"/>
        </w:rPr>
        <w:t>.3.</w:t>
      </w:r>
      <w:r w:rsidR="007E27AD" w:rsidRPr="00CB75B6">
        <w:rPr>
          <w:rFonts w:cs="Arial"/>
          <w:sz w:val="18"/>
          <w:szCs w:val="18"/>
        </w:rPr>
        <w:t xml:space="preserve"> Durante a vigência d</w:t>
      </w:r>
      <w:r w:rsidR="00196530" w:rsidRPr="00CB75B6">
        <w:rPr>
          <w:rFonts w:cs="Arial"/>
          <w:sz w:val="18"/>
          <w:szCs w:val="18"/>
        </w:rPr>
        <w:t>a ata</w:t>
      </w:r>
      <w:r w:rsidR="006925A0" w:rsidRPr="00CB75B6">
        <w:rPr>
          <w:rFonts w:cs="Arial"/>
          <w:sz w:val="18"/>
          <w:szCs w:val="18"/>
        </w:rPr>
        <w:t xml:space="preserve"> de registro de preços</w:t>
      </w:r>
      <w:r w:rsidR="00196530" w:rsidRPr="00CB75B6">
        <w:rPr>
          <w:rFonts w:cs="Arial"/>
          <w:sz w:val="18"/>
          <w:szCs w:val="18"/>
        </w:rPr>
        <w:t xml:space="preserve"> e/ou</w:t>
      </w:r>
      <w:r w:rsidR="007E27AD" w:rsidRPr="00CB75B6">
        <w:rPr>
          <w:rFonts w:cs="Arial"/>
          <w:sz w:val="18"/>
          <w:szCs w:val="18"/>
        </w:rPr>
        <w:t xml:space="preserve"> contrato, é vedado ao contratado contratar cônjuge, companheiro ou parente em linha reta, colateral ou por afinidade, até o terceiro grau, de dirigente do órgão contratante ou de agente público que desempenhe função na licitação ou atue na fiscalização ou na gestão d</w:t>
      </w:r>
      <w:r w:rsidR="00196530" w:rsidRPr="00CB75B6">
        <w:rPr>
          <w:rFonts w:cs="Arial"/>
          <w:sz w:val="18"/>
          <w:szCs w:val="18"/>
        </w:rPr>
        <w:t>a ata</w:t>
      </w:r>
      <w:r w:rsidR="006925A0" w:rsidRPr="00CB75B6">
        <w:rPr>
          <w:rFonts w:cs="Arial"/>
          <w:sz w:val="18"/>
          <w:szCs w:val="18"/>
        </w:rPr>
        <w:t xml:space="preserve"> de registro de preços</w:t>
      </w:r>
      <w:r w:rsidR="00196530" w:rsidRPr="00CB75B6">
        <w:rPr>
          <w:rFonts w:cs="Arial"/>
          <w:sz w:val="18"/>
          <w:szCs w:val="18"/>
        </w:rPr>
        <w:t xml:space="preserve"> e/ou</w:t>
      </w:r>
      <w:r w:rsidR="007E27AD" w:rsidRPr="00CB75B6">
        <w:rPr>
          <w:rFonts w:cs="Arial"/>
          <w:sz w:val="18"/>
          <w:szCs w:val="18"/>
        </w:rPr>
        <w:t xml:space="preserve"> contrato.</w:t>
      </w:r>
    </w:p>
    <w:p w:rsidR="00F27142" w:rsidRPr="00CB75B6" w:rsidRDefault="00F27142" w:rsidP="008E6487">
      <w:pPr>
        <w:tabs>
          <w:tab w:val="left" w:pos="1134"/>
        </w:tabs>
        <w:spacing w:line="360" w:lineRule="auto"/>
        <w:jc w:val="both"/>
        <w:rPr>
          <w:rFonts w:cs="Arial"/>
          <w:sz w:val="18"/>
          <w:szCs w:val="18"/>
        </w:rPr>
      </w:pPr>
    </w:p>
    <w:p w:rsidR="00796825" w:rsidRPr="00CB75B6" w:rsidRDefault="00DD19BE" w:rsidP="008E6487">
      <w:pPr>
        <w:spacing w:line="360" w:lineRule="auto"/>
        <w:jc w:val="both"/>
        <w:rPr>
          <w:rFonts w:cs="Arial"/>
          <w:b/>
          <w:sz w:val="18"/>
          <w:szCs w:val="18"/>
        </w:rPr>
      </w:pPr>
      <w:r w:rsidRPr="00CB75B6">
        <w:rPr>
          <w:rFonts w:cs="Arial"/>
          <w:b/>
          <w:sz w:val="18"/>
          <w:szCs w:val="18"/>
        </w:rPr>
        <w:t>7</w:t>
      </w:r>
      <w:r w:rsidR="004321DD" w:rsidRPr="00CB75B6">
        <w:rPr>
          <w:rFonts w:cs="Arial"/>
          <w:b/>
          <w:sz w:val="18"/>
          <w:szCs w:val="18"/>
        </w:rPr>
        <w:t>. ABERTURA DA SESSÃO PÚBLIC</w:t>
      </w:r>
      <w:r w:rsidR="00710494" w:rsidRPr="00CB75B6">
        <w:rPr>
          <w:rFonts w:cs="Arial"/>
          <w:b/>
          <w:sz w:val="18"/>
          <w:szCs w:val="18"/>
        </w:rPr>
        <w:t>A</w:t>
      </w:r>
    </w:p>
    <w:p w:rsidR="004321DD" w:rsidRPr="00CB75B6" w:rsidRDefault="00DD19BE" w:rsidP="008E6487">
      <w:pPr>
        <w:tabs>
          <w:tab w:val="left" w:pos="1134"/>
        </w:tabs>
        <w:spacing w:line="360" w:lineRule="auto"/>
        <w:jc w:val="both"/>
        <w:rPr>
          <w:rFonts w:cs="Arial"/>
          <w:bCs/>
          <w:sz w:val="18"/>
          <w:szCs w:val="18"/>
        </w:rPr>
      </w:pPr>
      <w:r w:rsidRPr="00CB75B6">
        <w:rPr>
          <w:rFonts w:cs="Arial"/>
          <w:b/>
          <w:sz w:val="18"/>
          <w:szCs w:val="18"/>
        </w:rPr>
        <w:t>7</w:t>
      </w:r>
      <w:r w:rsidR="00710494" w:rsidRPr="00CB75B6">
        <w:rPr>
          <w:rFonts w:cs="Arial"/>
          <w:b/>
          <w:sz w:val="18"/>
          <w:szCs w:val="18"/>
        </w:rPr>
        <w:t xml:space="preserve">.1. </w:t>
      </w:r>
      <w:r w:rsidR="00220DB5" w:rsidRPr="00CB75B6">
        <w:rPr>
          <w:rFonts w:cs="Arial"/>
          <w:bCs/>
          <w:sz w:val="18"/>
          <w:szCs w:val="18"/>
        </w:rPr>
        <w:t>No dia e hora indicados no preâmbulo, o pregoeiro abrirá a sessão pública</w:t>
      </w:r>
      <w:r w:rsidR="00E764B6" w:rsidRPr="00CB75B6">
        <w:rPr>
          <w:rFonts w:cs="Arial"/>
          <w:bCs/>
          <w:sz w:val="18"/>
          <w:szCs w:val="18"/>
        </w:rPr>
        <w:t>, mediante a utilização de sua chave e senha</w:t>
      </w:r>
      <w:r w:rsidR="0031755B" w:rsidRPr="00CB75B6">
        <w:rPr>
          <w:rFonts w:cs="Arial"/>
          <w:bCs/>
          <w:sz w:val="18"/>
          <w:szCs w:val="18"/>
        </w:rPr>
        <w:t>.</w:t>
      </w:r>
    </w:p>
    <w:p w:rsidR="00EC02BA" w:rsidRPr="00CB75B6" w:rsidRDefault="00DD19BE" w:rsidP="008E6487">
      <w:pPr>
        <w:tabs>
          <w:tab w:val="left" w:pos="1134"/>
        </w:tabs>
        <w:spacing w:line="360" w:lineRule="auto"/>
        <w:jc w:val="both"/>
        <w:rPr>
          <w:rFonts w:cs="Arial"/>
          <w:bCs/>
          <w:sz w:val="18"/>
          <w:szCs w:val="18"/>
        </w:rPr>
      </w:pPr>
      <w:r w:rsidRPr="00CB75B6">
        <w:rPr>
          <w:rFonts w:cs="Arial"/>
          <w:b/>
          <w:sz w:val="18"/>
          <w:szCs w:val="18"/>
        </w:rPr>
        <w:t>7</w:t>
      </w:r>
      <w:r w:rsidR="0031755B" w:rsidRPr="00CB75B6">
        <w:rPr>
          <w:rFonts w:cs="Arial"/>
          <w:b/>
          <w:sz w:val="18"/>
          <w:szCs w:val="18"/>
        </w:rPr>
        <w:t xml:space="preserve">.2. </w:t>
      </w:r>
      <w:r w:rsidR="00EC02BA" w:rsidRPr="00CB75B6">
        <w:rPr>
          <w:rFonts w:cs="Arial"/>
          <w:bCs/>
          <w:sz w:val="18"/>
          <w:szCs w:val="18"/>
        </w:rPr>
        <w:t>O licitante poder</w:t>
      </w:r>
      <w:r w:rsidR="000C5EB1" w:rsidRPr="00CB75B6">
        <w:rPr>
          <w:rFonts w:cs="Arial"/>
          <w:bCs/>
          <w:sz w:val="18"/>
          <w:szCs w:val="18"/>
        </w:rPr>
        <w:t>á</w:t>
      </w:r>
      <w:r w:rsidR="00EC02BA" w:rsidRPr="00CB75B6">
        <w:rPr>
          <w:rFonts w:cs="Arial"/>
          <w:bCs/>
          <w:sz w:val="18"/>
          <w:szCs w:val="18"/>
        </w:rPr>
        <w:t xml:space="preserve"> participar da sessão pública na internet, mediante a utilização de sua chave de acesso e senha, e dever</w:t>
      </w:r>
      <w:r w:rsidR="000C5EB1" w:rsidRPr="00CB75B6">
        <w:rPr>
          <w:rFonts w:cs="Arial"/>
          <w:bCs/>
          <w:sz w:val="18"/>
          <w:szCs w:val="18"/>
        </w:rPr>
        <w:t>á</w:t>
      </w:r>
      <w:r w:rsidR="00EC02BA" w:rsidRPr="00CB75B6">
        <w:rPr>
          <w:rFonts w:cs="Arial"/>
          <w:bCs/>
          <w:sz w:val="18"/>
          <w:szCs w:val="18"/>
        </w:rPr>
        <w:t xml:space="preserve"> acompanhar o andamento </w:t>
      </w:r>
      <w:r w:rsidR="000C5EB1" w:rsidRPr="00CB75B6">
        <w:rPr>
          <w:rFonts w:cs="Arial"/>
          <w:bCs/>
          <w:sz w:val="18"/>
          <w:szCs w:val="18"/>
        </w:rPr>
        <w:t>do certame e</w:t>
      </w:r>
      <w:r w:rsidR="00EC02BA" w:rsidRPr="00CB75B6">
        <w:rPr>
          <w:rFonts w:cs="Arial"/>
          <w:bCs/>
          <w:sz w:val="18"/>
          <w:szCs w:val="18"/>
        </w:rPr>
        <w:t xml:space="preserve"> as operações realizadas no sistema eletrônico durante toda a sessão pública do pregão, ficando responsável pela perda de negócios diante </w:t>
      </w:r>
      <w:r w:rsidR="00EC02BA" w:rsidRPr="00CB75B6">
        <w:rPr>
          <w:rFonts w:cs="Arial"/>
          <w:sz w:val="18"/>
          <w:szCs w:val="18"/>
        </w:rPr>
        <w:t>da inobservância de mensagens emitidas pelo sistema ou de sua desconexão, conforme item 2.3.2 deste Edital.</w:t>
      </w:r>
    </w:p>
    <w:p w:rsidR="0031755B" w:rsidRPr="00CB75B6" w:rsidRDefault="00DD19BE" w:rsidP="008E6487">
      <w:pPr>
        <w:tabs>
          <w:tab w:val="left" w:pos="1134"/>
        </w:tabs>
        <w:spacing w:line="360" w:lineRule="auto"/>
        <w:jc w:val="both"/>
        <w:rPr>
          <w:rFonts w:cs="Arial"/>
          <w:bCs/>
          <w:sz w:val="18"/>
          <w:szCs w:val="18"/>
        </w:rPr>
      </w:pPr>
      <w:r w:rsidRPr="00CB75B6">
        <w:rPr>
          <w:rFonts w:cs="Arial"/>
          <w:b/>
          <w:sz w:val="18"/>
          <w:szCs w:val="18"/>
        </w:rPr>
        <w:t>7</w:t>
      </w:r>
      <w:r w:rsidR="000C5EB1" w:rsidRPr="00CB75B6">
        <w:rPr>
          <w:rFonts w:cs="Arial"/>
          <w:b/>
          <w:sz w:val="18"/>
          <w:szCs w:val="18"/>
        </w:rPr>
        <w:t>.3.</w:t>
      </w:r>
      <w:r w:rsidR="00230AA3" w:rsidRPr="00CB75B6">
        <w:rPr>
          <w:rFonts w:cs="Arial"/>
          <w:b/>
          <w:sz w:val="18"/>
          <w:szCs w:val="18"/>
        </w:rPr>
        <w:t xml:space="preserve"> </w:t>
      </w:r>
      <w:r w:rsidR="0031755B" w:rsidRPr="00CB75B6">
        <w:rPr>
          <w:rFonts w:cs="Arial"/>
          <w:bCs/>
          <w:sz w:val="18"/>
          <w:szCs w:val="18"/>
        </w:rPr>
        <w:t>A comunicação entre o pregoeiro e os licitantes ocorrerá mediante troca de mensagens em campo próprio do sistema eletrônico.</w:t>
      </w:r>
    </w:p>
    <w:p w:rsidR="0031755B" w:rsidRPr="00CB75B6" w:rsidRDefault="00DD19BE" w:rsidP="008E6487">
      <w:pPr>
        <w:tabs>
          <w:tab w:val="left" w:pos="1134"/>
        </w:tabs>
        <w:spacing w:line="360" w:lineRule="auto"/>
        <w:jc w:val="both"/>
        <w:rPr>
          <w:rFonts w:cs="Arial"/>
          <w:bCs/>
          <w:sz w:val="18"/>
          <w:szCs w:val="18"/>
        </w:rPr>
      </w:pPr>
      <w:r w:rsidRPr="00CB75B6">
        <w:rPr>
          <w:rFonts w:cs="Arial"/>
          <w:b/>
          <w:sz w:val="18"/>
          <w:szCs w:val="18"/>
        </w:rPr>
        <w:t>7</w:t>
      </w:r>
      <w:r w:rsidR="0031755B" w:rsidRPr="00CB75B6">
        <w:rPr>
          <w:rFonts w:cs="Arial"/>
          <w:b/>
          <w:sz w:val="18"/>
          <w:szCs w:val="18"/>
        </w:rPr>
        <w:t>.</w:t>
      </w:r>
      <w:r w:rsidR="000C5EB1" w:rsidRPr="00CB75B6">
        <w:rPr>
          <w:rFonts w:cs="Arial"/>
          <w:b/>
          <w:sz w:val="18"/>
          <w:szCs w:val="18"/>
        </w:rPr>
        <w:t>4</w:t>
      </w:r>
      <w:r w:rsidR="00CD00F0" w:rsidRPr="00CB75B6">
        <w:rPr>
          <w:rFonts w:cs="Arial"/>
          <w:b/>
          <w:sz w:val="18"/>
          <w:szCs w:val="18"/>
        </w:rPr>
        <w:t>.</w:t>
      </w:r>
      <w:r w:rsidR="0031755B" w:rsidRPr="00CB75B6">
        <w:rPr>
          <w:rFonts w:cs="Arial"/>
          <w:b/>
          <w:sz w:val="18"/>
          <w:szCs w:val="18"/>
        </w:rPr>
        <w:t xml:space="preserve"> </w:t>
      </w:r>
      <w:r w:rsidR="0031755B" w:rsidRPr="00CB75B6">
        <w:rPr>
          <w:rFonts w:cs="Arial"/>
          <w:bCs/>
          <w:sz w:val="18"/>
          <w:szCs w:val="18"/>
        </w:rPr>
        <w:t>Iniciada a sessão, as propostas de preços contendo a descrição do objeto e do valor estarão disponíve</w:t>
      </w:r>
      <w:r w:rsidR="00CD00F0" w:rsidRPr="00CB75B6">
        <w:rPr>
          <w:rFonts w:cs="Arial"/>
          <w:bCs/>
          <w:sz w:val="18"/>
          <w:szCs w:val="18"/>
        </w:rPr>
        <w:t>is</w:t>
      </w:r>
      <w:r w:rsidR="0031755B" w:rsidRPr="00CB75B6">
        <w:rPr>
          <w:rFonts w:cs="Arial"/>
          <w:bCs/>
          <w:sz w:val="18"/>
          <w:szCs w:val="18"/>
        </w:rPr>
        <w:t xml:space="preserve"> </w:t>
      </w:r>
      <w:r w:rsidR="00CD00F0" w:rsidRPr="00CB75B6">
        <w:rPr>
          <w:rFonts w:cs="Arial"/>
          <w:bCs/>
          <w:sz w:val="18"/>
          <w:szCs w:val="18"/>
        </w:rPr>
        <w:t>na internet.</w:t>
      </w:r>
    </w:p>
    <w:p w:rsidR="004D2145" w:rsidRPr="00CB75B6" w:rsidRDefault="00DD19BE" w:rsidP="008E6487">
      <w:pPr>
        <w:spacing w:line="360" w:lineRule="auto"/>
        <w:jc w:val="both"/>
        <w:rPr>
          <w:rFonts w:cs="Arial"/>
          <w:b/>
          <w:sz w:val="18"/>
          <w:szCs w:val="18"/>
        </w:rPr>
      </w:pPr>
      <w:r w:rsidRPr="00CB75B6">
        <w:rPr>
          <w:rFonts w:cs="Arial"/>
          <w:b/>
          <w:sz w:val="18"/>
          <w:szCs w:val="18"/>
        </w:rPr>
        <w:t>8</w:t>
      </w:r>
      <w:r w:rsidR="004D2145" w:rsidRPr="00CB75B6">
        <w:rPr>
          <w:rFonts w:cs="Arial"/>
          <w:b/>
          <w:sz w:val="18"/>
          <w:szCs w:val="18"/>
        </w:rPr>
        <w:t xml:space="preserve">. CLASSIFICAÇÃO INICIAL DAS PROPOSTAS </w:t>
      </w:r>
      <w:r w:rsidR="004C5A86" w:rsidRPr="00CB75B6">
        <w:rPr>
          <w:rFonts w:cs="Arial"/>
          <w:b/>
          <w:sz w:val="18"/>
          <w:szCs w:val="18"/>
        </w:rPr>
        <w:t>E FORMULAÇÃO DE LANCES</w:t>
      </w:r>
    </w:p>
    <w:p w:rsidR="00570A20" w:rsidRDefault="00DD19BE" w:rsidP="008E6487">
      <w:pPr>
        <w:tabs>
          <w:tab w:val="left" w:pos="1134"/>
        </w:tabs>
        <w:spacing w:line="360" w:lineRule="auto"/>
        <w:jc w:val="both"/>
        <w:rPr>
          <w:rFonts w:cs="Arial"/>
          <w:bCs/>
          <w:sz w:val="18"/>
          <w:szCs w:val="18"/>
        </w:rPr>
      </w:pPr>
      <w:r w:rsidRPr="00CB75B6">
        <w:rPr>
          <w:rFonts w:cs="Arial"/>
          <w:b/>
          <w:sz w:val="18"/>
          <w:szCs w:val="18"/>
        </w:rPr>
        <w:t>8</w:t>
      </w:r>
      <w:r w:rsidR="00066437" w:rsidRPr="00CB75B6">
        <w:rPr>
          <w:rFonts w:cs="Arial"/>
          <w:b/>
          <w:sz w:val="18"/>
          <w:szCs w:val="18"/>
        </w:rPr>
        <w:t xml:space="preserve">.1. </w:t>
      </w:r>
      <w:r w:rsidR="00066437" w:rsidRPr="00CB75B6">
        <w:rPr>
          <w:rFonts w:cs="Arial"/>
          <w:bCs/>
          <w:sz w:val="18"/>
          <w:szCs w:val="18"/>
        </w:rPr>
        <w:t>O pregoeiro verificará as propostas apresentadas e desclassificará fundamentadamente aquelas que não estejam em conformidade com os requisitos estabelecidos no edital.</w:t>
      </w:r>
    </w:p>
    <w:p w:rsidR="002802DC" w:rsidRPr="00CB75B6" w:rsidRDefault="00DD19BE" w:rsidP="008E6487">
      <w:pPr>
        <w:tabs>
          <w:tab w:val="left" w:pos="1134"/>
        </w:tabs>
        <w:spacing w:line="360" w:lineRule="auto"/>
        <w:jc w:val="both"/>
        <w:rPr>
          <w:rFonts w:cs="Arial"/>
          <w:sz w:val="18"/>
          <w:szCs w:val="18"/>
        </w:rPr>
      </w:pPr>
      <w:r w:rsidRPr="00CB75B6">
        <w:rPr>
          <w:rFonts w:cs="Arial"/>
          <w:b/>
          <w:sz w:val="18"/>
          <w:szCs w:val="18"/>
        </w:rPr>
        <w:t>8</w:t>
      </w:r>
      <w:r w:rsidR="002802DC" w:rsidRPr="00CB75B6">
        <w:rPr>
          <w:rFonts w:cs="Arial"/>
          <w:b/>
          <w:sz w:val="18"/>
          <w:szCs w:val="18"/>
        </w:rPr>
        <w:t xml:space="preserve">.2. </w:t>
      </w:r>
      <w:r w:rsidR="002802DC" w:rsidRPr="00CB75B6">
        <w:rPr>
          <w:rFonts w:cs="Arial"/>
          <w:sz w:val="18"/>
          <w:szCs w:val="18"/>
        </w:rPr>
        <w:t>Serão desclassificadas as propostas que:</w:t>
      </w:r>
    </w:p>
    <w:p w:rsidR="00D66916" w:rsidRPr="00CB75B6" w:rsidRDefault="00D66916"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 xml:space="preserve">a) </w:t>
      </w:r>
      <w:r w:rsidRPr="00CB75B6">
        <w:rPr>
          <w:rFonts w:ascii="Arial" w:hAnsi="Arial" w:cs="Arial"/>
          <w:sz w:val="18"/>
          <w:szCs w:val="18"/>
        </w:rPr>
        <w:t>contiverem vícios insanáveis;</w:t>
      </w:r>
    </w:p>
    <w:p w:rsidR="00D66916" w:rsidRPr="00CB75B6" w:rsidRDefault="00D66916" w:rsidP="008E6487">
      <w:pPr>
        <w:pStyle w:val="NormalWeb"/>
        <w:spacing w:before="0" w:beforeAutospacing="0" w:after="0" w:afterAutospacing="0" w:line="360" w:lineRule="auto"/>
        <w:jc w:val="both"/>
        <w:rPr>
          <w:rFonts w:ascii="Arial" w:hAnsi="Arial" w:cs="Arial"/>
          <w:sz w:val="18"/>
          <w:szCs w:val="18"/>
        </w:rPr>
      </w:pPr>
      <w:bookmarkStart w:id="6" w:name="art59ii"/>
      <w:bookmarkEnd w:id="6"/>
      <w:r w:rsidRPr="00CB75B6">
        <w:rPr>
          <w:rFonts w:ascii="Arial" w:hAnsi="Arial" w:cs="Arial"/>
          <w:b/>
          <w:bCs/>
          <w:sz w:val="18"/>
          <w:szCs w:val="18"/>
        </w:rPr>
        <w:t>b)</w:t>
      </w:r>
      <w:r w:rsidRPr="00CB75B6">
        <w:rPr>
          <w:rFonts w:ascii="Arial" w:hAnsi="Arial" w:cs="Arial"/>
          <w:sz w:val="18"/>
          <w:szCs w:val="18"/>
        </w:rPr>
        <w:t xml:space="preserve"> não obedecerem às especificações técnicas pormenorizadas no edital;</w:t>
      </w:r>
    </w:p>
    <w:p w:rsidR="00D66916" w:rsidRPr="00CB75B6" w:rsidRDefault="00D66916" w:rsidP="008E6487">
      <w:pPr>
        <w:pStyle w:val="NormalWeb"/>
        <w:spacing w:before="0" w:beforeAutospacing="0" w:after="0" w:afterAutospacing="0" w:line="360" w:lineRule="auto"/>
        <w:jc w:val="both"/>
        <w:rPr>
          <w:rFonts w:ascii="Arial" w:hAnsi="Arial" w:cs="Arial"/>
          <w:sz w:val="18"/>
          <w:szCs w:val="18"/>
        </w:rPr>
      </w:pPr>
      <w:bookmarkStart w:id="7" w:name="art59iii"/>
      <w:bookmarkEnd w:id="7"/>
      <w:r w:rsidRPr="00CB75B6">
        <w:rPr>
          <w:rFonts w:ascii="Arial" w:hAnsi="Arial" w:cs="Arial"/>
          <w:b/>
          <w:bCs/>
          <w:sz w:val="18"/>
          <w:szCs w:val="18"/>
        </w:rPr>
        <w:t>c)</w:t>
      </w:r>
      <w:r w:rsidRPr="00CB75B6">
        <w:rPr>
          <w:rFonts w:ascii="Arial" w:hAnsi="Arial" w:cs="Arial"/>
          <w:sz w:val="18"/>
          <w:szCs w:val="18"/>
        </w:rPr>
        <w:t xml:space="preserve"> apresentarem preços inexequíveis ou permanecerem acima do orçamento estimado para a contratação</w:t>
      </w:r>
      <w:r w:rsidR="008F6F27" w:rsidRPr="00CB75B6">
        <w:rPr>
          <w:rFonts w:ascii="Arial" w:hAnsi="Arial" w:cs="Arial"/>
          <w:sz w:val="18"/>
          <w:szCs w:val="18"/>
        </w:rPr>
        <w:t xml:space="preserve"> após a fase de lances</w:t>
      </w:r>
      <w:r w:rsidRPr="00CB75B6">
        <w:rPr>
          <w:rFonts w:ascii="Arial" w:hAnsi="Arial" w:cs="Arial"/>
          <w:sz w:val="18"/>
          <w:szCs w:val="18"/>
        </w:rPr>
        <w:t>;</w:t>
      </w:r>
    </w:p>
    <w:p w:rsidR="00D66916" w:rsidRPr="00CB75B6" w:rsidRDefault="00D66916" w:rsidP="008E6487">
      <w:pPr>
        <w:pStyle w:val="NormalWeb"/>
        <w:spacing w:before="0" w:beforeAutospacing="0" w:after="0" w:afterAutospacing="0" w:line="360" w:lineRule="auto"/>
        <w:jc w:val="both"/>
        <w:rPr>
          <w:rFonts w:ascii="Arial" w:hAnsi="Arial" w:cs="Arial"/>
          <w:sz w:val="18"/>
          <w:szCs w:val="18"/>
        </w:rPr>
      </w:pPr>
      <w:bookmarkStart w:id="8" w:name="art59iv"/>
      <w:bookmarkEnd w:id="8"/>
      <w:r w:rsidRPr="00CB75B6">
        <w:rPr>
          <w:rFonts w:ascii="Arial" w:hAnsi="Arial" w:cs="Arial"/>
          <w:b/>
          <w:bCs/>
          <w:sz w:val="18"/>
          <w:szCs w:val="18"/>
        </w:rPr>
        <w:lastRenderedPageBreak/>
        <w:t>d)</w:t>
      </w:r>
      <w:r w:rsidRPr="00CB75B6">
        <w:rPr>
          <w:rFonts w:ascii="Arial" w:hAnsi="Arial" w:cs="Arial"/>
          <w:sz w:val="18"/>
          <w:szCs w:val="18"/>
        </w:rPr>
        <w:t xml:space="preserve"> não tiverem sua exequibilidade demonstrada, quando exigido pela Administração;</w:t>
      </w:r>
    </w:p>
    <w:p w:rsidR="00D66916" w:rsidRPr="00CB75B6" w:rsidRDefault="007E1FEF" w:rsidP="008E6487">
      <w:pPr>
        <w:pStyle w:val="NormalWeb"/>
        <w:spacing w:before="0" w:beforeAutospacing="0" w:after="0" w:afterAutospacing="0" w:line="360" w:lineRule="auto"/>
        <w:jc w:val="both"/>
        <w:rPr>
          <w:rFonts w:ascii="Arial" w:hAnsi="Arial" w:cs="Arial"/>
          <w:sz w:val="18"/>
          <w:szCs w:val="18"/>
        </w:rPr>
      </w:pPr>
      <w:bookmarkStart w:id="9" w:name="art59v"/>
      <w:bookmarkEnd w:id="9"/>
      <w:r w:rsidRPr="00CB75B6">
        <w:rPr>
          <w:rFonts w:ascii="Arial" w:hAnsi="Arial" w:cs="Arial"/>
          <w:b/>
          <w:bCs/>
          <w:sz w:val="18"/>
          <w:szCs w:val="18"/>
        </w:rPr>
        <w:t>e)</w:t>
      </w:r>
      <w:r w:rsidRPr="00CB75B6">
        <w:rPr>
          <w:rFonts w:ascii="Arial" w:hAnsi="Arial" w:cs="Arial"/>
          <w:sz w:val="18"/>
          <w:szCs w:val="18"/>
        </w:rPr>
        <w:t xml:space="preserve"> </w:t>
      </w:r>
      <w:r w:rsidR="00D66916" w:rsidRPr="00CB75B6">
        <w:rPr>
          <w:rFonts w:ascii="Arial" w:hAnsi="Arial" w:cs="Arial"/>
          <w:sz w:val="18"/>
          <w:szCs w:val="18"/>
        </w:rPr>
        <w:t>apresentarem desconformidade com quaisquer outras exigências do edital, desde que insanável.</w:t>
      </w:r>
    </w:p>
    <w:p w:rsidR="00467B09" w:rsidRPr="00CB75B6" w:rsidRDefault="00DD19BE"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8</w:t>
      </w:r>
      <w:r w:rsidR="00467B09" w:rsidRPr="00CB75B6">
        <w:rPr>
          <w:rFonts w:ascii="Arial" w:hAnsi="Arial" w:cs="Arial"/>
          <w:b/>
          <w:bCs/>
          <w:sz w:val="18"/>
          <w:szCs w:val="18"/>
        </w:rPr>
        <w:t>.3</w:t>
      </w:r>
      <w:r w:rsidR="00A53A21" w:rsidRPr="00CB75B6">
        <w:rPr>
          <w:rFonts w:ascii="Arial" w:hAnsi="Arial" w:cs="Arial"/>
          <w:b/>
          <w:bCs/>
          <w:sz w:val="18"/>
          <w:szCs w:val="18"/>
        </w:rPr>
        <w:t>.</w:t>
      </w:r>
      <w:r w:rsidR="00467B09" w:rsidRPr="00CB75B6">
        <w:rPr>
          <w:rFonts w:ascii="Arial" w:hAnsi="Arial" w:cs="Arial"/>
          <w:sz w:val="18"/>
          <w:szCs w:val="18"/>
        </w:rPr>
        <w:t xml:space="preserve"> A verificação da conformidade das propostas poderá ser feita exclusivamente em relação à proposta mais bem classificada.</w:t>
      </w:r>
    </w:p>
    <w:p w:rsidR="009C545B" w:rsidRPr="00CB75B6" w:rsidRDefault="00DD19BE" w:rsidP="008E6487">
      <w:pPr>
        <w:tabs>
          <w:tab w:val="left" w:pos="1134"/>
        </w:tabs>
        <w:spacing w:line="360" w:lineRule="auto"/>
        <w:jc w:val="both"/>
        <w:rPr>
          <w:rFonts w:cs="Arial"/>
          <w:sz w:val="18"/>
          <w:szCs w:val="18"/>
        </w:rPr>
      </w:pPr>
      <w:bookmarkStart w:id="10" w:name="art59§2"/>
      <w:bookmarkEnd w:id="10"/>
      <w:r w:rsidRPr="00CB75B6">
        <w:rPr>
          <w:rFonts w:cs="Arial"/>
          <w:b/>
          <w:bCs/>
          <w:sz w:val="18"/>
          <w:szCs w:val="18"/>
        </w:rPr>
        <w:t>8</w:t>
      </w:r>
      <w:r w:rsidR="009C545B" w:rsidRPr="00CB75B6">
        <w:rPr>
          <w:rFonts w:cs="Arial"/>
          <w:b/>
          <w:bCs/>
          <w:sz w:val="18"/>
          <w:szCs w:val="18"/>
        </w:rPr>
        <w:t>.</w:t>
      </w:r>
      <w:r w:rsidR="00467B09" w:rsidRPr="00CB75B6">
        <w:rPr>
          <w:rFonts w:cs="Arial"/>
          <w:b/>
          <w:bCs/>
          <w:sz w:val="18"/>
          <w:szCs w:val="18"/>
        </w:rPr>
        <w:t>4</w:t>
      </w:r>
      <w:r w:rsidR="00A53A21" w:rsidRPr="00CB75B6">
        <w:rPr>
          <w:rFonts w:cs="Arial"/>
          <w:b/>
          <w:bCs/>
          <w:sz w:val="18"/>
          <w:szCs w:val="18"/>
        </w:rPr>
        <w:t>.</w:t>
      </w:r>
      <w:r w:rsidR="009C545B" w:rsidRPr="00CB75B6">
        <w:rPr>
          <w:rFonts w:cs="Arial"/>
          <w:b/>
          <w:bCs/>
          <w:sz w:val="18"/>
          <w:szCs w:val="18"/>
        </w:rPr>
        <w:t xml:space="preserve"> </w:t>
      </w:r>
      <w:r w:rsidR="009C545B" w:rsidRPr="00CB75B6">
        <w:rPr>
          <w:rFonts w:cs="Arial"/>
          <w:sz w:val="18"/>
          <w:szCs w:val="18"/>
        </w:rPr>
        <w:t>Quaisquer inserções na proposta que visem modificar, extinguir ou criar direitos, sem previsão no edital, serão tidas como inexistentes, aproveitando-se a pr</w:t>
      </w:r>
      <w:r w:rsidR="009C545B" w:rsidRPr="00CB75B6">
        <w:rPr>
          <w:rFonts w:cs="Arial"/>
          <w:sz w:val="18"/>
          <w:szCs w:val="18"/>
        </w:rPr>
        <w:t>o</w:t>
      </w:r>
      <w:r w:rsidR="009C545B" w:rsidRPr="00CB75B6">
        <w:rPr>
          <w:rFonts w:cs="Arial"/>
          <w:sz w:val="18"/>
          <w:szCs w:val="18"/>
        </w:rPr>
        <w:t>posta no que não for conflitante com o instrumento convocatório.</w:t>
      </w:r>
    </w:p>
    <w:p w:rsidR="004321DD" w:rsidRPr="00CB75B6" w:rsidRDefault="00DD19BE" w:rsidP="008E6487">
      <w:pPr>
        <w:tabs>
          <w:tab w:val="left" w:pos="1134"/>
        </w:tabs>
        <w:spacing w:line="360" w:lineRule="auto"/>
        <w:jc w:val="both"/>
        <w:rPr>
          <w:rFonts w:cs="Arial"/>
          <w:bCs/>
          <w:sz w:val="18"/>
          <w:szCs w:val="18"/>
        </w:rPr>
      </w:pPr>
      <w:r w:rsidRPr="00CB75B6">
        <w:rPr>
          <w:rFonts w:cs="Arial"/>
          <w:b/>
          <w:sz w:val="18"/>
          <w:szCs w:val="18"/>
        </w:rPr>
        <w:t>8</w:t>
      </w:r>
      <w:r w:rsidR="00066437" w:rsidRPr="00CB75B6">
        <w:rPr>
          <w:rFonts w:cs="Arial"/>
          <w:b/>
          <w:sz w:val="18"/>
          <w:szCs w:val="18"/>
        </w:rPr>
        <w:t>.</w:t>
      </w:r>
      <w:r w:rsidR="00467B09" w:rsidRPr="00CB75B6">
        <w:rPr>
          <w:rFonts w:cs="Arial"/>
          <w:b/>
          <w:sz w:val="18"/>
          <w:szCs w:val="18"/>
        </w:rPr>
        <w:t>5</w:t>
      </w:r>
      <w:r w:rsidR="00A53A21" w:rsidRPr="00CB75B6">
        <w:rPr>
          <w:rFonts w:cs="Arial"/>
          <w:b/>
          <w:sz w:val="18"/>
          <w:szCs w:val="18"/>
        </w:rPr>
        <w:t>.</w:t>
      </w:r>
      <w:r w:rsidR="00066437" w:rsidRPr="00CB75B6">
        <w:rPr>
          <w:rFonts w:cs="Arial"/>
          <w:bCs/>
          <w:sz w:val="18"/>
          <w:szCs w:val="18"/>
        </w:rPr>
        <w:t xml:space="preserve"> As propostas classificadas serão ordenadas pelo sistema e o pregoeiro dará início à fase competitiva, oportunidade em que </w:t>
      </w:r>
      <w:r w:rsidR="00BE3292" w:rsidRPr="00CB75B6">
        <w:rPr>
          <w:rFonts w:cs="Arial"/>
          <w:bCs/>
          <w:sz w:val="18"/>
          <w:szCs w:val="18"/>
        </w:rPr>
        <w:t xml:space="preserve">todos </w:t>
      </w:r>
      <w:r w:rsidR="00066437" w:rsidRPr="00CB75B6">
        <w:rPr>
          <w:rFonts w:cs="Arial"/>
          <w:bCs/>
          <w:sz w:val="18"/>
          <w:szCs w:val="18"/>
        </w:rPr>
        <w:t>os licitantes poderão encaminhar lances exclusivamente por meio do sistema eletrônico.</w:t>
      </w:r>
    </w:p>
    <w:p w:rsidR="004321DD" w:rsidRPr="00CB75B6" w:rsidRDefault="00DD19BE" w:rsidP="008E6487">
      <w:pPr>
        <w:tabs>
          <w:tab w:val="left" w:pos="1134"/>
        </w:tabs>
        <w:spacing w:line="360" w:lineRule="auto"/>
        <w:jc w:val="both"/>
        <w:rPr>
          <w:rFonts w:cs="Arial"/>
          <w:bCs/>
          <w:sz w:val="18"/>
          <w:szCs w:val="18"/>
        </w:rPr>
      </w:pPr>
      <w:r w:rsidRPr="00CB75B6">
        <w:rPr>
          <w:rFonts w:cs="Arial"/>
          <w:b/>
          <w:sz w:val="18"/>
          <w:szCs w:val="18"/>
        </w:rPr>
        <w:t>8</w:t>
      </w:r>
      <w:r w:rsidR="00485C7D" w:rsidRPr="00CB75B6">
        <w:rPr>
          <w:rFonts w:cs="Arial"/>
          <w:b/>
          <w:sz w:val="18"/>
          <w:szCs w:val="18"/>
        </w:rPr>
        <w:t>.</w:t>
      </w:r>
      <w:r w:rsidR="00467B09" w:rsidRPr="00CB75B6">
        <w:rPr>
          <w:rFonts w:cs="Arial"/>
          <w:b/>
          <w:sz w:val="18"/>
          <w:szCs w:val="18"/>
        </w:rPr>
        <w:t>6</w:t>
      </w:r>
      <w:r w:rsidR="00A53A21" w:rsidRPr="00CB75B6">
        <w:rPr>
          <w:rFonts w:cs="Arial"/>
          <w:b/>
          <w:sz w:val="18"/>
          <w:szCs w:val="18"/>
        </w:rPr>
        <w:t>.</w:t>
      </w:r>
      <w:r w:rsidR="00485C7D" w:rsidRPr="00CB75B6">
        <w:rPr>
          <w:rFonts w:cs="Arial"/>
          <w:b/>
          <w:sz w:val="18"/>
          <w:szCs w:val="18"/>
        </w:rPr>
        <w:t xml:space="preserve"> </w:t>
      </w:r>
      <w:r w:rsidR="00485C7D" w:rsidRPr="00CB75B6">
        <w:rPr>
          <w:rFonts w:cs="Arial"/>
          <w:bCs/>
          <w:sz w:val="18"/>
          <w:szCs w:val="18"/>
        </w:rPr>
        <w:t xml:space="preserve">Somente poderão participar da </w:t>
      </w:r>
      <w:r w:rsidR="00C92DB0" w:rsidRPr="00CB75B6">
        <w:rPr>
          <w:rFonts w:cs="Arial"/>
          <w:bCs/>
          <w:sz w:val="18"/>
          <w:szCs w:val="18"/>
        </w:rPr>
        <w:t>fase competitiva</w:t>
      </w:r>
      <w:r w:rsidR="00485C7D" w:rsidRPr="00CB75B6">
        <w:rPr>
          <w:rFonts w:cs="Arial"/>
          <w:bCs/>
          <w:sz w:val="18"/>
          <w:szCs w:val="18"/>
        </w:rPr>
        <w:t xml:space="preserve"> os autores das propostas classificadas.</w:t>
      </w:r>
    </w:p>
    <w:p w:rsidR="004321DD" w:rsidRPr="00CB75B6" w:rsidRDefault="00DD19BE" w:rsidP="008E6487">
      <w:pPr>
        <w:tabs>
          <w:tab w:val="left" w:pos="1134"/>
        </w:tabs>
        <w:spacing w:line="360" w:lineRule="auto"/>
        <w:jc w:val="both"/>
        <w:rPr>
          <w:rFonts w:cs="Arial"/>
          <w:bCs/>
          <w:sz w:val="18"/>
          <w:szCs w:val="18"/>
        </w:rPr>
      </w:pPr>
      <w:r w:rsidRPr="00CB75B6">
        <w:rPr>
          <w:rFonts w:cs="Arial"/>
          <w:b/>
          <w:sz w:val="18"/>
          <w:szCs w:val="18"/>
        </w:rPr>
        <w:t>8</w:t>
      </w:r>
      <w:r w:rsidR="00485C7D" w:rsidRPr="00CB75B6">
        <w:rPr>
          <w:rFonts w:cs="Arial"/>
          <w:b/>
          <w:sz w:val="18"/>
          <w:szCs w:val="18"/>
        </w:rPr>
        <w:t>.</w:t>
      </w:r>
      <w:r w:rsidR="00467B09" w:rsidRPr="00CB75B6">
        <w:rPr>
          <w:rFonts w:cs="Arial"/>
          <w:b/>
          <w:sz w:val="18"/>
          <w:szCs w:val="18"/>
        </w:rPr>
        <w:t>7</w:t>
      </w:r>
      <w:r w:rsidR="00A53A21" w:rsidRPr="00CB75B6">
        <w:rPr>
          <w:rFonts w:cs="Arial"/>
          <w:b/>
          <w:sz w:val="18"/>
          <w:szCs w:val="18"/>
        </w:rPr>
        <w:t>.</w:t>
      </w:r>
      <w:r w:rsidR="00485C7D" w:rsidRPr="00CB75B6">
        <w:rPr>
          <w:rFonts w:cs="Arial"/>
          <w:b/>
          <w:sz w:val="18"/>
          <w:szCs w:val="18"/>
        </w:rPr>
        <w:t xml:space="preserve"> </w:t>
      </w:r>
      <w:r w:rsidR="003A3253" w:rsidRPr="00CB75B6">
        <w:rPr>
          <w:rFonts w:cs="Arial"/>
          <w:sz w:val="18"/>
          <w:szCs w:val="18"/>
        </w:rPr>
        <w:t>Os licitantes poderão oferecer lances sucessivos</w:t>
      </w:r>
      <w:r w:rsidR="00E546B4" w:rsidRPr="00CB75B6">
        <w:rPr>
          <w:rFonts w:cs="Arial"/>
          <w:sz w:val="18"/>
          <w:szCs w:val="18"/>
        </w:rPr>
        <w:t xml:space="preserve"> e</w:t>
      </w:r>
      <w:r w:rsidR="003A3253" w:rsidRPr="00CB75B6">
        <w:rPr>
          <w:rFonts w:cs="Arial"/>
          <w:sz w:val="18"/>
          <w:szCs w:val="18"/>
        </w:rPr>
        <w:t xml:space="preserve"> </w:t>
      </w:r>
      <w:r w:rsidR="00E546B4" w:rsidRPr="00CB75B6">
        <w:rPr>
          <w:rFonts w:cs="Arial"/>
          <w:sz w:val="18"/>
          <w:szCs w:val="18"/>
        </w:rPr>
        <w:t xml:space="preserve">serão informados, em tempo real, do valor do menor lance registrado, vedada a identificação do seu autor, </w:t>
      </w:r>
      <w:r w:rsidR="003A3253" w:rsidRPr="00CB75B6">
        <w:rPr>
          <w:rFonts w:cs="Arial"/>
          <w:sz w:val="18"/>
          <w:szCs w:val="18"/>
        </w:rPr>
        <w:t>observa</w:t>
      </w:r>
      <w:r w:rsidR="00E546B4" w:rsidRPr="00CB75B6">
        <w:rPr>
          <w:rFonts w:cs="Arial"/>
          <w:sz w:val="18"/>
          <w:szCs w:val="18"/>
        </w:rPr>
        <w:t>ndo</w:t>
      </w:r>
      <w:r w:rsidR="003A3253" w:rsidRPr="00CB75B6">
        <w:rPr>
          <w:rFonts w:cs="Arial"/>
          <w:sz w:val="18"/>
          <w:szCs w:val="18"/>
        </w:rPr>
        <w:t xml:space="preserve"> o fixado para duração da etapa competitiva</w:t>
      </w:r>
      <w:r w:rsidR="003A3253" w:rsidRPr="00CB75B6">
        <w:rPr>
          <w:rFonts w:cs="Arial"/>
          <w:bCs/>
          <w:sz w:val="18"/>
          <w:szCs w:val="18"/>
        </w:rPr>
        <w:t>, e</w:t>
      </w:r>
      <w:r w:rsidR="00C92DB0" w:rsidRPr="00CB75B6">
        <w:rPr>
          <w:rFonts w:cs="Arial"/>
          <w:bCs/>
          <w:sz w:val="18"/>
          <w:szCs w:val="18"/>
        </w:rPr>
        <w:t xml:space="preserve"> as seguintes regras:</w:t>
      </w:r>
    </w:p>
    <w:p w:rsidR="00C92DB0" w:rsidRPr="00CB75B6" w:rsidRDefault="00DD19BE" w:rsidP="008E6487">
      <w:pPr>
        <w:tabs>
          <w:tab w:val="left" w:pos="1134"/>
        </w:tabs>
        <w:spacing w:line="360" w:lineRule="auto"/>
        <w:jc w:val="both"/>
        <w:rPr>
          <w:rFonts w:cs="Arial"/>
          <w:bCs/>
          <w:sz w:val="18"/>
          <w:szCs w:val="18"/>
        </w:rPr>
      </w:pPr>
      <w:r w:rsidRPr="00CB75B6">
        <w:rPr>
          <w:rFonts w:cs="Arial"/>
          <w:b/>
          <w:sz w:val="18"/>
          <w:szCs w:val="18"/>
        </w:rPr>
        <w:t>8</w:t>
      </w:r>
      <w:r w:rsidR="00C92DB0" w:rsidRPr="00CB75B6">
        <w:rPr>
          <w:rFonts w:cs="Arial"/>
          <w:b/>
          <w:sz w:val="18"/>
          <w:szCs w:val="18"/>
        </w:rPr>
        <w:t>.</w:t>
      </w:r>
      <w:r w:rsidR="00467B09" w:rsidRPr="00CB75B6">
        <w:rPr>
          <w:rFonts w:cs="Arial"/>
          <w:b/>
          <w:sz w:val="18"/>
          <w:szCs w:val="18"/>
        </w:rPr>
        <w:t>7</w:t>
      </w:r>
      <w:r w:rsidR="00C92DB0" w:rsidRPr="00CB75B6">
        <w:rPr>
          <w:rFonts w:cs="Arial"/>
          <w:b/>
          <w:sz w:val="18"/>
          <w:szCs w:val="18"/>
        </w:rPr>
        <w:t>.</w:t>
      </w:r>
      <w:r w:rsidR="00AD5F30" w:rsidRPr="00CB75B6">
        <w:rPr>
          <w:rFonts w:cs="Arial"/>
          <w:b/>
          <w:sz w:val="18"/>
          <w:szCs w:val="18"/>
        </w:rPr>
        <w:t>1</w:t>
      </w:r>
      <w:r w:rsidR="00A53A21" w:rsidRPr="00CB75B6">
        <w:rPr>
          <w:rFonts w:cs="Arial"/>
          <w:b/>
          <w:sz w:val="18"/>
          <w:szCs w:val="18"/>
        </w:rPr>
        <w:t>.</w:t>
      </w:r>
      <w:r w:rsidR="00C92DB0" w:rsidRPr="00CB75B6">
        <w:rPr>
          <w:rFonts w:cs="Arial"/>
          <w:bCs/>
          <w:sz w:val="18"/>
          <w:szCs w:val="18"/>
        </w:rPr>
        <w:t xml:space="preserve"> </w:t>
      </w:r>
      <w:r w:rsidR="00584D59" w:rsidRPr="00CB75B6">
        <w:rPr>
          <w:rFonts w:cs="Arial"/>
          <w:bCs/>
          <w:sz w:val="18"/>
          <w:szCs w:val="18"/>
        </w:rPr>
        <w:t>O licitante será imediatamente informado do recebimento do lance e do valor consignado no registro.</w:t>
      </w:r>
    </w:p>
    <w:p w:rsidR="004321DD" w:rsidRPr="00CB75B6" w:rsidRDefault="00DD19BE" w:rsidP="008E6487">
      <w:pPr>
        <w:tabs>
          <w:tab w:val="left" w:pos="1134"/>
        </w:tabs>
        <w:spacing w:line="360" w:lineRule="auto"/>
        <w:jc w:val="both"/>
        <w:rPr>
          <w:rFonts w:cs="Arial"/>
          <w:sz w:val="18"/>
          <w:szCs w:val="18"/>
        </w:rPr>
      </w:pPr>
      <w:r w:rsidRPr="00CB75B6">
        <w:rPr>
          <w:rFonts w:cs="Arial"/>
          <w:b/>
          <w:bCs/>
          <w:sz w:val="18"/>
          <w:szCs w:val="18"/>
        </w:rPr>
        <w:t>8</w:t>
      </w:r>
      <w:r w:rsidR="00584D59" w:rsidRPr="00CB75B6">
        <w:rPr>
          <w:rFonts w:cs="Arial"/>
          <w:b/>
          <w:bCs/>
          <w:sz w:val="18"/>
          <w:szCs w:val="18"/>
        </w:rPr>
        <w:t>.</w:t>
      </w:r>
      <w:r w:rsidR="00467B09" w:rsidRPr="00CB75B6">
        <w:rPr>
          <w:rFonts w:cs="Arial"/>
          <w:b/>
          <w:bCs/>
          <w:sz w:val="18"/>
          <w:szCs w:val="18"/>
        </w:rPr>
        <w:t>7</w:t>
      </w:r>
      <w:r w:rsidR="00584D59" w:rsidRPr="00CB75B6">
        <w:rPr>
          <w:rFonts w:cs="Arial"/>
          <w:b/>
          <w:bCs/>
          <w:sz w:val="18"/>
          <w:szCs w:val="18"/>
        </w:rPr>
        <w:t>.2</w:t>
      </w:r>
      <w:r w:rsidR="00A53A21" w:rsidRPr="00CB75B6">
        <w:rPr>
          <w:rFonts w:cs="Arial"/>
          <w:b/>
          <w:bCs/>
          <w:sz w:val="18"/>
          <w:szCs w:val="18"/>
        </w:rPr>
        <w:t>.</w:t>
      </w:r>
      <w:r w:rsidR="00584D59" w:rsidRPr="00CB75B6">
        <w:rPr>
          <w:rFonts w:cs="Arial"/>
          <w:b/>
          <w:bCs/>
          <w:sz w:val="18"/>
          <w:szCs w:val="18"/>
        </w:rPr>
        <w:t xml:space="preserve"> </w:t>
      </w:r>
      <w:r w:rsidR="000C6734" w:rsidRPr="00CB75B6">
        <w:rPr>
          <w:rFonts w:cs="Arial"/>
          <w:sz w:val="18"/>
          <w:szCs w:val="18"/>
        </w:rPr>
        <w:t>O licitante somente poderá oferecer valor inferior ao último lance por ele ofertado e registrado pelo sistema.</w:t>
      </w:r>
    </w:p>
    <w:p w:rsidR="002514E5" w:rsidRPr="00CB75B6" w:rsidRDefault="00DD19BE" w:rsidP="008E6487">
      <w:pPr>
        <w:tabs>
          <w:tab w:val="left" w:pos="1134"/>
        </w:tabs>
        <w:spacing w:line="360" w:lineRule="auto"/>
        <w:jc w:val="both"/>
        <w:rPr>
          <w:rFonts w:cs="Arial"/>
          <w:bCs/>
          <w:sz w:val="18"/>
          <w:szCs w:val="18"/>
        </w:rPr>
      </w:pPr>
      <w:r w:rsidRPr="00CB75B6">
        <w:rPr>
          <w:rFonts w:cs="Arial"/>
          <w:b/>
          <w:bCs/>
          <w:sz w:val="18"/>
          <w:szCs w:val="18"/>
        </w:rPr>
        <w:t>8</w:t>
      </w:r>
      <w:r w:rsidR="002514E5" w:rsidRPr="00CB75B6">
        <w:rPr>
          <w:rFonts w:cs="Arial"/>
          <w:b/>
          <w:bCs/>
          <w:sz w:val="18"/>
          <w:szCs w:val="18"/>
        </w:rPr>
        <w:t>.</w:t>
      </w:r>
      <w:r w:rsidR="00467B09" w:rsidRPr="00CB75B6">
        <w:rPr>
          <w:rFonts w:cs="Arial"/>
          <w:b/>
          <w:bCs/>
          <w:sz w:val="18"/>
          <w:szCs w:val="18"/>
        </w:rPr>
        <w:t>7</w:t>
      </w:r>
      <w:r w:rsidR="002514E5" w:rsidRPr="00CB75B6">
        <w:rPr>
          <w:rFonts w:cs="Arial"/>
          <w:b/>
          <w:bCs/>
          <w:sz w:val="18"/>
          <w:szCs w:val="18"/>
        </w:rPr>
        <w:t>.3</w:t>
      </w:r>
      <w:r w:rsidR="00A53A21" w:rsidRPr="00CB75B6">
        <w:rPr>
          <w:rFonts w:cs="Arial"/>
          <w:b/>
          <w:bCs/>
          <w:sz w:val="18"/>
          <w:szCs w:val="18"/>
        </w:rPr>
        <w:t>.</w:t>
      </w:r>
      <w:r w:rsidR="002514E5" w:rsidRPr="00CB75B6">
        <w:rPr>
          <w:rFonts w:cs="Arial"/>
          <w:b/>
          <w:bCs/>
          <w:sz w:val="18"/>
          <w:szCs w:val="18"/>
        </w:rPr>
        <w:t xml:space="preserve"> </w:t>
      </w:r>
      <w:r w:rsidR="002514E5" w:rsidRPr="00CB75B6">
        <w:rPr>
          <w:rFonts w:cs="Arial"/>
          <w:sz w:val="18"/>
          <w:szCs w:val="18"/>
        </w:rPr>
        <w:t>Não serão aceitos dois ou mais lances iguais e prevalecerá aquele que for recebido e registrado primeiro.</w:t>
      </w:r>
    </w:p>
    <w:p w:rsidR="00BB3CE4" w:rsidRPr="00CB75B6" w:rsidRDefault="00DD19BE"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8</w:t>
      </w:r>
      <w:r w:rsidR="00BB3CE4" w:rsidRPr="00CB75B6">
        <w:rPr>
          <w:rFonts w:ascii="Arial" w:hAnsi="Arial" w:cs="Arial"/>
          <w:b/>
          <w:bCs/>
          <w:sz w:val="18"/>
          <w:szCs w:val="18"/>
        </w:rPr>
        <w:t>.7.</w:t>
      </w:r>
      <w:r w:rsidR="00F66312">
        <w:rPr>
          <w:rFonts w:ascii="Arial" w:hAnsi="Arial" w:cs="Arial"/>
          <w:b/>
          <w:bCs/>
          <w:sz w:val="18"/>
          <w:szCs w:val="18"/>
        </w:rPr>
        <w:t>4</w:t>
      </w:r>
      <w:r w:rsidR="00A53A21" w:rsidRPr="00CB75B6">
        <w:rPr>
          <w:rFonts w:ascii="Arial" w:hAnsi="Arial" w:cs="Arial"/>
          <w:b/>
          <w:bCs/>
          <w:sz w:val="18"/>
          <w:szCs w:val="18"/>
        </w:rPr>
        <w:t>.</w:t>
      </w:r>
      <w:r w:rsidR="00BB3CE4" w:rsidRPr="00CB75B6">
        <w:rPr>
          <w:rFonts w:ascii="Arial" w:hAnsi="Arial" w:cs="Arial"/>
          <w:b/>
          <w:bCs/>
          <w:sz w:val="18"/>
          <w:szCs w:val="18"/>
        </w:rPr>
        <w:t xml:space="preserve"> </w:t>
      </w:r>
      <w:r w:rsidR="00BB3CE4" w:rsidRPr="00CB75B6">
        <w:rPr>
          <w:rFonts w:ascii="Arial" w:hAnsi="Arial" w:cs="Arial"/>
          <w:sz w:val="18"/>
          <w:szCs w:val="18"/>
        </w:rPr>
        <w:t xml:space="preserve">Serão considerados intermediários os lances iguais ou </w:t>
      </w:r>
      <w:r w:rsidR="009E7D7B" w:rsidRPr="00CB75B6">
        <w:rPr>
          <w:rFonts w:ascii="Arial" w:hAnsi="Arial" w:cs="Arial"/>
          <w:sz w:val="18"/>
          <w:szCs w:val="18"/>
        </w:rPr>
        <w:t>superiores ao menor já ofertado</w:t>
      </w:r>
      <w:r w:rsidR="005A59B4" w:rsidRPr="00CB75B6">
        <w:rPr>
          <w:rFonts w:ascii="Arial" w:hAnsi="Arial" w:cs="Arial"/>
          <w:sz w:val="18"/>
          <w:szCs w:val="18"/>
        </w:rPr>
        <w:t>.</w:t>
      </w:r>
    </w:p>
    <w:p w:rsidR="00BB3CE4" w:rsidRPr="00CB75B6" w:rsidRDefault="00DD19BE" w:rsidP="008E6487">
      <w:pPr>
        <w:pStyle w:val="NormalWeb"/>
        <w:spacing w:before="0" w:beforeAutospacing="0" w:after="0" w:afterAutospacing="0" w:line="360" w:lineRule="auto"/>
        <w:jc w:val="both"/>
        <w:rPr>
          <w:rFonts w:ascii="Arial" w:hAnsi="Arial" w:cs="Arial"/>
          <w:sz w:val="18"/>
          <w:szCs w:val="18"/>
        </w:rPr>
      </w:pPr>
      <w:bookmarkStart w:id="11" w:name="art56§3ii"/>
      <w:bookmarkEnd w:id="11"/>
      <w:r w:rsidRPr="00CB75B6">
        <w:rPr>
          <w:rFonts w:ascii="Arial" w:hAnsi="Arial" w:cs="Arial"/>
          <w:b/>
          <w:bCs/>
          <w:sz w:val="18"/>
          <w:szCs w:val="18"/>
        </w:rPr>
        <w:t>8</w:t>
      </w:r>
      <w:r w:rsidR="00BB3CE4" w:rsidRPr="00CB75B6">
        <w:rPr>
          <w:rFonts w:ascii="Arial" w:hAnsi="Arial" w:cs="Arial"/>
          <w:b/>
          <w:bCs/>
          <w:sz w:val="18"/>
          <w:szCs w:val="18"/>
        </w:rPr>
        <w:t>.7.</w:t>
      </w:r>
      <w:r w:rsidR="00F66312">
        <w:rPr>
          <w:rFonts w:ascii="Arial" w:hAnsi="Arial" w:cs="Arial"/>
          <w:b/>
          <w:bCs/>
          <w:sz w:val="18"/>
          <w:szCs w:val="18"/>
        </w:rPr>
        <w:t>5.</w:t>
      </w:r>
      <w:r w:rsidR="00BB3CE4" w:rsidRPr="00CB75B6">
        <w:rPr>
          <w:rFonts w:ascii="Arial" w:hAnsi="Arial" w:cs="Arial"/>
          <w:sz w:val="18"/>
          <w:szCs w:val="18"/>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9E7D7B" w:rsidRPr="00CB75B6" w:rsidRDefault="00DD19BE"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8</w:t>
      </w:r>
      <w:r w:rsidR="00467B09" w:rsidRPr="00CB75B6">
        <w:rPr>
          <w:rFonts w:ascii="Arial" w:hAnsi="Arial" w:cs="Arial"/>
          <w:b/>
          <w:bCs/>
          <w:sz w:val="18"/>
          <w:szCs w:val="18"/>
        </w:rPr>
        <w:t>.8</w:t>
      </w:r>
      <w:r w:rsidR="00A53A21" w:rsidRPr="00CB75B6">
        <w:rPr>
          <w:rFonts w:ascii="Arial" w:hAnsi="Arial" w:cs="Arial"/>
          <w:b/>
          <w:bCs/>
          <w:sz w:val="18"/>
          <w:szCs w:val="18"/>
        </w:rPr>
        <w:t>.</w:t>
      </w:r>
      <w:r w:rsidR="00467B09" w:rsidRPr="00CB75B6">
        <w:rPr>
          <w:rFonts w:ascii="Arial" w:hAnsi="Arial" w:cs="Arial"/>
          <w:sz w:val="18"/>
          <w:szCs w:val="18"/>
        </w:rPr>
        <w:t xml:space="preserve"> A Administração poderá realizar diligências para aferir a exequibilidade das propostas ou exigir dos licitantes que ela seja demonstrada</w:t>
      </w:r>
      <w:r w:rsidR="005A59B4" w:rsidRPr="00CB75B6">
        <w:rPr>
          <w:rFonts w:ascii="Arial" w:hAnsi="Arial" w:cs="Arial"/>
          <w:sz w:val="18"/>
          <w:szCs w:val="18"/>
        </w:rPr>
        <w:t>.</w:t>
      </w:r>
      <w:bookmarkStart w:id="12" w:name="art58§4"/>
      <w:bookmarkEnd w:id="12"/>
    </w:p>
    <w:p w:rsidR="00F27142" w:rsidRPr="00CB75B6" w:rsidRDefault="00F27142" w:rsidP="008E6487">
      <w:pPr>
        <w:pStyle w:val="NormalWeb"/>
        <w:spacing w:before="0" w:beforeAutospacing="0" w:after="0" w:afterAutospacing="0" w:line="360" w:lineRule="auto"/>
        <w:jc w:val="both"/>
        <w:rPr>
          <w:rFonts w:ascii="Arial" w:hAnsi="Arial" w:cs="Arial"/>
          <w:b/>
          <w:sz w:val="18"/>
          <w:szCs w:val="18"/>
        </w:rPr>
      </w:pPr>
    </w:p>
    <w:p w:rsidR="00570A20" w:rsidRDefault="00DD19BE" w:rsidP="008E6487">
      <w:pPr>
        <w:tabs>
          <w:tab w:val="left" w:pos="1134"/>
        </w:tabs>
        <w:spacing w:line="360" w:lineRule="auto"/>
        <w:jc w:val="both"/>
        <w:rPr>
          <w:rFonts w:cs="Arial"/>
          <w:b/>
          <w:sz w:val="18"/>
          <w:szCs w:val="18"/>
        </w:rPr>
      </w:pPr>
      <w:r w:rsidRPr="00CB75B6">
        <w:rPr>
          <w:rFonts w:cs="Arial"/>
          <w:b/>
          <w:sz w:val="18"/>
          <w:szCs w:val="18"/>
        </w:rPr>
        <w:t>9</w:t>
      </w:r>
      <w:r w:rsidR="00C32784" w:rsidRPr="00CB75B6">
        <w:rPr>
          <w:rFonts w:cs="Arial"/>
          <w:b/>
          <w:sz w:val="18"/>
          <w:szCs w:val="18"/>
        </w:rPr>
        <w:t>. MODO DE DISPUTA</w:t>
      </w:r>
    </w:p>
    <w:p w:rsidR="00C32784" w:rsidRPr="00CB75B6" w:rsidRDefault="00DD19BE" w:rsidP="008E6487">
      <w:pPr>
        <w:tabs>
          <w:tab w:val="left" w:pos="1134"/>
        </w:tabs>
        <w:spacing w:line="360" w:lineRule="auto"/>
        <w:jc w:val="both"/>
        <w:rPr>
          <w:rFonts w:cs="Arial"/>
          <w:bCs/>
          <w:sz w:val="18"/>
          <w:szCs w:val="18"/>
        </w:rPr>
      </w:pPr>
      <w:r w:rsidRPr="00CB75B6">
        <w:rPr>
          <w:rFonts w:cs="Arial"/>
          <w:b/>
          <w:sz w:val="18"/>
          <w:szCs w:val="18"/>
        </w:rPr>
        <w:t>9</w:t>
      </w:r>
      <w:r w:rsidR="00C32784" w:rsidRPr="00CB75B6">
        <w:rPr>
          <w:rFonts w:cs="Arial"/>
          <w:b/>
          <w:sz w:val="18"/>
          <w:szCs w:val="18"/>
        </w:rPr>
        <w:t xml:space="preserve">.1. </w:t>
      </w:r>
      <w:r w:rsidR="00C32784" w:rsidRPr="00CB75B6">
        <w:rPr>
          <w:rFonts w:cs="Arial"/>
          <w:bCs/>
          <w:sz w:val="18"/>
          <w:szCs w:val="18"/>
        </w:rPr>
        <w:t>Será adotado o modo de disput</w:t>
      </w:r>
      <w:r w:rsidR="00040C40" w:rsidRPr="00CB75B6">
        <w:rPr>
          <w:rFonts w:cs="Arial"/>
          <w:bCs/>
          <w:sz w:val="18"/>
          <w:szCs w:val="18"/>
        </w:rPr>
        <w:t>a aberto, em que os licitantes apresenta</w:t>
      </w:r>
      <w:r w:rsidR="0015244A" w:rsidRPr="00CB75B6">
        <w:rPr>
          <w:rFonts w:cs="Arial"/>
          <w:bCs/>
          <w:sz w:val="18"/>
          <w:szCs w:val="18"/>
        </w:rPr>
        <w:t>r</w:t>
      </w:r>
      <w:r w:rsidR="00040C40" w:rsidRPr="00CB75B6">
        <w:rPr>
          <w:rFonts w:cs="Arial"/>
          <w:bCs/>
          <w:sz w:val="18"/>
          <w:szCs w:val="18"/>
        </w:rPr>
        <w:t>ão lances públicos e sucessivos, observando as regras constantes no item</w:t>
      </w:r>
      <w:r w:rsidR="00923619" w:rsidRPr="00CB75B6">
        <w:rPr>
          <w:rFonts w:cs="Arial"/>
          <w:bCs/>
          <w:sz w:val="18"/>
          <w:szCs w:val="18"/>
        </w:rPr>
        <w:t xml:space="preserve"> </w:t>
      </w:r>
      <w:r w:rsidRPr="00CB75B6">
        <w:rPr>
          <w:rFonts w:cs="Arial"/>
          <w:bCs/>
          <w:sz w:val="18"/>
          <w:szCs w:val="18"/>
        </w:rPr>
        <w:t>7</w:t>
      </w:r>
      <w:r w:rsidR="00040C40" w:rsidRPr="00CB75B6">
        <w:rPr>
          <w:rFonts w:cs="Arial"/>
          <w:bCs/>
          <w:sz w:val="18"/>
          <w:szCs w:val="18"/>
        </w:rPr>
        <w:t>.</w:t>
      </w:r>
    </w:p>
    <w:p w:rsidR="001617AC" w:rsidRPr="00461412" w:rsidRDefault="00DD19BE" w:rsidP="008E6487">
      <w:pPr>
        <w:spacing w:line="360" w:lineRule="auto"/>
        <w:jc w:val="both"/>
        <w:rPr>
          <w:rFonts w:cs="Arial"/>
          <w:sz w:val="18"/>
          <w:szCs w:val="18"/>
          <w:highlight w:val="yellow"/>
        </w:rPr>
      </w:pPr>
      <w:r w:rsidRPr="00461412">
        <w:rPr>
          <w:rFonts w:cs="Arial"/>
          <w:b/>
          <w:sz w:val="18"/>
          <w:szCs w:val="18"/>
          <w:highlight w:val="yellow"/>
        </w:rPr>
        <w:t>9</w:t>
      </w:r>
      <w:r w:rsidR="00040C40" w:rsidRPr="00461412">
        <w:rPr>
          <w:rFonts w:cs="Arial"/>
          <w:b/>
          <w:sz w:val="18"/>
          <w:szCs w:val="18"/>
          <w:highlight w:val="yellow"/>
        </w:rPr>
        <w:t>.</w:t>
      </w:r>
      <w:r w:rsidR="001617AC" w:rsidRPr="00461412">
        <w:rPr>
          <w:rFonts w:cs="Arial"/>
          <w:b/>
          <w:sz w:val="18"/>
          <w:szCs w:val="18"/>
          <w:highlight w:val="yellow"/>
        </w:rPr>
        <w:t>2</w:t>
      </w:r>
      <w:r w:rsidR="00040C40" w:rsidRPr="00461412">
        <w:rPr>
          <w:rFonts w:cs="Arial"/>
          <w:b/>
          <w:sz w:val="18"/>
          <w:szCs w:val="18"/>
          <w:highlight w:val="yellow"/>
        </w:rPr>
        <w:t xml:space="preserve">. </w:t>
      </w:r>
      <w:r w:rsidR="00040C40" w:rsidRPr="00461412">
        <w:rPr>
          <w:rFonts w:cs="Arial"/>
          <w:bCs/>
          <w:sz w:val="18"/>
          <w:szCs w:val="18"/>
          <w:highlight w:val="yellow"/>
        </w:rPr>
        <w:t>A etapa competitiva de envio de lances</w:t>
      </w:r>
      <w:r w:rsidR="001617AC" w:rsidRPr="00461412">
        <w:rPr>
          <w:rFonts w:cs="Arial"/>
          <w:bCs/>
          <w:sz w:val="18"/>
          <w:szCs w:val="18"/>
          <w:highlight w:val="yellow"/>
        </w:rPr>
        <w:t xml:space="preserve"> na sessão pública </w:t>
      </w:r>
      <w:r w:rsidR="001617AC" w:rsidRPr="00461412">
        <w:rPr>
          <w:rFonts w:cs="Arial"/>
          <w:sz w:val="18"/>
          <w:szCs w:val="18"/>
          <w:highlight w:val="yellow"/>
        </w:rPr>
        <w:t xml:space="preserve">durará </w:t>
      </w:r>
      <w:r w:rsidR="00861844">
        <w:rPr>
          <w:rFonts w:cs="Arial"/>
          <w:sz w:val="18"/>
          <w:szCs w:val="18"/>
          <w:highlight w:val="yellow"/>
        </w:rPr>
        <w:t>10</w:t>
      </w:r>
      <w:r w:rsidR="00A91DF8" w:rsidRPr="00461412">
        <w:rPr>
          <w:rFonts w:cs="Arial"/>
          <w:sz w:val="18"/>
          <w:szCs w:val="18"/>
          <w:highlight w:val="yellow"/>
        </w:rPr>
        <w:t xml:space="preserve"> (</w:t>
      </w:r>
      <w:r w:rsidR="00861844">
        <w:rPr>
          <w:rFonts w:cs="Arial"/>
          <w:sz w:val="18"/>
          <w:szCs w:val="18"/>
          <w:highlight w:val="yellow"/>
        </w:rPr>
        <w:t>DEZ</w:t>
      </w:r>
      <w:r w:rsidR="00A91DF8" w:rsidRPr="00461412">
        <w:rPr>
          <w:rFonts w:cs="Arial"/>
          <w:sz w:val="18"/>
          <w:szCs w:val="18"/>
          <w:highlight w:val="yellow"/>
        </w:rPr>
        <w:t>)</w:t>
      </w:r>
      <w:r w:rsidR="001617AC" w:rsidRPr="00461412">
        <w:rPr>
          <w:rFonts w:cs="Arial"/>
          <w:sz w:val="18"/>
          <w:szCs w:val="18"/>
          <w:highlight w:val="yellow"/>
        </w:rPr>
        <w:t xml:space="preserve"> minutos e, após isso, será prorrogada automaticamente pelo sistema quando houver lance ofertado nos últimos </w:t>
      </w:r>
      <w:r w:rsidR="00861844">
        <w:rPr>
          <w:rFonts w:cs="Arial"/>
          <w:sz w:val="18"/>
          <w:szCs w:val="18"/>
          <w:highlight w:val="yellow"/>
        </w:rPr>
        <w:t>2</w:t>
      </w:r>
      <w:r w:rsidR="00C45F0A" w:rsidRPr="00461412">
        <w:rPr>
          <w:rFonts w:cs="Arial"/>
          <w:sz w:val="18"/>
          <w:szCs w:val="18"/>
          <w:highlight w:val="yellow"/>
        </w:rPr>
        <w:t xml:space="preserve"> (</w:t>
      </w:r>
      <w:r w:rsidR="00861844">
        <w:rPr>
          <w:rFonts w:cs="Arial"/>
          <w:sz w:val="18"/>
          <w:szCs w:val="18"/>
          <w:highlight w:val="yellow"/>
        </w:rPr>
        <w:t>DOIS</w:t>
      </w:r>
      <w:r w:rsidR="00C45F0A" w:rsidRPr="00461412">
        <w:rPr>
          <w:rFonts w:cs="Arial"/>
          <w:sz w:val="18"/>
          <w:szCs w:val="18"/>
          <w:highlight w:val="yellow"/>
        </w:rPr>
        <w:t>)</w:t>
      </w:r>
      <w:r w:rsidR="001617AC" w:rsidRPr="00461412">
        <w:rPr>
          <w:rFonts w:cs="Arial"/>
          <w:sz w:val="18"/>
          <w:szCs w:val="18"/>
          <w:highlight w:val="yellow"/>
        </w:rPr>
        <w:t xml:space="preserve"> minutos do período de duração da sessão pública.</w:t>
      </w:r>
    </w:p>
    <w:p w:rsidR="001617AC" w:rsidRPr="00CB75B6" w:rsidRDefault="00DD19BE" w:rsidP="008E6487">
      <w:pPr>
        <w:tabs>
          <w:tab w:val="left" w:pos="1134"/>
        </w:tabs>
        <w:spacing w:line="360" w:lineRule="auto"/>
        <w:jc w:val="both"/>
        <w:rPr>
          <w:rFonts w:cs="Arial"/>
          <w:sz w:val="18"/>
          <w:szCs w:val="18"/>
        </w:rPr>
      </w:pPr>
      <w:r w:rsidRPr="00461412">
        <w:rPr>
          <w:rFonts w:cs="Arial"/>
          <w:b/>
          <w:sz w:val="18"/>
          <w:szCs w:val="18"/>
          <w:highlight w:val="yellow"/>
        </w:rPr>
        <w:t>9</w:t>
      </w:r>
      <w:r w:rsidR="001617AC" w:rsidRPr="00461412">
        <w:rPr>
          <w:rFonts w:cs="Arial"/>
          <w:b/>
          <w:sz w:val="18"/>
          <w:szCs w:val="18"/>
          <w:highlight w:val="yellow"/>
        </w:rPr>
        <w:t xml:space="preserve">.3. </w:t>
      </w:r>
      <w:r w:rsidR="001617AC" w:rsidRPr="00461412">
        <w:rPr>
          <w:rFonts w:cs="Arial"/>
          <w:sz w:val="18"/>
          <w:szCs w:val="18"/>
          <w:highlight w:val="yellow"/>
        </w:rPr>
        <w:t xml:space="preserve">A prorrogação automática da etapa de envio de lances será de </w:t>
      </w:r>
      <w:r w:rsidR="00861844">
        <w:rPr>
          <w:rFonts w:cs="Arial"/>
          <w:sz w:val="18"/>
          <w:szCs w:val="18"/>
          <w:highlight w:val="yellow"/>
        </w:rPr>
        <w:t>2</w:t>
      </w:r>
      <w:r w:rsidR="008F6F27" w:rsidRPr="00461412">
        <w:rPr>
          <w:rFonts w:cs="Arial"/>
          <w:sz w:val="18"/>
          <w:szCs w:val="18"/>
          <w:highlight w:val="yellow"/>
        </w:rPr>
        <w:t xml:space="preserve"> (</w:t>
      </w:r>
      <w:r w:rsidR="00861844">
        <w:rPr>
          <w:rFonts w:cs="Arial"/>
          <w:sz w:val="18"/>
          <w:szCs w:val="18"/>
          <w:highlight w:val="yellow"/>
        </w:rPr>
        <w:t>DOIS</w:t>
      </w:r>
      <w:r w:rsidR="008F6F27" w:rsidRPr="00461412">
        <w:rPr>
          <w:rFonts w:cs="Arial"/>
          <w:sz w:val="18"/>
          <w:szCs w:val="18"/>
          <w:highlight w:val="yellow"/>
        </w:rPr>
        <w:t>)</w:t>
      </w:r>
      <w:r w:rsidR="001617AC" w:rsidRPr="00461412">
        <w:rPr>
          <w:rFonts w:cs="Arial"/>
          <w:sz w:val="18"/>
          <w:szCs w:val="18"/>
          <w:highlight w:val="yellow"/>
        </w:rPr>
        <w:t xml:space="preserve"> minutos e ocorrerá sucessivamente sempre que houver lances enviados nesse período de prorrogação, inclusive quando se tratar de lances intermediários.</w:t>
      </w:r>
    </w:p>
    <w:p w:rsidR="001617AC" w:rsidRPr="00CB75B6" w:rsidRDefault="00DD19BE" w:rsidP="008E6487">
      <w:pPr>
        <w:tabs>
          <w:tab w:val="left" w:pos="1134"/>
        </w:tabs>
        <w:spacing w:line="360" w:lineRule="auto"/>
        <w:jc w:val="both"/>
        <w:rPr>
          <w:rFonts w:cs="Arial"/>
          <w:sz w:val="18"/>
          <w:szCs w:val="18"/>
        </w:rPr>
      </w:pPr>
      <w:r w:rsidRPr="00CB75B6">
        <w:rPr>
          <w:rFonts w:cs="Arial"/>
          <w:b/>
          <w:bCs/>
          <w:sz w:val="18"/>
          <w:szCs w:val="18"/>
        </w:rPr>
        <w:t>9</w:t>
      </w:r>
      <w:r w:rsidR="006457FB" w:rsidRPr="00CB75B6">
        <w:rPr>
          <w:rFonts w:cs="Arial"/>
          <w:b/>
          <w:bCs/>
          <w:sz w:val="18"/>
          <w:szCs w:val="18"/>
        </w:rPr>
        <w:t xml:space="preserve">.4. </w:t>
      </w:r>
      <w:r w:rsidR="001617AC" w:rsidRPr="00CB75B6">
        <w:rPr>
          <w:rFonts w:cs="Arial"/>
          <w:sz w:val="18"/>
          <w:szCs w:val="18"/>
        </w:rPr>
        <w:t>Na hipótese de não haver novos lances</w:t>
      </w:r>
      <w:r w:rsidR="006457FB" w:rsidRPr="00CB75B6">
        <w:rPr>
          <w:rFonts w:cs="Arial"/>
          <w:sz w:val="18"/>
          <w:szCs w:val="18"/>
        </w:rPr>
        <w:t xml:space="preserve">, </w:t>
      </w:r>
      <w:r w:rsidR="001617AC" w:rsidRPr="00CB75B6">
        <w:rPr>
          <w:rFonts w:cs="Arial"/>
          <w:sz w:val="18"/>
          <w:szCs w:val="18"/>
        </w:rPr>
        <w:t>a sessão pública será encerrada automaticamente.</w:t>
      </w:r>
    </w:p>
    <w:p w:rsidR="00040C40" w:rsidRPr="00CB75B6" w:rsidRDefault="00DD19BE" w:rsidP="008E6487">
      <w:pPr>
        <w:tabs>
          <w:tab w:val="left" w:pos="1134"/>
        </w:tabs>
        <w:spacing w:line="360" w:lineRule="auto"/>
        <w:jc w:val="both"/>
        <w:rPr>
          <w:rFonts w:cs="Arial"/>
          <w:bCs/>
          <w:sz w:val="18"/>
          <w:szCs w:val="18"/>
        </w:rPr>
      </w:pPr>
      <w:r w:rsidRPr="00CB75B6">
        <w:rPr>
          <w:rFonts w:cs="Arial"/>
          <w:b/>
          <w:bCs/>
          <w:sz w:val="18"/>
          <w:szCs w:val="18"/>
        </w:rPr>
        <w:t>9</w:t>
      </w:r>
      <w:r w:rsidR="006457FB" w:rsidRPr="00CB75B6">
        <w:rPr>
          <w:rFonts w:cs="Arial"/>
          <w:b/>
          <w:bCs/>
          <w:sz w:val="18"/>
          <w:szCs w:val="18"/>
        </w:rPr>
        <w:t>.5.</w:t>
      </w:r>
      <w:r w:rsidR="001617AC" w:rsidRPr="00CB75B6">
        <w:rPr>
          <w:rFonts w:cs="Arial"/>
          <w:sz w:val="18"/>
          <w:szCs w:val="18"/>
        </w:rPr>
        <w:t xml:space="preserve"> Encerrada a sessão pública sem prorrogação automática pelo sistema, o pregoeiro poderá, assessorado pela equipe de apoio, admitir o reinício da etapa de envio de lances, em prol da consecução do melhor preço, </w:t>
      </w:r>
      <w:r w:rsidR="0060481D" w:rsidRPr="00CB75B6">
        <w:rPr>
          <w:rFonts w:cs="Arial"/>
          <w:sz w:val="18"/>
          <w:szCs w:val="18"/>
        </w:rPr>
        <w:t>se a diferença em relação à proposta classificada em segundo lugar for de pelo menos 5%</w:t>
      </w:r>
      <w:r w:rsidR="006457FB" w:rsidRPr="00CB75B6">
        <w:rPr>
          <w:rFonts w:cs="Arial"/>
          <w:sz w:val="18"/>
          <w:szCs w:val="18"/>
        </w:rPr>
        <w:t>.</w:t>
      </w:r>
    </w:p>
    <w:p w:rsidR="00826041" w:rsidRPr="00CB75B6" w:rsidRDefault="00DD19BE" w:rsidP="008E6487">
      <w:pPr>
        <w:tabs>
          <w:tab w:val="left" w:pos="1134"/>
        </w:tabs>
        <w:spacing w:line="360" w:lineRule="auto"/>
        <w:jc w:val="both"/>
        <w:rPr>
          <w:rFonts w:cs="Arial"/>
          <w:sz w:val="18"/>
          <w:szCs w:val="18"/>
        </w:rPr>
      </w:pPr>
      <w:r w:rsidRPr="00CB75B6">
        <w:rPr>
          <w:rFonts w:cs="Arial"/>
          <w:b/>
          <w:sz w:val="18"/>
          <w:szCs w:val="18"/>
        </w:rPr>
        <w:t>9</w:t>
      </w:r>
      <w:r w:rsidR="00826041" w:rsidRPr="00CB75B6">
        <w:rPr>
          <w:rFonts w:cs="Arial"/>
          <w:b/>
          <w:sz w:val="18"/>
          <w:szCs w:val="18"/>
        </w:rPr>
        <w:t xml:space="preserve">.6. </w:t>
      </w:r>
      <w:r w:rsidR="00826041" w:rsidRPr="00CB75B6">
        <w:rPr>
          <w:rFonts w:cs="Arial"/>
          <w:sz w:val="18"/>
          <w:szCs w:val="18"/>
        </w:rPr>
        <w:t>Na hipótese de o sistema eletrônico desconectar para o pregoeiro no decorrer da etapa de envio de lances da sessão pública e permanecer acessível aos licitantes, os lances continuarão sendo recebidos, sem prejuízo dos atos realizados.</w:t>
      </w:r>
    </w:p>
    <w:p w:rsidR="00826041" w:rsidRPr="00CB75B6" w:rsidRDefault="00DD19BE" w:rsidP="008E6487">
      <w:pPr>
        <w:tabs>
          <w:tab w:val="left" w:pos="1134"/>
        </w:tabs>
        <w:spacing w:line="360" w:lineRule="auto"/>
        <w:jc w:val="both"/>
        <w:rPr>
          <w:rFonts w:cs="Arial"/>
          <w:sz w:val="18"/>
          <w:szCs w:val="18"/>
        </w:rPr>
      </w:pPr>
      <w:r w:rsidRPr="00461412">
        <w:rPr>
          <w:rFonts w:cs="Arial"/>
          <w:b/>
          <w:bCs/>
          <w:sz w:val="18"/>
          <w:szCs w:val="18"/>
          <w:highlight w:val="yellow"/>
        </w:rPr>
        <w:lastRenderedPageBreak/>
        <w:t>9</w:t>
      </w:r>
      <w:r w:rsidR="00F65EBB" w:rsidRPr="00461412">
        <w:rPr>
          <w:rFonts w:cs="Arial"/>
          <w:b/>
          <w:bCs/>
          <w:sz w:val="18"/>
          <w:szCs w:val="18"/>
          <w:highlight w:val="yellow"/>
        </w:rPr>
        <w:t xml:space="preserve">.7. </w:t>
      </w:r>
      <w:r w:rsidR="00826041" w:rsidRPr="00461412">
        <w:rPr>
          <w:rFonts w:cs="Arial"/>
          <w:sz w:val="18"/>
          <w:szCs w:val="18"/>
          <w:highlight w:val="yellow"/>
        </w:rPr>
        <w:t xml:space="preserve">Quando a desconexão do sistema eletrônico para o pregoeiro persistir por tempo superior a </w:t>
      </w:r>
      <w:r w:rsidR="00F66312">
        <w:rPr>
          <w:rFonts w:cs="Arial"/>
          <w:sz w:val="18"/>
          <w:szCs w:val="18"/>
          <w:highlight w:val="yellow"/>
        </w:rPr>
        <w:t xml:space="preserve"> 15 (quinze)</w:t>
      </w:r>
      <w:r w:rsidR="00826041" w:rsidRPr="00461412">
        <w:rPr>
          <w:rFonts w:cs="Arial"/>
          <w:sz w:val="18"/>
          <w:szCs w:val="18"/>
          <w:highlight w:val="yellow"/>
        </w:rPr>
        <w:t xml:space="preserve"> minutos, a sessão pública será suspensa e reiniciada somente decorridas </w:t>
      </w:r>
      <w:r w:rsidR="00A91DF8" w:rsidRPr="00461412">
        <w:rPr>
          <w:rFonts w:cs="Arial"/>
          <w:sz w:val="18"/>
          <w:szCs w:val="18"/>
          <w:highlight w:val="yellow"/>
        </w:rPr>
        <w:t>24 (</w:t>
      </w:r>
      <w:r w:rsidR="00826041" w:rsidRPr="00461412">
        <w:rPr>
          <w:rFonts w:cs="Arial"/>
          <w:sz w:val="18"/>
          <w:szCs w:val="18"/>
          <w:highlight w:val="yellow"/>
        </w:rPr>
        <w:t>vinte e quatro</w:t>
      </w:r>
      <w:r w:rsidR="009642EF" w:rsidRPr="00461412">
        <w:rPr>
          <w:rFonts w:cs="Arial"/>
          <w:sz w:val="18"/>
          <w:szCs w:val="18"/>
          <w:highlight w:val="yellow"/>
        </w:rPr>
        <w:t>)</w:t>
      </w:r>
      <w:r w:rsidR="00826041" w:rsidRPr="00461412">
        <w:rPr>
          <w:rFonts w:cs="Arial"/>
          <w:sz w:val="18"/>
          <w:szCs w:val="18"/>
          <w:highlight w:val="yellow"/>
        </w:rPr>
        <w:t xml:space="preserve"> horas após a comunicação do fato aos participantes, no </w:t>
      </w:r>
      <w:r w:rsidR="006E3414" w:rsidRPr="00461412">
        <w:rPr>
          <w:rFonts w:cs="Arial"/>
          <w:sz w:val="18"/>
          <w:szCs w:val="18"/>
          <w:highlight w:val="yellow"/>
        </w:rPr>
        <w:t xml:space="preserve">mesmo endereço </w:t>
      </w:r>
      <w:r w:rsidR="00826041" w:rsidRPr="00461412">
        <w:rPr>
          <w:rFonts w:cs="Arial"/>
          <w:sz w:val="18"/>
          <w:szCs w:val="18"/>
          <w:highlight w:val="yellow"/>
        </w:rPr>
        <w:t xml:space="preserve">eletrônico </w:t>
      </w:r>
      <w:r w:rsidR="006E3414" w:rsidRPr="00461412">
        <w:rPr>
          <w:rFonts w:cs="Arial"/>
          <w:sz w:val="18"/>
          <w:szCs w:val="18"/>
          <w:highlight w:val="yellow"/>
        </w:rPr>
        <w:t>que ocorreu a sessão</w:t>
      </w:r>
      <w:r w:rsidR="00826041" w:rsidRPr="00461412">
        <w:rPr>
          <w:rFonts w:cs="Arial"/>
          <w:sz w:val="18"/>
          <w:szCs w:val="18"/>
          <w:highlight w:val="yellow"/>
        </w:rPr>
        <w:t>.</w:t>
      </w:r>
    </w:p>
    <w:p w:rsidR="00F27142" w:rsidRPr="00CB75B6" w:rsidRDefault="00F27142" w:rsidP="008E6487">
      <w:pPr>
        <w:tabs>
          <w:tab w:val="left" w:pos="1134"/>
        </w:tabs>
        <w:spacing w:line="360" w:lineRule="auto"/>
        <w:jc w:val="both"/>
        <w:rPr>
          <w:rFonts w:cs="Arial"/>
          <w:sz w:val="18"/>
          <w:szCs w:val="18"/>
        </w:rPr>
      </w:pPr>
    </w:p>
    <w:p w:rsidR="00CC61E0" w:rsidRPr="00CB75B6" w:rsidRDefault="00356C1C" w:rsidP="008E6487">
      <w:pPr>
        <w:tabs>
          <w:tab w:val="left" w:pos="1134"/>
        </w:tabs>
        <w:spacing w:line="360" w:lineRule="auto"/>
        <w:jc w:val="both"/>
        <w:rPr>
          <w:rFonts w:cs="Arial"/>
          <w:b/>
          <w:sz w:val="18"/>
          <w:szCs w:val="18"/>
        </w:rPr>
      </w:pPr>
      <w:r w:rsidRPr="00CB75B6">
        <w:rPr>
          <w:rFonts w:cs="Arial"/>
          <w:b/>
          <w:sz w:val="18"/>
          <w:szCs w:val="18"/>
        </w:rPr>
        <w:t>1</w:t>
      </w:r>
      <w:r w:rsidR="00034A72" w:rsidRPr="00CB75B6">
        <w:rPr>
          <w:rFonts w:cs="Arial"/>
          <w:b/>
          <w:sz w:val="18"/>
          <w:szCs w:val="18"/>
        </w:rPr>
        <w:t>0</w:t>
      </w:r>
      <w:r w:rsidR="00CC61E0" w:rsidRPr="00CB75B6">
        <w:rPr>
          <w:rFonts w:cs="Arial"/>
          <w:b/>
          <w:sz w:val="18"/>
          <w:szCs w:val="18"/>
        </w:rPr>
        <w:t>. CRITÉRIOS DE DESEMPATE</w:t>
      </w:r>
    </w:p>
    <w:p w:rsidR="007A09FB" w:rsidRPr="00CB75B6" w:rsidRDefault="00356C1C" w:rsidP="008E6487">
      <w:pPr>
        <w:tabs>
          <w:tab w:val="left" w:pos="1134"/>
        </w:tabs>
        <w:spacing w:line="360" w:lineRule="auto"/>
        <w:jc w:val="both"/>
        <w:rPr>
          <w:rFonts w:cs="Arial"/>
          <w:sz w:val="18"/>
          <w:szCs w:val="18"/>
        </w:rPr>
      </w:pPr>
      <w:r w:rsidRPr="00CB75B6">
        <w:rPr>
          <w:rFonts w:cs="Arial"/>
          <w:b/>
          <w:bCs/>
          <w:sz w:val="18"/>
          <w:szCs w:val="18"/>
        </w:rPr>
        <w:t>1</w:t>
      </w:r>
      <w:r w:rsidR="00034A72" w:rsidRPr="00CB75B6">
        <w:rPr>
          <w:rFonts w:cs="Arial"/>
          <w:b/>
          <w:bCs/>
          <w:sz w:val="18"/>
          <w:szCs w:val="18"/>
        </w:rPr>
        <w:t>0</w:t>
      </w:r>
      <w:r w:rsidR="007A09FB" w:rsidRPr="00CB75B6">
        <w:rPr>
          <w:rFonts w:cs="Arial"/>
          <w:b/>
          <w:bCs/>
          <w:sz w:val="18"/>
          <w:szCs w:val="18"/>
        </w:rPr>
        <w:t xml:space="preserve">.1. </w:t>
      </w:r>
      <w:r w:rsidR="007A09FB" w:rsidRPr="00CB75B6">
        <w:rPr>
          <w:rFonts w:cs="Arial"/>
          <w:sz w:val="18"/>
          <w:szCs w:val="18"/>
        </w:rPr>
        <w:t xml:space="preserve">Encerrada etapa de envio de lances, será apurada a ocorrência de empate, nos termos dos arts. 44 e 45 da Lei Complementar nº 123/2006, sendo assegurada, como critério do desempate, preferência de contratação </w:t>
      </w:r>
      <w:r w:rsidR="00B53B83" w:rsidRPr="00CB75B6">
        <w:rPr>
          <w:rFonts w:cs="Arial"/>
          <w:sz w:val="18"/>
          <w:szCs w:val="18"/>
        </w:rPr>
        <w:t>para as beneficiárias que tiverem apresentado a</w:t>
      </w:r>
      <w:r w:rsidR="00B20778" w:rsidRPr="00CB75B6">
        <w:rPr>
          <w:rFonts w:cs="Arial"/>
          <w:sz w:val="18"/>
          <w:szCs w:val="18"/>
        </w:rPr>
        <w:t>s</w:t>
      </w:r>
      <w:r w:rsidR="00B53B83" w:rsidRPr="00CB75B6">
        <w:rPr>
          <w:rFonts w:cs="Arial"/>
          <w:sz w:val="18"/>
          <w:szCs w:val="18"/>
        </w:rPr>
        <w:t xml:space="preserve"> declaraç</w:t>
      </w:r>
      <w:r w:rsidR="00B20778" w:rsidRPr="00CB75B6">
        <w:rPr>
          <w:rFonts w:cs="Arial"/>
          <w:sz w:val="18"/>
          <w:szCs w:val="18"/>
        </w:rPr>
        <w:t>ões de</w:t>
      </w:r>
      <w:r w:rsidR="00B53B83" w:rsidRPr="00CB75B6">
        <w:rPr>
          <w:rFonts w:cs="Arial"/>
          <w:sz w:val="18"/>
          <w:szCs w:val="18"/>
        </w:rPr>
        <w:t xml:space="preserve"> que trata</w:t>
      </w:r>
      <w:r w:rsidR="00B20778" w:rsidRPr="00CB75B6">
        <w:rPr>
          <w:rFonts w:cs="Arial"/>
          <w:sz w:val="18"/>
          <w:szCs w:val="18"/>
        </w:rPr>
        <w:t>m</w:t>
      </w:r>
      <w:r w:rsidR="00B53B83" w:rsidRPr="00CB75B6">
        <w:rPr>
          <w:rFonts w:cs="Arial"/>
          <w:sz w:val="18"/>
          <w:szCs w:val="18"/>
        </w:rPr>
        <w:t xml:space="preserve"> o</w:t>
      </w:r>
      <w:r w:rsidR="00B20778" w:rsidRPr="00CB75B6">
        <w:rPr>
          <w:rFonts w:cs="Arial"/>
          <w:sz w:val="18"/>
          <w:szCs w:val="18"/>
        </w:rPr>
        <w:t>s</w:t>
      </w:r>
      <w:r w:rsidR="00B53B83" w:rsidRPr="00CB75B6">
        <w:rPr>
          <w:rFonts w:cs="Arial"/>
          <w:sz w:val="18"/>
          <w:szCs w:val="18"/>
        </w:rPr>
        <w:t xml:space="preserve"> ite</w:t>
      </w:r>
      <w:r w:rsidR="00FE7954" w:rsidRPr="00CB75B6">
        <w:rPr>
          <w:rFonts w:cs="Arial"/>
          <w:sz w:val="18"/>
          <w:szCs w:val="18"/>
        </w:rPr>
        <w:t>ns</w:t>
      </w:r>
      <w:r w:rsidR="00B53B83" w:rsidRPr="00CB75B6">
        <w:rPr>
          <w:rFonts w:cs="Arial"/>
          <w:sz w:val="18"/>
          <w:szCs w:val="18"/>
        </w:rPr>
        <w:t xml:space="preserve"> 3.2.</w:t>
      </w:r>
      <w:r w:rsidR="00FE7954" w:rsidRPr="00CB75B6">
        <w:rPr>
          <w:rFonts w:cs="Arial"/>
          <w:sz w:val="18"/>
          <w:szCs w:val="18"/>
        </w:rPr>
        <w:t>3 e 3.2.4</w:t>
      </w:r>
      <w:r w:rsidR="00B53B83" w:rsidRPr="00CB75B6">
        <w:rPr>
          <w:rFonts w:cs="Arial"/>
          <w:sz w:val="18"/>
          <w:szCs w:val="18"/>
        </w:rPr>
        <w:t xml:space="preserve"> deste Edital;</w:t>
      </w:r>
    </w:p>
    <w:p w:rsidR="007A09FB" w:rsidRPr="00CB75B6" w:rsidRDefault="00356C1C" w:rsidP="008E6487">
      <w:pPr>
        <w:tabs>
          <w:tab w:val="left" w:pos="1134"/>
        </w:tabs>
        <w:spacing w:line="360" w:lineRule="auto"/>
        <w:jc w:val="both"/>
        <w:rPr>
          <w:rFonts w:cs="Arial"/>
          <w:sz w:val="18"/>
          <w:szCs w:val="18"/>
        </w:rPr>
      </w:pPr>
      <w:r w:rsidRPr="00CB75B6">
        <w:rPr>
          <w:rFonts w:cs="Arial"/>
          <w:b/>
          <w:bCs/>
          <w:sz w:val="18"/>
          <w:szCs w:val="18"/>
        </w:rPr>
        <w:t>1</w:t>
      </w:r>
      <w:r w:rsidR="00034A72" w:rsidRPr="00CB75B6">
        <w:rPr>
          <w:rFonts w:cs="Arial"/>
          <w:b/>
          <w:bCs/>
          <w:sz w:val="18"/>
          <w:szCs w:val="18"/>
        </w:rPr>
        <w:t>0</w:t>
      </w:r>
      <w:r w:rsidR="007A09FB" w:rsidRPr="00CB75B6">
        <w:rPr>
          <w:rFonts w:cs="Arial"/>
          <w:b/>
          <w:bCs/>
          <w:sz w:val="18"/>
          <w:szCs w:val="18"/>
        </w:rPr>
        <w:t>.</w:t>
      </w:r>
      <w:r w:rsidR="00885CB4" w:rsidRPr="00CB75B6">
        <w:rPr>
          <w:rFonts w:cs="Arial"/>
          <w:b/>
          <w:bCs/>
          <w:sz w:val="18"/>
          <w:szCs w:val="18"/>
        </w:rPr>
        <w:t>1.2</w:t>
      </w:r>
      <w:r w:rsidR="007A09FB" w:rsidRPr="00CB75B6">
        <w:rPr>
          <w:rFonts w:cs="Arial"/>
          <w:b/>
          <w:bCs/>
          <w:sz w:val="18"/>
          <w:szCs w:val="18"/>
        </w:rPr>
        <w:t xml:space="preserve">. </w:t>
      </w:r>
      <w:r w:rsidR="007A09FB" w:rsidRPr="00CB75B6">
        <w:rPr>
          <w:rFonts w:cs="Arial"/>
          <w:sz w:val="18"/>
          <w:szCs w:val="18"/>
        </w:rPr>
        <w:t>Entende-se como empate</w:t>
      </w:r>
      <w:r w:rsidR="00885CB4" w:rsidRPr="00CB75B6">
        <w:rPr>
          <w:rFonts w:cs="Arial"/>
          <w:sz w:val="18"/>
          <w:szCs w:val="18"/>
        </w:rPr>
        <w:t>, para fins da Lei Complementar nº 123/2006,</w:t>
      </w:r>
      <w:r w:rsidR="007A09FB" w:rsidRPr="00CB75B6">
        <w:rPr>
          <w:rFonts w:cs="Arial"/>
          <w:sz w:val="18"/>
          <w:szCs w:val="18"/>
        </w:rPr>
        <w:t xml:space="preserve"> aquelas situações em que as propostas apresentadas pela</w:t>
      </w:r>
      <w:r w:rsidR="00B53B83" w:rsidRPr="00CB75B6">
        <w:rPr>
          <w:rFonts w:cs="Arial"/>
          <w:sz w:val="18"/>
          <w:szCs w:val="18"/>
        </w:rPr>
        <w:t>s</w:t>
      </w:r>
      <w:r w:rsidR="007A09FB" w:rsidRPr="00CB75B6">
        <w:rPr>
          <w:rFonts w:cs="Arial"/>
          <w:sz w:val="18"/>
          <w:szCs w:val="18"/>
        </w:rPr>
        <w:t xml:space="preserve"> </w:t>
      </w:r>
      <w:r w:rsidR="00B53B83" w:rsidRPr="00CB75B6">
        <w:rPr>
          <w:rFonts w:cs="Arial"/>
          <w:sz w:val="18"/>
          <w:szCs w:val="18"/>
        </w:rPr>
        <w:t>beneficiárias</w:t>
      </w:r>
      <w:r w:rsidR="007A09FB" w:rsidRPr="00CB75B6">
        <w:rPr>
          <w:rFonts w:cs="Arial"/>
          <w:sz w:val="18"/>
          <w:szCs w:val="18"/>
        </w:rPr>
        <w:t xml:space="preserve"> sejam </w:t>
      </w:r>
      <w:r w:rsidR="00B53B83" w:rsidRPr="00CB75B6">
        <w:rPr>
          <w:rFonts w:cs="Arial"/>
          <w:sz w:val="18"/>
          <w:szCs w:val="18"/>
        </w:rPr>
        <w:t xml:space="preserve">iguais ou </w:t>
      </w:r>
      <w:r w:rsidR="007A09FB" w:rsidRPr="00CB75B6">
        <w:rPr>
          <w:rFonts w:cs="Arial"/>
          <w:sz w:val="18"/>
          <w:szCs w:val="18"/>
        </w:rPr>
        <w:t>superiores em até 5% (cinco por cento) à proposta de menor valor.</w:t>
      </w:r>
    </w:p>
    <w:p w:rsidR="007A09FB" w:rsidRPr="00CB75B6" w:rsidRDefault="00356C1C" w:rsidP="008E6487">
      <w:pPr>
        <w:tabs>
          <w:tab w:val="left" w:pos="1134"/>
        </w:tabs>
        <w:spacing w:line="360" w:lineRule="auto"/>
        <w:jc w:val="both"/>
        <w:rPr>
          <w:rFonts w:cs="Arial"/>
          <w:sz w:val="18"/>
          <w:szCs w:val="18"/>
        </w:rPr>
      </w:pPr>
      <w:r w:rsidRPr="00CB75B6">
        <w:rPr>
          <w:rFonts w:cs="Arial"/>
          <w:b/>
          <w:sz w:val="18"/>
          <w:szCs w:val="18"/>
        </w:rPr>
        <w:t>1</w:t>
      </w:r>
      <w:r w:rsidR="00034A72" w:rsidRPr="00CB75B6">
        <w:rPr>
          <w:rFonts w:cs="Arial"/>
          <w:b/>
          <w:sz w:val="18"/>
          <w:szCs w:val="18"/>
        </w:rPr>
        <w:t>0</w:t>
      </w:r>
      <w:r w:rsidR="00885CB4" w:rsidRPr="00CB75B6">
        <w:rPr>
          <w:rFonts w:cs="Arial"/>
          <w:b/>
          <w:sz w:val="18"/>
          <w:szCs w:val="18"/>
        </w:rPr>
        <w:t xml:space="preserve">.1.3. </w:t>
      </w:r>
      <w:r w:rsidR="007A09FB" w:rsidRPr="00CB75B6">
        <w:rPr>
          <w:rFonts w:cs="Arial"/>
          <w:sz w:val="18"/>
          <w:szCs w:val="18"/>
        </w:rPr>
        <w:t xml:space="preserve">Ocorrendo o empate, na forma do </w:t>
      </w:r>
      <w:r w:rsidR="009F2E0F" w:rsidRPr="00CB75B6">
        <w:rPr>
          <w:rFonts w:cs="Arial"/>
          <w:sz w:val="18"/>
          <w:szCs w:val="18"/>
        </w:rPr>
        <w:t>sub</w:t>
      </w:r>
      <w:r w:rsidR="007A09FB" w:rsidRPr="00CB75B6">
        <w:rPr>
          <w:rFonts w:cs="Arial"/>
          <w:sz w:val="18"/>
          <w:szCs w:val="18"/>
        </w:rPr>
        <w:t>item anterior, proceder-se-á da seguinte forma:</w:t>
      </w:r>
    </w:p>
    <w:p w:rsidR="007A09FB" w:rsidRPr="00CB75B6" w:rsidRDefault="007A09FB" w:rsidP="008E6487">
      <w:pPr>
        <w:tabs>
          <w:tab w:val="left" w:pos="1134"/>
        </w:tabs>
        <w:spacing w:line="360" w:lineRule="auto"/>
        <w:jc w:val="both"/>
        <w:rPr>
          <w:rFonts w:cs="Arial"/>
          <w:sz w:val="18"/>
          <w:szCs w:val="18"/>
        </w:rPr>
      </w:pPr>
      <w:r w:rsidRPr="00CB75B6">
        <w:rPr>
          <w:rFonts w:cs="Arial"/>
          <w:b/>
          <w:sz w:val="18"/>
          <w:szCs w:val="18"/>
        </w:rPr>
        <w:t xml:space="preserve">a) </w:t>
      </w:r>
      <w:r w:rsidRPr="00CB75B6">
        <w:rPr>
          <w:rFonts w:cs="Arial"/>
          <w:sz w:val="18"/>
          <w:szCs w:val="18"/>
        </w:rPr>
        <w:t xml:space="preserve">A </w:t>
      </w:r>
      <w:r w:rsidR="009F2E0F" w:rsidRPr="00CB75B6">
        <w:rPr>
          <w:rFonts w:cs="Arial"/>
          <w:sz w:val="18"/>
          <w:szCs w:val="18"/>
        </w:rPr>
        <w:t>beneficiária</w:t>
      </w:r>
      <w:r w:rsidRPr="00CB75B6">
        <w:rPr>
          <w:rFonts w:cs="Arial"/>
          <w:sz w:val="18"/>
          <w:szCs w:val="18"/>
        </w:rPr>
        <w:t xml:space="preserve"> detentora da proposta de menor valor será convocada</w:t>
      </w:r>
      <w:r w:rsidR="009F2E0F" w:rsidRPr="00CB75B6">
        <w:rPr>
          <w:rFonts w:cs="Arial"/>
          <w:sz w:val="18"/>
          <w:szCs w:val="18"/>
        </w:rPr>
        <w:t xml:space="preserve"> via sistema</w:t>
      </w:r>
      <w:r w:rsidRPr="00CB75B6">
        <w:rPr>
          <w:rFonts w:cs="Arial"/>
          <w:sz w:val="18"/>
          <w:szCs w:val="18"/>
        </w:rPr>
        <w:t xml:space="preserve"> para apresentar, no prazo de 5 (cinco) minutos, nova proposta, inferior àquela considerada, até então, de menor preço, situação em que s</w:t>
      </w:r>
      <w:r w:rsidRPr="00CB75B6">
        <w:rPr>
          <w:rFonts w:cs="Arial"/>
          <w:sz w:val="18"/>
          <w:szCs w:val="18"/>
        </w:rPr>
        <w:t>e</w:t>
      </w:r>
      <w:r w:rsidRPr="00CB75B6">
        <w:rPr>
          <w:rFonts w:cs="Arial"/>
          <w:sz w:val="18"/>
          <w:szCs w:val="18"/>
        </w:rPr>
        <w:t>rá declarada vencedora do certame.</w:t>
      </w:r>
    </w:p>
    <w:p w:rsidR="00570A20" w:rsidRDefault="007A09FB" w:rsidP="008E6487">
      <w:pPr>
        <w:tabs>
          <w:tab w:val="left" w:pos="1134"/>
        </w:tabs>
        <w:spacing w:line="360" w:lineRule="auto"/>
        <w:jc w:val="both"/>
        <w:rPr>
          <w:rFonts w:cs="Arial"/>
          <w:sz w:val="18"/>
          <w:szCs w:val="18"/>
        </w:rPr>
      </w:pPr>
      <w:r w:rsidRPr="00CB75B6">
        <w:rPr>
          <w:rFonts w:cs="Arial"/>
          <w:b/>
          <w:sz w:val="18"/>
          <w:szCs w:val="18"/>
        </w:rPr>
        <w:t xml:space="preserve">b) </w:t>
      </w:r>
      <w:r w:rsidRPr="00CB75B6">
        <w:rPr>
          <w:rFonts w:cs="Arial"/>
          <w:sz w:val="18"/>
          <w:szCs w:val="18"/>
        </w:rPr>
        <w:t xml:space="preserve">Se a </w:t>
      </w:r>
      <w:r w:rsidR="009F2E0F" w:rsidRPr="00CB75B6">
        <w:rPr>
          <w:rFonts w:cs="Arial"/>
          <w:sz w:val="18"/>
          <w:szCs w:val="18"/>
        </w:rPr>
        <w:t>beneficiária</w:t>
      </w:r>
      <w:r w:rsidRPr="00CB75B6">
        <w:rPr>
          <w:rFonts w:cs="Arial"/>
          <w:sz w:val="18"/>
          <w:szCs w:val="18"/>
        </w:rPr>
        <w:t>, convoc</w:t>
      </w:r>
      <w:r w:rsidRPr="00CB75B6">
        <w:rPr>
          <w:rFonts w:cs="Arial"/>
          <w:sz w:val="18"/>
          <w:szCs w:val="18"/>
        </w:rPr>
        <w:t>a</w:t>
      </w:r>
      <w:r w:rsidRPr="00CB75B6">
        <w:rPr>
          <w:rFonts w:cs="Arial"/>
          <w:sz w:val="18"/>
          <w:szCs w:val="18"/>
        </w:rPr>
        <w:t>da na forma da alínea anterior, não apresentar nova proposta, inferior à de menor preço, s</w:t>
      </w:r>
      <w:r w:rsidRPr="00CB75B6">
        <w:rPr>
          <w:rFonts w:cs="Arial"/>
          <w:sz w:val="18"/>
          <w:szCs w:val="18"/>
        </w:rPr>
        <w:t>e</w:t>
      </w:r>
      <w:r w:rsidRPr="00CB75B6">
        <w:rPr>
          <w:rFonts w:cs="Arial"/>
          <w:sz w:val="18"/>
          <w:szCs w:val="18"/>
        </w:rPr>
        <w:t xml:space="preserve">rá facultada, pela ordem de classificação, às demais microempresas, empresas de pequeno porte ou cooperativas remanescentes, que se enquadrarem na hipótese do item </w:t>
      </w:r>
      <w:r w:rsidR="00356C1C" w:rsidRPr="00CB75B6">
        <w:rPr>
          <w:rFonts w:cs="Arial"/>
          <w:sz w:val="18"/>
          <w:szCs w:val="18"/>
        </w:rPr>
        <w:t>1</w:t>
      </w:r>
      <w:r w:rsidR="00034A72" w:rsidRPr="00CB75B6">
        <w:rPr>
          <w:rFonts w:cs="Arial"/>
          <w:sz w:val="18"/>
          <w:szCs w:val="18"/>
        </w:rPr>
        <w:t>0</w:t>
      </w:r>
      <w:r w:rsidR="009F2E0F" w:rsidRPr="00CB75B6">
        <w:rPr>
          <w:rFonts w:cs="Arial"/>
          <w:sz w:val="18"/>
          <w:szCs w:val="18"/>
        </w:rPr>
        <w:t>.1</w:t>
      </w:r>
      <w:r w:rsidR="00A91DF8" w:rsidRPr="00CB75B6">
        <w:rPr>
          <w:rFonts w:cs="Arial"/>
          <w:sz w:val="18"/>
          <w:szCs w:val="18"/>
        </w:rPr>
        <w:t>.</w:t>
      </w:r>
      <w:r w:rsidRPr="00CB75B6">
        <w:rPr>
          <w:rFonts w:cs="Arial"/>
          <w:sz w:val="18"/>
          <w:szCs w:val="18"/>
        </w:rPr>
        <w:t xml:space="preserve"> de</w:t>
      </w:r>
      <w:r w:rsidRPr="00CB75B6">
        <w:rPr>
          <w:rFonts w:cs="Arial"/>
          <w:sz w:val="18"/>
          <w:szCs w:val="18"/>
        </w:rPr>
        <w:t>s</w:t>
      </w:r>
      <w:r w:rsidRPr="00CB75B6">
        <w:rPr>
          <w:rFonts w:cs="Arial"/>
          <w:sz w:val="18"/>
          <w:szCs w:val="18"/>
        </w:rPr>
        <w:t xml:space="preserve">te edital, a apresentação de nova proposta, no prazo previsto na alínea </w:t>
      </w:r>
      <w:r w:rsidR="00AA370B" w:rsidRPr="00CB75B6">
        <w:rPr>
          <w:rFonts w:cs="Arial"/>
          <w:sz w:val="18"/>
          <w:szCs w:val="18"/>
        </w:rPr>
        <w:t>“</w:t>
      </w:r>
      <w:r w:rsidRPr="00CB75B6">
        <w:rPr>
          <w:rFonts w:cs="Arial"/>
          <w:sz w:val="18"/>
          <w:szCs w:val="18"/>
        </w:rPr>
        <w:t>a</w:t>
      </w:r>
      <w:r w:rsidR="00AA370B" w:rsidRPr="00CB75B6">
        <w:rPr>
          <w:rFonts w:cs="Arial"/>
          <w:sz w:val="18"/>
          <w:szCs w:val="18"/>
        </w:rPr>
        <w:t>”</w:t>
      </w:r>
      <w:r w:rsidRPr="00CB75B6">
        <w:rPr>
          <w:rFonts w:cs="Arial"/>
          <w:sz w:val="18"/>
          <w:szCs w:val="18"/>
        </w:rPr>
        <w:t xml:space="preserve"> deste item.</w:t>
      </w:r>
    </w:p>
    <w:p w:rsidR="007A09FB" w:rsidRPr="00CB75B6" w:rsidRDefault="00356C1C" w:rsidP="008E6487">
      <w:pPr>
        <w:tabs>
          <w:tab w:val="left" w:pos="1134"/>
        </w:tabs>
        <w:spacing w:line="360" w:lineRule="auto"/>
        <w:jc w:val="both"/>
        <w:rPr>
          <w:rFonts w:cs="Arial"/>
          <w:sz w:val="18"/>
          <w:szCs w:val="18"/>
        </w:rPr>
      </w:pPr>
      <w:r w:rsidRPr="00CB75B6">
        <w:rPr>
          <w:rFonts w:cs="Arial"/>
          <w:b/>
          <w:sz w:val="18"/>
          <w:szCs w:val="18"/>
        </w:rPr>
        <w:t>1</w:t>
      </w:r>
      <w:r w:rsidR="00034A72" w:rsidRPr="00CB75B6">
        <w:rPr>
          <w:rFonts w:cs="Arial"/>
          <w:b/>
          <w:sz w:val="18"/>
          <w:szCs w:val="18"/>
        </w:rPr>
        <w:t>0</w:t>
      </w:r>
      <w:r w:rsidR="009F2E0F" w:rsidRPr="00CB75B6">
        <w:rPr>
          <w:rFonts w:cs="Arial"/>
          <w:b/>
          <w:sz w:val="18"/>
          <w:szCs w:val="18"/>
        </w:rPr>
        <w:t>.1.4</w:t>
      </w:r>
      <w:r w:rsidR="007A09FB" w:rsidRPr="00CB75B6">
        <w:rPr>
          <w:rFonts w:cs="Arial"/>
          <w:b/>
          <w:sz w:val="18"/>
          <w:szCs w:val="18"/>
        </w:rPr>
        <w:t>.</w:t>
      </w:r>
      <w:r w:rsidR="007A09FB" w:rsidRPr="00CB75B6">
        <w:rPr>
          <w:rFonts w:cs="Arial"/>
          <w:sz w:val="18"/>
          <w:szCs w:val="18"/>
        </w:rPr>
        <w:t xml:space="preserve"> O disposto no ite</w:t>
      </w:r>
      <w:r w:rsidR="009F2E0F" w:rsidRPr="00CB75B6">
        <w:rPr>
          <w:rFonts w:cs="Arial"/>
          <w:sz w:val="18"/>
          <w:szCs w:val="18"/>
        </w:rPr>
        <w:t xml:space="preserve">m </w:t>
      </w:r>
      <w:r w:rsidRPr="00CB75B6">
        <w:rPr>
          <w:rFonts w:cs="Arial"/>
          <w:sz w:val="18"/>
          <w:szCs w:val="18"/>
        </w:rPr>
        <w:t>1</w:t>
      </w:r>
      <w:r w:rsidR="00034A72" w:rsidRPr="00CB75B6">
        <w:rPr>
          <w:rFonts w:cs="Arial"/>
          <w:sz w:val="18"/>
          <w:szCs w:val="18"/>
        </w:rPr>
        <w:t>0</w:t>
      </w:r>
      <w:r w:rsidR="009F2E0F" w:rsidRPr="00CB75B6">
        <w:rPr>
          <w:rFonts w:cs="Arial"/>
          <w:sz w:val="18"/>
          <w:szCs w:val="18"/>
        </w:rPr>
        <w:t>.1</w:t>
      </w:r>
      <w:r w:rsidR="008C76CF" w:rsidRPr="00CB75B6">
        <w:rPr>
          <w:rFonts w:cs="Arial"/>
          <w:sz w:val="18"/>
          <w:szCs w:val="18"/>
        </w:rPr>
        <w:t>.2.</w:t>
      </w:r>
      <w:r w:rsidR="009F2E0F" w:rsidRPr="00CB75B6">
        <w:rPr>
          <w:rFonts w:cs="Arial"/>
          <w:sz w:val="18"/>
          <w:szCs w:val="18"/>
        </w:rPr>
        <w:t xml:space="preserve"> </w:t>
      </w:r>
      <w:r w:rsidR="007A09FB" w:rsidRPr="00CB75B6">
        <w:rPr>
          <w:rFonts w:cs="Arial"/>
          <w:sz w:val="18"/>
          <w:szCs w:val="18"/>
        </w:rPr>
        <w:t xml:space="preserve">não se aplica às hipóteses em que a proposta de menor valor inicial tiver sido apresentado por </w:t>
      </w:r>
      <w:r w:rsidR="009F2E0F" w:rsidRPr="00CB75B6">
        <w:rPr>
          <w:rFonts w:cs="Arial"/>
          <w:sz w:val="18"/>
          <w:szCs w:val="18"/>
        </w:rPr>
        <w:t>beneficiária da LC nº 123/2006</w:t>
      </w:r>
      <w:r w:rsidR="007A09FB" w:rsidRPr="00CB75B6">
        <w:rPr>
          <w:rFonts w:cs="Arial"/>
          <w:sz w:val="18"/>
          <w:szCs w:val="18"/>
        </w:rPr>
        <w:t>.</w:t>
      </w:r>
    </w:p>
    <w:p w:rsidR="00FE7954" w:rsidRPr="00CB75B6" w:rsidRDefault="00FE7954"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1</w:t>
      </w:r>
      <w:r w:rsidR="00034A72" w:rsidRPr="00CB75B6">
        <w:rPr>
          <w:rFonts w:ascii="Arial" w:hAnsi="Arial" w:cs="Arial"/>
          <w:b/>
          <w:bCs/>
          <w:sz w:val="18"/>
          <w:szCs w:val="18"/>
        </w:rPr>
        <w:t>0</w:t>
      </w:r>
      <w:r w:rsidR="009F2E0F" w:rsidRPr="00CB75B6">
        <w:rPr>
          <w:rFonts w:ascii="Arial" w:hAnsi="Arial" w:cs="Arial"/>
          <w:b/>
          <w:bCs/>
          <w:sz w:val="18"/>
          <w:szCs w:val="18"/>
        </w:rPr>
        <w:t xml:space="preserve">.2. </w:t>
      </w:r>
      <w:r w:rsidR="00BA79C9" w:rsidRPr="00CB75B6">
        <w:rPr>
          <w:rFonts w:ascii="Arial" w:hAnsi="Arial" w:cs="Arial"/>
          <w:sz w:val="18"/>
          <w:szCs w:val="18"/>
        </w:rPr>
        <w:t xml:space="preserve">Se não houver licitante que atenda ao item </w:t>
      </w:r>
      <w:r w:rsidRPr="00CB75B6">
        <w:rPr>
          <w:rFonts w:ascii="Arial" w:hAnsi="Arial" w:cs="Arial"/>
          <w:sz w:val="18"/>
          <w:szCs w:val="18"/>
        </w:rPr>
        <w:t>1</w:t>
      </w:r>
      <w:r w:rsidR="00034A72" w:rsidRPr="00CB75B6">
        <w:rPr>
          <w:rFonts w:ascii="Arial" w:hAnsi="Arial" w:cs="Arial"/>
          <w:sz w:val="18"/>
          <w:szCs w:val="18"/>
        </w:rPr>
        <w:t>0</w:t>
      </w:r>
      <w:r w:rsidR="00BA79C9" w:rsidRPr="00CB75B6">
        <w:rPr>
          <w:rFonts w:ascii="Arial" w:hAnsi="Arial" w:cs="Arial"/>
          <w:sz w:val="18"/>
          <w:szCs w:val="18"/>
        </w:rPr>
        <w:t xml:space="preserve">.1 e seus subitens, </w:t>
      </w:r>
      <w:r w:rsidRPr="00CB75B6">
        <w:rPr>
          <w:rFonts w:ascii="Arial" w:hAnsi="Arial" w:cs="Arial"/>
          <w:sz w:val="18"/>
          <w:szCs w:val="18"/>
        </w:rPr>
        <w:t>serão utilizados os seguintes critérios de desempate, nesta ordem:</w:t>
      </w:r>
    </w:p>
    <w:p w:rsidR="00FE7954" w:rsidRPr="00CB75B6" w:rsidRDefault="001620CB" w:rsidP="008E6487">
      <w:pPr>
        <w:pStyle w:val="NormalWeb"/>
        <w:spacing w:before="0" w:beforeAutospacing="0" w:after="0" w:afterAutospacing="0" w:line="360" w:lineRule="auto"/>
        <w:jc w:val="both"/>
        <w:rPr>
          <w:rFonts w:ascii="Arial" w:hAnsi="Arial" w:cs="Arial"/>
          <w:sz w:val="18"/>
          <w:szCs w:val="18"/>
        </w:rPr>
      </w:pPr>
      <w:bookmarkStart w:id="13" w:name="art60i"/>
      <w:bookmarkEnd w:id="13"/>
      <w:r w:rsidRPr="00CB75B6">
        <w:rPr>
          <w:rFonts w:ascii="Arial" w:hAnsi="Arial" w:cs="Arial"/>
          <w:b/>
          <w:bCs/>
          <w:sz w:val="18"/>
          <w:szCs w:val="18"/>
        </w:rPr>
        <w:t>a)</w:t>
      </w:r>
      <w:r w:rsidR="00FE7954" w:rsidRPr="00CB75B6">
        <w:rPr>
          <w:rFonts w:ascii="Arial" w:hAnsi="Arial" w:cs="Arial"/>
          <w:sz w:val="18"/>
          <w:szCs w:val="18"/>
        </w:rPr>
        <w:t xml:space="preserve"> disputa final, hipótese em que os licitantes empatados poderão apresentar nova proposta em ato contínuo à classificação;</w:t>
      </w:r>
    </w:p>
    <w:p w:rsidR="00FE7954" w:rsidRPr="00CB75B6" w:rsidRDefault="001620CB" w:rsidP="008E6487">
      <w:pPr>
        <w:pStyle w:val="NormalWeb"/>
        <w:spacing w:before="0" w:beforeAutospacing="0" w:after="0" w:afterAutospacing="0" w:line="360" w:lineRule="auto"/>
        <w:jc w:val="both"/>
        <w:rPr>
          <w:rFonts w:ascii="Arial" w:hAnsi="Arial" w:cs="Arial"/>
          <w:sz w:val="18"/>
          <w:szCs w:val="18"/>
        </w:rPr>
      </w:pPr>
      <w:bookmarkStart w:id="14" w:name="art60ii"/>
      <w:bookmarkEnd w:id="14"/>
      <w:r w:rsidRPr="00CB75B6">
        <w:rPr>
          <w:rFonts w:ascii="Arial" w:hAnsi="Arial" w:cs="Arial"/>
          <w:b/>
          <w:bCs/>
          <w:sz w:val="18"/>
          <w:szCs w:val="18"/>
        </w:rPr>
        <w:t>b)</w:t>
      </w:r>
      <w:r w:rsidR="00FE7954" w:rsidRPr="00CB75B6">
        <w:rPr>
          <w:rFonts w:ascii="Arial" w:hAnsi="Arial" w:cs="Arial"/>
          <w:sz w:val="18"/>
          <w:szCs w:val="18"/>
        </w:rPr>
        <w:t xml:space="preserve"> avaliação do desempenho contratual prévio dos licitantes, para a qual </w:t>
      </w:r>
      <w:r w:rsidRPr="00CB75B6">
        <w:rPr>
          <w:rFonts w:ascii="Arial" w:hAnsi="Arial" w:cs="Arial"/>
          <w:sz w:val="18"/>
          <w:szCs w:val="18"/>
        </w:rPr>
        <w:t>serão</w:t>
      </w:r>
      <w:r w:rsidR="00FE7954" w:rsidRPr="00CB75B6">
        <w:rPr>
          <w:rFonts w:ascii="Arial" w:hAnsi="Arial" w:cs="Arial"/>
          <w:sz w:val="18"/>
          <w:szCs w:val="18"/>
        </w:rPr>
        <w:t xml:space="preserve"> ser utilizados registros cadastrais para efeito de atesto de cumprimento de obrigações </w:t>
      </w:r>
      <w:r w:rsidR="00917C0C" w:rsidRPr="00CB75B6">
        <w:rPr>
          <w:rFonts w:ascii="Arial" w:hAnsi="Arial" w:cs="Arial"/>
          <w:sz w:val="18"/>
          <w:szCs w:val="18"/>
        </w:rPr>
        <w:t>decorrentes de outras contratações</w:t>
      </w:r>
      <w:r w:rsidR="00FE7954" w:rsidRPr="00CB75B6">
        <w:rPr>
          <w:rFonts w:ascii="Arial" w:hAnsi="Arial" w:cs="Arial"/>
          <w:sz w:val="18"/>
          <w:szCs w:val="18"/>
        </w:rPr>
        <w:t>;</w:t>
      </w:r>
    </w:p>
    <w:p w:rsidR="00FE7954" w:rsidRPr="00CB75B6" w:rsidRDefault="00917C0C" w:rsidP="008E6487">
      <w:pPr>
        <w:pStyle w:val="NormalWeb"/>
        <w:spacing w:before="0" w:beforeAutospacing="0" w:after="0" w:afterAutospacing="0" w:line="360" w:lineRule="auto"/>
        <w:jc w:val="both"/>
        <w:rPr>
          <w:rFonts w:ascii="Arial" w:hAnsi="Arial" w:cs="Arial"/>
          <w:sz w:val="18"/>
          <w:szCs w:val="18"/>
        </w:rPr>
      </w:pPr>
      <w:bookmarkStart w:id="15" w:name="art60iii"/>
      <w:bookmarkEnd w:id="15"/>
      <w:r w:rsidRPr="000B2142">
        <w:rPr>
          <w:rFonts w:ascii="Arial" w:hAnsi="Arial" w:cs="Arial"/>
          <w:b/>
          <w:bCs/>
          <w:sz w:val="18"/>
          <w:szCs w:val="18"/>
          <w:highlight w:val="yellow"/>
        </w:rPr>
        <w:t>c)</w:t>
      </w:r>
      <w:r w:rsidR="00FE7954" w:rsidRPr="000B2142">
        <w:rPr>
          <w:rFonts w:ascii="Arial" w:hAnsi="Arial" w:cs="Arial"/>
          <w:sz w:val="18"/>
          <w:szCs w:val="18"/>
          <w:highlight w:val="yellow"/>
        </w:rPr>
        <w:t xml:space="preserve"> desenvolvimento pelo licitante de ações de equidade entre homens e mulheres no ambiente de trabalho, conforme regulamento</w:t>
      </w:r>
      <w:r w:rsidR="009222EA" w:rsidRPr="000B2142">
        <w:rPr>
          <w:rFonts w:ascii="Arial" w:hAnsi="Arial" w:cs="Arial"/>
          <w:sz w:val="18"/>
          <w:szCs w:val="18"/>
          <w:highlight w:val="yellow"/>
        </w:rPr>
        <w:t xml:space="preserve"> (SE HOUVER)</w:t>
      </w:r>
      <w:r w:rsidR="00FE7954" w:rsidRPr="000B2142">
        <w:rPr>
          <w:rFonts w:ascii="Arial" w:hAnsi="Arial" w:cs="Arial"/>
          <w:sz w:val="18"/>
          <w:szCs w:val="18"/>
          <w:highlight w:val="yellow"/>
        </w:rPr>
        <w:t>;</w:t>
      </w:r>
    </w:p>
    <w:p w:rsidR="00FE7954" w:rsidRPr="00CB75B6" w:rsidRDefault="009222EA" w:rsidP="008E6487">
      <w:pPr>
        <w:pStyle w:val="NormalWeb"/>
        <w:spacing w:before="0" w:beforeAutospacing="0" w:after="0" w:afterAutospacing="0" w:line="360" w:lineRule="auto"/>
        <w:jc w:val="both"/>
        <w:rPr>
          <w:rFonts w:ascii="Arial" w:hAnsi="Arial" w:cs="Arial"/>
          <w:sz w:val="18"/>
          <w:szCs w:val="18"/>
        </w:rPr>
      </w:pPr>
      <w:bookmarkStart w:id="16" w:name="art60iv"/>
      <w:bookmarkEnd w:id="16"/>
      <w:r w:rsidRPr="00CB75B6">
        <w:rPr>
          <w:rFonts w:ascii="Arial" w:hAnsi="Arial" w:cs="Arial"/>
          <w:b/>
          <w:bCs/>
          <w:sz w:val="18"/>
          <w:szCs w:val="18"/>
        </w:rPr>
        <w:t>d)</w:t>
      </w:r>
      <w:r w:rsidR="00FE7954" w:rsidRPr="00CB75B6">
        <w:rPr>
          <w:rFonts w:ascii="Arial" w:hAnsi="Arial" w:cs="Arial"/>
          <w:sz w:val="18"/>
          <w:szCs w:val="18"/>
        </w:rPr>
        <w:t xml:space="preserve"> desenvolvimento pelo licitante de programa de integridade, conforme orientações dos órgãos de controle.</w:t>
      </w:r>
    </w:p>
    <w:p w:rsidR="00FE7954" w:rsidRPr="00CB75B6" w:rsidRDefault="009222EA" w:rsidP="008E6487">
      <w:pPr>
        <w:pStyle w:val="NormalWeb"/>
        <w:spacing w:before="0" w:beforeAutospacing="0" w:after="0" w:afterAutospacing="0" w:line="360" w:lineRule="auto"/>
        <w:jc w:val="both"/>
        <w:rPr>
          <w:rFonts w:ascii="Arial" w:hAnsi="Arial" w:cs="Arial"/>
          <w:sz w:val="18"/>
          <w:szCs w:val="18"/>
        </w:rPr>
      </w:pPr>
      <w:bookmarkStart w:id="17" w:name="art60§1"/>
      <w:bookmarkEnd w:id="17"/>
      <w:r w:rsidRPr="00CB75B6">
        <w:rPr>
          <w:rFonts w:ascii="Arial" w:hAnsi="Arial" w:cs="Arial"/>
          <w:b/>
          <w:bCs/>
          <w:sz w:val="18"/>
          <w:szCs w:val="18"/>
        </w:rPr>
        <w:t>1</w:t>
      </w:r>
      <w:r w:rsidR="00034A72" w:rsidRPr="00CB75B6">
        <w:rPr>
          <w:rFonts w:ascii="Arial" w:hAnsi="Arial" w:cs="Arial"/>
          <w:b/>
          <w:bCs/>
          <w:sz w:val="18"/>
          <w:szCs w:val="18"/>
        </w:rPr>
        <w:t>0</w:t>
      </w:r>
      <w:r w:rsidRPr="00CB75B6">
        <w:rPr>
          <w:rFonts w:ascii="Arial" w:hAnsi="Arial" w:cs="Arial"/>
          <w:b/>
          <w:bCs/>
          <w:sz w:val="18"/>
          <w:szCs w:val="18"/>
        </w:rPr>
        <w:t>.3</w:t>
      </w:r>
      <w:r w:rsidRPr="00CB75B6">
        <w:rPr>
          <w:rFonts w:ascii="Arial" w:hAnsi="Arial" w:cs="Arial"/>
          <w:sz w:val="18"/>
          <w:szCs w:val="18"/>
        </w:rPr>
        <w:t xml:space="preserve"> </w:t>
      </w:r>
      <w:r w:rsidR="00FE7954" w:rsidRPr="00CB75B6">
        <w:rPr>
          <w:rFonts w:ascii="Arial" w:hAnsi="Arial" w:cs="Arial"/>
          <w:sz w:val="18"/>
          <w:szCs w:val="18"/>
        </w:rPr>
        <w:t>Em igualdade de condições, se não houver desempate, será assegurada preferência, sucessivamente, aos bens e serviços produzidos ou prestados por:</w:t>
      </w:r>
    </w:p>
    <w:p w:rsidR="00FE7954" w:rsidRPr="00CB75B6" w:rsidRDefault="00C577FD" w:rsidP="008E6487">
      <w:pPr>
        <w:pStyle w:val="NormalWeb"/>
        <w:spacing w:before="0" w:beforeAutospacing="0" w:after="0" w:afterAutospacing="0" w:line="360" w:lineRule="auto"/>
        <w:jc w:val="both"/>
        <w:rPr>
          <w:rFonts w:ascii="Arial" w:hAnsi="Arial" w:cs="Arial"/>
          <w:sz w:val="18"/>
          <w:szCs w:val="18"/>
        </w:rPr>
      </w:pPr>
      <w:bookmarkStart w:id="18" w:name="art60§1i"/>
      <w:bookmarkEnd w:id="18"/>
      <w:r w:rsidRPr="00CB75B6">
        <w:rPr>
          <w:rFonts w:ascii="Arial" w:hAnsi="Arial" w:cs="Arial"/>
          <w:b/>
          <w:bCs/>
          <w:sz w:val="18"/>
          <w:szCs w:val="18"/>
        </w:rPr>
        <w:t>a)</w:t>
      </w:r>
      <w:r w:rsidR="00FE7954" w:rsidRPr="00CB75B6">
        <w:rPr>
          <w:rFonts w:ascii="Arial" w:hAnsi="Arial" w:cs="Arial"/>
          <w:sz w:val="18"/>
          <w:szCs w:val="18"/>
        </w:rPr>
        <w:t xml:space="preserve"> empresas estabelecidas no território do Estado </w:t>
      </w:r>
      <w:r w:rsidR="005A59B4" w:rsidRPr="00CB75B6">
        <w:rPr>
          <w:rFonts w:ascii="Arial" w:hAnsi="Arial" w:cs="Arial"/>
          <w:sz w:val="18"/>
          <w:szCs w:val="18"/>
        </w:rPr>
        <w:t>[...]</w:t>
      </w:r>
      <w:r w:rsidR="00FE7954" w:rsidRPr="00CB75B6">
        <w:rPr>
          <w:rFonts w:ascii="Arial" w:hAnsi="Arial" w:cs="Arial"/>
          <w:sz w:val="18"/>
          <w:szCs w:val="18"/>
        </w:rPr>
        <w:t>;</w:t>
      </w:r>
    </w:p>
    <w:p w:rsidR="00FE7954" w:rsidRPr="00CB75B6" w:rsidRDefault="00C577FD" w:rsidP="008E6487">
      <w:pPr>
        <w:pStyle w:val="NormalWeb"/>
        <w:spacing w:before="0" w:beforeAutospacing="0" w:after="0" w:afterAutospacing="0" w:line="360" w:lineRule="auto"/>
        <w:jc w:val="both"/>
        <w:rPr>
          <w:rFonts w:ascii="Arial" w:hAnsi="Arial" w:cs="Arial"/>
          <w:sz w:val="18"/>
          <w:szCs w:val="18"/>
        </w:rPr>
      </w:pPr>
      <w:bookmarkStart w:id="19" w:name="art60§1ii"/>
      <w:bookmarkEnd w:id="19"/>
      <w:r w:rsidRPr="00CB75B6">
        <w:rPr>
          <w:rFonts w:ascii="Arial" w:hAnsi="Arial" w:cs="Arial"/>
          <w:b/>
          <w:bCs/>
          <w:sz w:val="18"/>
          <w:szCs w:val="18"/>
        </w:rPr>
        <w:t>b)</w:t>
      </w:r>
      <w:r w:rsidRPr="00CB75B6">
        <w:rPr>
          <w:rFonts w:ascii="Arial" w:hAnsi="Arial" w:cs="Arial"/>
          <w:sz w:val="18"/>
          <w:szCs w:val="18"/>
        </w:rPr>
        <w:t xml:space="preserve"> </w:t>
      </w:r>
      <w:r w:rsidR="00FE7954" w:rsidRPr="00CB75B6">
        <w:rPr>
          <w:rFonts w:ascii="Arial" w:hAnsi="Arial" w:cs="Arial"/>
          <w:sz w:val="18"/>
          <w:szCs w:val="18"/>
        </w:rPr>
        <w:t>empresas brasileiras;</w:t>
      </w:r>
    </w:p>
    <w:p w:rsidR="00FE7954" w:rsidRPr="00CB75B6" w:rsidRDefault="00C577FD" w:rsidP="008E6487">
      <w:pPr>
        <w:pStyle w:val="NormalWeb"/>
        <w:spacing w:before="0" w:beforeAutospacing="0" w:after="0" w:afterAutospacing="0" w:line="360" w:lineRule="auto"/>
        <w:jc w:val="both"/>
        <w:rPr>
          <w:rFonts w:ascii="Arial" w:hAnsi="Arial" w:cs="Arial"/>
          <w:sz w:val="18"/>
          <w:szCs w:val="18"/>
        </w:rPr>
      </w:pPr>
      <w:bookmarkStart w:id="20" w:name="art60§1iii"/>
      <w:bookmarkEnd w:id="20"/>
      <w:r w:rsidRPr="00CB75B6">
        <w:rPr>
          <w:rFonts w:ascii="Arial" w:hAnsi="Arial" w:cs="Arial"/>
          <w:b/>
          <w:bCs/>
          <w:sz w:val="18"/>
          <w:szCs w:val="18"/>
        </w:rPr>
        <w:t>c)</w:t>
      </w:r>
      <w:r w:rsidR="00FE7954" w:rsidRPr="00CB75B6">
        <w:rPr>
          <w:rFonts w:ascii="Arial" w:hAnsi="Arial" w:cs="Arial"/>
          <w:sz w:val="18"/>
          <w:szCs w:val="18"/>
        </w:rPr>
        <w:t xml:space="preserve"> empresas que invistam em pesquisa e no desenvolvimento de tecnologia no País;</w:t>
      </w:r>
    </w:p>
    <w:p w:rsidR="00FE7954" w:rsidRPr="00CB75B6" w:rsidRDefault="00C577FD" w:rsidP="008E6487">
      <w:pPr>
        <w:pStyle w:val="NormalWeb"/>
        <w:spacing w:before="0" w:beforeAutospacing="0" w:after="0" w:afterAutospacing="0" w:line="360" w:lineRule="auto"/>
        <w:jc w:val="both"/>
        <w:rPr>
          <w:rFonts w:ascii="Arial" w:hAnsi="Arial" w:cs="Arial"/>
          <w:sz w:val="18"/>
          <w:szCs w:val="18"/>
        </w:rPr>
      </w:pPr>
      <w:bookmarkStart w:id="21" w:name="art60§1iv"/>
      <w:bookmarkEnd w:id="21"/>
      <w:r w:rsidRPr="00CB75B6">
        <w:rPr>
          <w:rFonts w:ascii="Arial" w:hAnsi="Arial" w:cs="Arial"/>
          <w:b/>
          <w:bCs/>
          <w:sz w:val="18"/>
          <w:szCs w:val="18"/>
        </w:rPr>
        <w:t>e)</w:t>
      </w:r>
      <w:r w:rsidR="00FE7954" w:rsidRPr="00CB75B6">
        <w:rPr>
          <w:rFonts w:ascii="Arial" w:hAnsi="Arial" w:cs="Arial"/>
          <w:sz w:val="18"/>
          <w:szCs w:val="18"/>
        </w:rPr>
        <w:t xml:space="preserve"> empresas que comprovem a prática de mitigação, nos termos da </w:t>
      </w:r>
      <w:hyperlink r:id="rId11" w:history="1">
        <w:r w:rsidR="00FE7954" w:rsidRPr="00CB75B6">
          <w:rPr>
            <w:rStyle w:val="Hyperlink"/>
            <w:rFonts w:ascii="Arial" w:hAnsi="Arial" w:cs="Arial"/>
            <w:color w:val="auto"/>
            <w:sz w:val="18"/>
            <w:szCs w:val="18"/>
            <w:u w:val="none"/>
          </w:rPr>
          <w:t>Lei nº 12.187, de 29 de dezembro de 2009.</w:t>
        </w:r>
      </w:hyperlink>
    </w:p>
    <w:p w:rsidR="009609BB" w:rsidRDefault="009609BB" w:rsidP="008E6487">
      <w:pPr>
        <w:tabs>
          <w:tab w:val="left" w:pos="1134"/>
        </w:tabs>
        <w:spacing w:line="360" w:lineRule="auto"/>
        <w:jc w:val="both"/>
        <w:rPr>
          <w:rFonts w:cs="Arial"/>
          <w:b/>
          <w:sz w:val="18"/>
          <w:szCs w:val="18"/>
        </w:rPr>
      </w:pPr>
    </w:p>
    <w:p w:rsidR="00667E18" w:rsidRPr="00CB75B6" w:rsidRDefault="00667E18" w:rsidP="008E6487">
      <w:pPr>
        <w:tabs>
          <w:tab w:val="left" w:pos="1134"/>
        </w:tabs>
        <w:spacing w:line="360" w:lineRule="auto"/>
        <w:jc w:val="both"/>
        <w:rPr>
          <w:rFonts w:cs="Arial"/>
          <w:b/>
          <w:sz w:val="18"/>
          <w:szCs w:val="18"/>
        </w:rPr>
      </w:pPr>
    </w:p>
    <w:p w:rsidR="00B96B95" w:rsidRPr="00CB75B6" w:rsidRDefault="008E4508" w:rsidP="008E6487">
      <w:pPr>
        <w:tabs>
          <w:tab w:val="left" w:pos="1134"/>
        </w:tabs>
        <w:spacing w:line="360" w:lineRule="auto"/>
        <w:jc w:val="both"/>
        <w:rPr>
          <w:rFonts w:cs="Arial"/>
          <w:b/>
          <w:sz w:val="18"/>
          <w:szCs w:val="18"/>
        </w:rPr>
      </w:pPr>
      <w:r w:rsidRPr="00CB75B6">
        <w:rPr>
          <w:rFonts w:cs="Arial"/>
          <w:b/>
          <w:sz w:val="18"/>
          <w:szCs w:val="18"/>
        </w:rPr>
        <w:lastRenderedPageBreak/>
        <w:t>1</w:t>
      </w:r>
      <w:r w:rsidR="00034A72" w:rsidRPr="00CB75B6">
        <w:rPr>
          <w:rFonts w:cs="Arial"/>
          <w:b/>
          <w:sz w:val="18"/>
          <w:szCs w:val="18"/>
        </w:rPr>
        <w:t>1</w:t>
      </w:r>
      <w:r w:rsidR="00CC61E0" w:rsidRPr="00CB75B6">
        <w:rPr>
          <w:rFonts w:cs="Arial"/>
          <w:b/>
          <w:sz w:val="18"/>
          <w:szCs w:val="18"/>
        </w:rPr>
        <w:t xml:space="preserve">. </w:t>
      </w:r>
      <w:r w:rsidR="00092A96" w:rsidRPr="00CB75B6">
        <w:rPr>
          <w:rFonts w:cs="Arial"/>
          <w:b/>
          <w:sz w:val="18"/>
          <w:szCs w:val="18"/>
        </w:rPr>
        <w:t>NEGOCIAÇÃO E JULGAMENT</w:t>
      </w:r>
      <w:r w:rsidR="00B96B95" w:rsidRPr="00CB75B6">
        <w:rPr>
          <w:rFonts w:cs="Arial"/>
          <w:b/>
          <w:sz w:val="18"/>
          <w:szCs w:val="18"/>
        </w:rPr>
        <w:t>O</w:t>
      </w:r>
    </w:p>
    <w:p w:rsidR="00E324B7" w:rsidRPr="00CB75B6" w:rsidRDefault="00142F3F" w:rsidP="008E6487">
      <w:pPr>
        <w:tabs>
          <w:tab w:val="left" w:pos="1134"/>
        </w:tabs>
        <w:spacing w:line="360" w:lineRule="auto"/>
        <w:jc w:val="both"/>
        <w:rPr>
          <w:rFonts w:cs="Arial"/>
          <w:sz w:val="18"/>
          <w:szCs w:val="18"/>
          <w:lang w:eastAsia="hi-IN"/>
        </w:rPr>
      </w:pPr>
      <w:r w:rsidRPr="00CB75B6">
        <w:rPr>
          <w:rFonts w:cs="Arial"/>
          <w:b/>
          <w:sz w:val="18"/>
          <w:szCs w:val="18"/>
        </w:rPr>
        <w:t>1</w:t>
      </w:r>
      <w:r w:rsidR="00034A72" w:rsidRPr="00CB75B6">
        <w:rPr>
          <w:rFonts w:cs="Arial"/>
          <w:b/>
          <w:sz w:val="18"/>
          <w:szCs w:val="18"/>
        </w:rPr>
        <w:t>1</w:t>
      </w:r>
      <w:r w:rsidRPr="00CB75B6">
        <w:rPr>
          <w:rFonts w:cs="Arial"/>
          <w:b/>
          <w:sz w:val="18"/>
          <w:szCs w:val="18"/>
        </w:rPr>
        <w:t>.1.</w:t>
      </w:r>
      <w:r w:rsidR="00E324B7" w:rsidRPr="00CB75B6">
        <w:rPr>
          <w:rFonts w:cs="Arial"/>
          <w:b/>
          <w:sz w:val="18"/>
          <w:szCs w:val="18"/>
        </w:rPr>
        <w:t xml:space="preserve"> </w:t>
      </w:r>
      <w:r w:rsidR="00E324B7" w:rsidRPr="00CB75B6">
        <w:rPr>
          <w:rFonts w:cs="Arial"/>
          <w:sz w:val="18"/>
          <w:szCs w:val="18"/>
        </w:rPr>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E324B7" w:rsidRPr="00CB75B6" w:rsidRDefault="00E324B7" w:rsidP="008E6487">
      <w:pPr>
        <w:spacing w:line="360" w:lineRule="auto"/>
        <w:jc w:val="both"/>
        <w:rPr>
          <w:rFonts w:cs="Arial"/>
          <w:sz w:val="18"/>
          <w:szCs w:val="18"/>
        </w:rPr>
      </w:pPr>
      <w:r w:rsidRPr="00CB75B6">
        <w:rPr>
          <w:rFonts w:cs="Arial"/>
          <w:b/>
          <w:sz w:val="18"/>
          <w:szCs w:val="18"/>
        </w:rPr>
        <w:t>1</w:t>
      </w:r>
      <w:r w:rsidR="00034A72" w:rsidRPr="00CB75B6">
        <w:rPr>
          <w:rFonts w:cs="Arial"/>
          <w:b/>
          <w:sz w:val="18"/>
          <w:szCs w:val="18"/>
        </w:rPr>
        <w:t>1</w:t>
      </w:r>
      <w:r w:rsidRPr="00CB75B6">
        <w:rPr>
          <w:rFonts w:cs="Arial"/>
          <w:b/>
          <w:sz w:val="18"/>
          <w:szCs w:val="18"/>
        </w:rPr>
        <w:t xml:space="preserve">.2. </w:t>
      </w:r>
      <w:r w:rsidRPr="00CB75B6">
        <w:rPr>
          <w:rFonts w:cs="Arial"/>
          <w:bCs/>
          <w:sz w:val="18"/>
          <w:szCs w:val="18"/>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0F2551" w:rsidRPr="00CB75B6" w:rsidRDefault="002802DC" w:rsidP="008E6487">
      <w:pPr>
        <w:spacing w:line="360" w:lineRule="auto"/>
        <w:jc w:val="both"/>
        <w:rPr>
          <w:rFonts w:cs="Arial"/>
          <w:sz w:val="18"/>
          <w:szCs w:val="18"/>
        </w:rPr>
      </w:pPr>
      <w:r w:rsidRPr="00CB75B6">
        <w:rPr>
          <w:rFonts w:cs="Arial"/>
          <w:b/>
          <w:bCs/>
          <w:sz w:val="18"/>
          <w:szCs w:val="18"/>
        </w:rPr>
        <w:t>1</w:t>
      </w:r>
      <w:r w:rsidR="00034A72" w:rsidRPr="00CB75B6">
        <w:rPr>
          <w:rFonts w:cs="Arial"/>
          <w:b/>
          <w:bCs/>
          <w:sz w:val="18"/>
          <w:szCs w:val="18"/>
        </w:rPr>
        <w:t>1</w:t>
      </w:r>
      <w:r w:rsidRPr="00CB75B6">
        <w:rPr>
          <w:rFonts w:cs="Arial"/>
          <w:b/>
          <w:bCs/>
          <w:sz w:val="18"/>
          <w:szCs w:val="18"/>
        </w:rPr>
        <w:t xml:space="preserve">.3. </w:t>
      </w:r>
      <w:r w:rsidR="00E324B7" w:rsidRPr="00CB75B6">
        <w:rPr>
          <w:rFonts w:cs="Arial"/>
          <w:sz w:val="18"/>
          <w:szCs w:val="18"/>
        </w:rPr>
        <w:t>Encerrada a etapa de negociação</w:t>
      </w:r>
      <w:r w:rsidRPr="00CB75B6">
        <w:rPr>
          <w:rFonts w:cs="Arial"/>
          <w:sz w:val="18"/>
          <w:szCs w:val="18"/>
        </w:rPr>
        <w:t>,</w:t>
      </w:r>
      <w:r w:rsidR="00E324B7" w:rsidRPr="00CB75B6">
        <w:rPr>
          <w:rFonts w:cs="Arial"/>
          <w:sz w:val="18"/>
          <w:szCs w:val="18"/>
        </w:rPr>
        <w:t xml:space="preserve"> </w:t>
      </w:r>
      <w:r w:rsidRPr="00CB75B6">
        <w:rPr>
          <w:rFonts w:cs="Arial"/>
          <w:sz w:val="18"/>
          <w:szCs w:val="18"/>
        </w:rPr>
        <w:t>será</w:t>
      </w:r>
      <w:r w:rsidR="00E324B7" w:rsidRPr="00CB75B6">
        <w:rPr>
          <w:rFonts w:cs="Arial"/>
          <w:sz w:val="18"/>
          <w:szCs w:val="18"/>
        </w:rPr>
        <w:t xml:space="preserve"> examina</w:t>
      </w:r>
      <w:r w:rsidRPr="00CB75B6">
        <w:rPr>
          <w:rFonts w:cs="Arial"/>
          <w:sz w:val="18"/>
          <w:szCs w:val="18"/>
        </w:rPr>
        <w:t>da</w:t>
      </w:r>
      <w:r w:rsidR="00E324B7" w:rsidRPr="00CB75B6">
        <w:rPr>
          <w:rFonts w:cs="Arial"/>
          <w:sz w:val="18"/>
          <w:szCs w:val="18"/>
        </w:rPr>
        <w:t xml:space="preserve"> a proposta classificada em primeiro lugar quanto à adequação ao objeto e à compatibilidade do preço em relação </w:t>
      </w:r>
      <w:r w:rsidRPr="00CB75B6">
        <w:rPr>
          <w:rFonts w:cs="Arial"/>
          <w:sz w:val="18"/>
          <w:szCs w:val="18"/>
        </w:rPr>
        <w:t>valor de referência da Administração.</w:t>
      </w:r>
    </w:p>
    <w:p w:rsidR="00E324B7" w:rsidRPr="00CB75B6" w:rsidRDefault="005A6C73" w:rsidP="008E6487">
      <w:pPr>
        <w:spacing w:line="360" w:lineRule="auto"/>
        <w:jc w:val="both"/>
        <w:rPr>
          <w:rFonts w:cs="Arial"/>
          <w:sz w:val="18"/>
          <w:szCs w:val="18"/>
        </w:rPr>
      </w:pPr>
      <w:r w:rsidRPr="00CB75B6">
        <w:rPr>
          <w:rFonts w:cs="Arial"/>
          <w:b/>
          <w:sz w:val="18"/>
          <w:szCs w:val="18"/>
        </w:rPr>
        <w:t>1</w:t>
      </w:r>
      <w:r w:rsidR="00034A72" w:rsidRPr="00CB75B6">
        <w:rPr>
          <w:rFonts w:cs="Arial"/>
          <w:b/>
          <w:sz w:val="18"/>
          <w:szCs w:val="18"/>
        </w:rPr>
        <w:t>1</w:t>
      </w:r>
      <w:r w:rsidR="000F2551" w:rsidRPr="00CB75B6">
        <w:rPr>
          <w:rFonts w:cs="Arial"/>
          <w:b/>
          <w:sz w:val="18"/>
          <w:szCs w:val="18"/>
        </w:rPr>
        <w:t>.4</w:t>
      </w:r>
      <w:r w:rsidR="00E324B7" w:rsidRPr="00CB75B6">
        <w:rPr>
          <w:rFonts w:cs="Arial"/>
          <w:b/>
          <w:sz w:val="18"/>
          <w:szCs w:val="18"/>
        </w:rPr>
        <w:t xml:space="preserve">. </w:t>
      </w:r>
      <w:r w:rsidR="00E324B7" w:rsidRPr="00CB75B6">
        <w:rPr>
          <w:rFonts w:cs="Arial"/>
          <w:sz w:val="18"/>
          <w:szCs w:val="18"/>
        </w:rPr>
        <w:t>Não serão consideradas, para julgamento das propostas, vantagens não previstas no edital.</w:t>
      </w:r>
    </w:p>
    <w:p w:rsidR="00F27142" w:rsidRPr="00CB75B6" w:rsidRDefault="00F27142" w:rsidP="008E6487">
      <w:pPr>
        <w:spacing w:line="360" w:lineRule="auto"/>
        <w:jc w:val="both"/>
        <w:rPr>
          <w:rFonts w:cs="Arial"/>
          <w:sz w:val="18"/>
          <w:szCs w:val="18"/>
        </w:rPr>
      </w:pPr>
    </w:p>
    <w:p w:rsidR="00CC61E0" w:rsidRPr="00CB75B6" w:rsidRDefault="00CC61E0" w:rsidP="008E6487">
      <w:pPr>
        <w:tabs>
          <w:tab w:val="left" w:pos="1134"/>
        </w:tabs>
        <w:spacing w:line="360" w:lineRule="auto"/>
        <w:jc w:val="both"/>
        <w:rPr>
          <w:rFonts w:cs="Arial"/>
          <w:b/>
          <w:sz w:val="18"/>
          <w:szCs w:val="18"/>
        </w:rPr>
      </w:pPr>
      <w:r w:rsidRPr="00CB75B6">
        <w:rPr>
          <w:rFonts w:cs="Arial"/>
          <w:b/>
          <w:sz w:val="18"/>
          <w:szCs w:val="18"/>
        </w:rPr>
        <w:t>1</w:t>
      </w:r>
      <w:r w:rsidR="00034A72" w:rsidRPr="00CB75B6">
        <w:rPr>
          <w:rFonts w:cs="Arial"/>
          <w:b/>
          <w:sz w:val="18"/>
          <w:szCs w:val="18"/>
        </w:rPr>
        <w:t>2</w:t>
      </w:r>
      <w:r w:rsidRPr="00CB75B6">
        <w:rPr>
          <w:rFonts w:cs="Arial"/>
          <w:b/>
          <w:sz w:val="18"/>
          <w:szCs w:val="18"/>
        </w:rPr>
        <w:t>. VERIFICAÇÃO DA HABILITAÇÃO</w:t>
      </w:r>
    </w:p>
    <w:p w:rsidR="00115FD8" w:rsidRPr="00CB75B6" w:rsidRDefault="000C3D45" w:rsidP="000C3D45">
      <w:pPr>
        <w:pStyle w:val="Default"/>
        <w:spacing w:line="360" w:lineRule="auto"/>
        <w:jc w:val="both"/>
        <w:rPr>
          <w:sz w:val="18"/>
          <w:szCs w:val="18"/>
        </w:rPr>
      </w:pPr>
      <w:bookmarkStart w:id="22" w:name="_Hlk136341426"/>
      <w:r w:rsidRPr="00461412">
        <w:rPr>
          <w:b/>
          <w:bCs/>
          <w:sz w:val="18"/>
          <w:szCs w:val="18"/>
          <w:highlight w:val="yellow"/>
        </w:rPr>
        <w:t>12.1.</w:t>
      </w:r>
      <w:r w:rsidRPr="00461412">
        <w:rPr>
          <w:sz w:val="18"/>
          <w:szCs w:val="18"/>
          <w:highlight w:val="yellow"/>
        </w:rPr>
        <w:t xml:space="preserve"> </w:t>
      </w:r>
      <w:r w:rsidR="00B81456" w:rsidRPr="00461412">
        <w:rPr>
          <w:sz w:val="18"/>
          <w:szCs w:val="18"/>
          <w:highlight w:val="yellow"/>
        </w:rPr>
        <w:t xml:space="preserve">Encerrada a etapa de propostas, o licitante melhor classificado enviará a documentação de habilitação no prazo de </w:t>
      </w:r>
      <w:r w:rsidR="00F66312">
        <w:rPr>
          <w:sz w:val="18"/>
          <w:szCs w:val="18"/>
          <w:highlight w:val="yellow"/>
        </w:rPr>
        <w:t xml:space="preserve"> 02(duas) </w:t>
      </w:r>
      <w:r w:rsidR="00B81456" w:rsidRPr="00461412">
        <w:rPr>
          <w:sz w:val="18"/>
          <w:szCs w:val="18"/>
          <w:highlight w:val="yellow"/>
        </w:rPr>
        <w:t xml:space="preserve"> horas</w:t>
      </w:r>
      <w:r w:rsidR="00115FD8" w:rsidRPr="00461412">
        <w:rPr>
          <w:sz w:val="18"/>
          <w:szCs w:val="18"/>
          <w:highlight w:val="yellow"/>
        </w:rPr>
        <w:t>.</w:t>
      </w:r>
    </w:p>
    <w:p w:rsidR="00570A20" w:rsidRDefault="000C3D45" w:rsidP="000C3D45">
      <w:pPr>
        <w:pStyle w:val="Default"/>
        <w:spacing w:line="360" w:lineRule="auto"/>
        <w:jc w:val="both"/>
        <w:rPr>
          <w:sz w:val="18"/>
          <w:szCs w:val="18"/>
        </w:rPr>
      </w:pPr>
      <w:r w:rsidRPr="00CB75B6">
        <w:rPr>
          <w:sz w:val="18"/>
          <w:szCs w:val="18"/>
        </w:rPr>
        <w:t>Após a entrega dos documentos para habilitação, não será permitida a substituição ou a apresentação de novos documentos, salvo em sede de diligência, para:</w:t>
      </w:r>
      <w:bookmarkStart w:id="23" w:name="art64i"/>
      <w:bookmarkEnd w:id="23"/>
    </w:p>
    <w:p w:rsidR="000C3D45" w:rsidRPr="00CB75B6" w:rsidRDefault="000C3D45" w:rsidP="000C3D45">
      <w:pPr>
        <w:pStyle w:val="Default"/>
        <w:spacing w:line="360" w:lineRule="auto"/>
        <w:jc w:val="both"/>
        <w:rPr>
          <w:sz w:val="18"/>
          <w:szCs w:val="18"/>
        </w:rPr>
      </w:pPr>
      <w:r w:rsidRPr="00CB75B6">
        <w:rPr>
          <w:b/>
          <w:bCs/>
          <w:sz w:val="18"/>
          <w:szCs w:val="18"/>
        </w:rPr>
        <w:t>a)</w:t>
      </w:r>
      <w:r w:rsidRPr="00CB75B6">
        <w:rPr>
          <w:sz w:val="18"/>
          <w:szCs w:val="18"/>
        </w:rPr>
        <w:t xml:space="preserve"> complementação de informações acerca dos documentos já apresentados pelos licitantes e desde que necessária para apurar fatos existentes à época da abertura do certame;</w:t>
      </w:r>
      <w:bookmarkStart w:id="24" w:name="art64ii"/>
      <w:bookmarkEnd w:id="24"/>
      <w:r w:rsidRPr="00CB75B6">
        <w:rPr>
          <w:sz w:val="18"/>
          <w:szCs w:val="18"/>
        </w:rPr>
        <w:t xml:space="preserve"> </w:t>
      </w:r>
    </w:p>
    <w:p w:rsidR="000C3D45" w:rsidRPr="00CB75B6" w:rsidRDefault="000C3D45" w:rsidP="000C3D45">
      <w:pPr>
        <w:pStyle w:val="Default"/>
        <w:spacing w:line="360" w:lineRule="auto"/>
        <w:jc w:val="both"/>
        <w:rPr>
          <w:sz w:val="18"/>
          <w:szCs w:val="18"/>
        </w:rPr>
      </w:pPr>
      <w:r w:rsidRPr="00CB75B6">
        <w:rPr>
          <w:b/>
          <w:bCs/>
          <w:sz w:val="18"/>
          <w:szCs w:val="18"/>
        </w:rPr>
        <w:t>b)</w:t>
      </w:r>
      <w:r w:rsidRPr="00CB75B6">
        <w:rPr>
          <w:sz w:val="18"/>
          <w:szCs w:val="18"/>
        </w:rPr>
        <w:t xml:space="preserve"> atualização de documentos cuja validade tenha expirado após a data de recebimento das propostas.</w:t>
      </w:r>
    </w:p>
    <w:p w:rsidR="000C3D45" w:rsidRPr="00CB75B6" w:rsidRDefault="000C3D45" w:rsidP="000C3D45">
      <w:pPr>
        <w:pStyle w:val="Default"/>
        <w:spacing w:line="360" w:lineRule="auto"/>
        <w:jc w:val="both"/>
        <w:rPr>
          <w:sz w:val="18"/>
          <w:szCs w:val="18"/>
        </w:rPr>
      </w:pPr>
      <w:bookmarkStart w:id="25" w:name="_Hlk136337610"/>
      <w:bookmarkEnd w:id="22"/>
      <w:r w:rsidRPr="00CB75B6">
        <w:rPr>
          <w:b/>
          <w:bCs/>
          <w:sz w:val="18"/>
          <w:szCs w:val="18"/>
        </w:rPr>
        <w:t>12.2.</w:t>
      </w:r>
      <w:r w:rsidRPr="00CB75B6">
        <w:rPr>
          <w:sz w:val="18"/>
          <w:szCs w:val="18"/>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rsidR="008D2081" w:rsidRPr="00CB75B6" w:rsidRDefault="008D2081" w:rsidP="008D2081">
      <w:pPr>
        <w:spacing w:line="360" w:lineRule="auto"/>
        <w:jc w:val="both"/>
        <w:rPr>
          <w:rFonts w:cs="Arial"/>
          <w:sz w:val="18"/>
          <w:szCs w:val="18"/>
        </w:rPr>
      </w:pPr>
      <w:bookmarkStart w:id="26" w:name="_Hlk136337734"/>
      <w:bookmarkStart w:id="27" w:name="_Hlk136341543"/>
      <w:bookmarkEnd w:id="25"/>
      <w:r w:rsidRPr="00CB75B6">
        <w:rPr>
          <w:rFonts w:cs="Arial"/>
          <w:b/>
          <w:bCs/>
          <w:sz w:val="18"/>
          <w:szCs w:val="18"/>
        </w:rPr>
        <w:t>12.3.</w:t>
      </w:r>
      <w:r w:rsidR="00115FD8" w:rsidRPr="00CB75B6">
        <w:rPr>
          <w:rFonts w:cs="Arial"/>
          <w:b/>
          <w:bCs/>
          <w:sz w:val="18"/>
          <w:szCs w:val="18"/>
        </w:rPr>
        <w:t xml:space="preserve"> </w:t>
      </w:r>
      <w:r w:rsidR="00115FD8" w:rsidRPr="00CB75B6">
        <w:rPr>
          <w:rFonts w:cs="Arial"/>
          <w:sz w:val="18"/>
          <w:szCs w:val="18"/>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00115FD8" w:rsidRPr="00CB75B6">
        <w:rPr>
          <w:rFonts w:cs="Arial"/>
          <w:b/>
          <w:bCs/>
          <w:sz w:val="18"/>
          <w:szCs w:val="18"/>
        </w:rPr>
        <w:t xml:space="preserve"> </w:t>
      </w:r>
    </w:p>
    <w:bookmarkEnd w:id="27"/>
    <w:p w:rsidR="008D2081" w:rsidRPr="00CB75B6" w:rsidRDefault="008D2081" w:rsidP="008D2081">
      <w:pPr>
        <w:spacing w:line="360" w:lineRule="auto"/>
        <w:jc w:val="both"/>
        <w:rPr>
          <w:rFonts w:cs="Arial"/>
          <w:sz w:val="18"/>
          <w:szCs w:val="18"/>
        </w:rPr>
      </w:pPr>
      <w:r w:rsidRPr="00CB75B6">
        <w:rPr>
          <w:rFonts w:cs="Arial"/>
          <w:b/>
          <w:bCs/>
          <w:sz w:val="18"/>
          <w:szCs w:val="18"/>
        </w:rPr>
        <w:t xml:space="preserve">12.4. </w:t>
      </w:r>
      <w:r w:rsidRPr="00CB75B6">
        <w:rPr>
          <w:rFonts w:cs="Arial"/>
          <w:sz w:val="18"/>
          <w:szCs w:val="18"/>
        </w:rPr>
        <w:t xml:space="preserve">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w:t>
      </w:r>
      <w:r w:rsidR="00A770B6" w:rsidRPr="00CB75B6">
        <w:rPr>
          <w:rFonts w:cs="Arial"/>
          <w:sz w:val="18"/>
          <w:szCs w:val="18"/>
        </w:rPr>
        <w:t xml:space="preserve">a contar da data em que declarado vencedor, </w:t>
      </w:r>
      <w:r w:rsidRPr="00CB75B6">
        <w:rPr>
          <w:rFonts w:cs="Arial"/>
          <w:sz w:val="18"/>
          <w:szCs w:val="18"/>
        </w:rPr>
        <w:t>prazo que poderá ser prorrogado uma única vez, por igual período, a critério da Administração, desde que seja requerido pelo interess</w:t>
      </w:r>
      <w:r w:rsidRPr="00CB75B6">
        <w:rPr>
          <w:rFonts w:cs="Arial"/>
          <w:sz w:val="18"/>
          <w:szCs w:val="18"/>
        </w:rPr>
        <w:t>a</w:t>
      </w:r>
      <w:r w:rsidRPr="00CB75B6">
        <w:rPr>
          <w:rFonts w:cs="Arial"/>
          <w:sz w:val="18"/>
          <w:szCs w:val="18"/>
        </w:rPr>
        <w:t>do, de forma motivada e durante o transcurso do respectivo prazo.</w:t>
      </w:r>
    </w:p>
    <w:p w:rsidR="00BA498F" w:rsidRPr="00CB75B6" w:rsidRDefault="00BA498F" w:rsidP="00BA498F">
      <w:pPr>
        <w:spacing w:line="360" w:lineRule="auto"/>
        <w:jc w:val="both"/>
        <w:rPr>
          <w:rFonts w:cs="Arial"/>
          <w:sz w:val="18"/>
          <w:szCs w:val="18"/>
        </w:rPr>
      </w:pPr>
      <w:r w:rsidRPr="00CB75B6">
        <w:rPr>
          <w:rFonts w:cs="Arial"/>
          <w:b/>
          <w:bCs/>
          <w:sz w:val="18"/>
          <w:szCs w:val="18"/>
        </w:rPr>
        <w:t>12.5.</w:t>
      </w:r>
      <w:r w:rsidRPr="00CB75B6">
        <w:rPr>
          <w:rFonts w:cs="Arial"/>
          <w:sz w:val="18"/>
          <w:szCs w:val="18"/>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w:t>
      </w:r>
      <w:r w:rsidR="00B0602E" w:rsidRPr="00CB75B6">
        <w:rPr>
          <w:rFonts w:cs="Arial"/>
          <w:sz w:val="18"/>
          <w:szCs w:val="18"/>
        </w:rPr>
        <w:t xml:space="preserve"> Nessa hipótese, classificada a proposta, será concedido o prazo previsto no item 12.1 para o envio da documentação de habilitação. </w:t>
      </w:r>
    </w:p>
    <w:p w:rsidR="00BA498F" w:rsidRPr="00CB75B6" w:rsidRDefault="00BA498F" w:rsidP="00BA498F">
      <w:pPr>
        <w:pStyle w:val="Default"/>
        <w:spacing w:line="360" w:lineRule="auto"/>
        <w:jc w:val="both"/>
        <w:rPr>
          <w:color w:val="auto"/>
          <w:sz w:val="18"/>
          <w:szCs w:val="18"/>
        </w:rPr>
      </w:pPr>
      <w:r w:rsidRPr="00CB75B6">
        <w:rPr>
          <w:b/>
          <w:bCs/>
          <w:color w:val="auto"/>
          <w:sz w:val="18"/>
          <w:szCs w:val="18"/>
        </w:rPr>
        <w:lastRenderedPageBreak/>
        <w:t>12.6.</w:t>
      </w:r>
      <w:r w:rsidRPr="00CB75B6">
        <w:rPr>
          <w:color w:val="auto"/>
          <w:sz w:val="18"/>
          <w:szCs w:val="18"/>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0C3D45" w:rsidRPr="00CB75B6" w:rsidRDefault="008D2081" w:rsidP="000C3D45">
      <w:pPr>
        <w:pStyle w:val="Default"/>
        <w:spacing w:line="360" w:lineRule="auto"/>
        <w:jc w:val="both"/>
        <w:rPr>
          <w:sz w:val="18"/>
          <w:szCs w:val="18"/>
        </w:rPr>
      </w:pPr>
      <w:r w:rsidRPr="00CB75B6">
        <w:rPr>
          <w:b/>
          <w:bCs/>
          <w:sz w:val="18"/>
          <w:szCs w:val="18"/>
        </w:rPr>
        <w:t>12</w:t>
      </w:r>
      <w:r w:rsidR="000C3D45" w:rsidRPr="00CB75B6">
        <w:rPr>
          <w:b/>
          <w:bCs/>
          <w:sz w:val="18"/>
          <w:szCs w:val="18"/>
        </w:rPr>
        <w:t>.</w:t>
      </w:r>
      <w:r w:rsidR="00BA498F" w:rsidRPr="00CB75B6">
        <w:rPr>
          <w:b/>
          <w:bCs/>
          <w:sz w:val="18"/>
          <w:szCs w:val="18"/>
        </w:rPr>
        <w:t>7</w:t>
      </w:r>
      <w:r w:rsidR="000C3D45" w:rsidRPr="00CB75B6">
        <w:rPr>
          <w:b/>
          <w:bCs/>
          <w:sz w:val="18"/>
          <w:szCs w:val="18"/>
        </w:rPr>
        <w:t>.</w:t>
      </w:r>
      <w:r w:rsidR="000C3D45" w:rsidRPr="00CB75B6">
        <w:rPr>
          <w:sz w:val="18"/>
          <w:szCs w:val="18"/>
        </w:rPr>
        <w:t xml:space="preserve"> A habilitação poderá ser realizada por processo eletrônico de comunicação a distância, nos termos dispostos em regulamen</w:t>
      </w:r>
      <w:r w:rsidR="00B0602E" w:rsidRPr="00CB75B6">
        <w:rPr>
          <w:sz w:val="18"/>
          <w:szCs w:val="18"/>
        </w:rPr>
        <w:t>t</w:t>
      </w:r>
      <w:r w:rsidR="000C3D45" w:rsidRPr="00CB75B6">
        <w:rPr>
          <w:sz w:val="18"/>
          <w:szCs w:val="18"/>
        </w:rPr>
        <w:t xml:space="preserve">o </w:t>
      </w:r>
      <w:r w:rsidR="00B0602E" w:rsidRPr="00CB75B6">
        <w:rPr>
          <w:sz w:val="18"/>
          <w:szCs w:val="18"/>
        </w:rPr>
        <w:t>d</w:t>
      </w:r>
      <w:r w:rsidR="000C3D45" w:rsidRPr="00CB75B6">
        <w:rPr>
          <w:sz w:val="18"/>
          <w:szCs w:val="18"/>
        </w:rPr>
        <w:t xml:space="preserve">o </w:t>
      </w:r>
      <w:r w:rsidR="00B0602E" w:rsidRPr="00CB75B6">
        <w:rPr>
          <w:sz w:val="18"/>
          <w:szCs w:val="18"/>
        </w:rPr>
        <w:t>P</w:t>
      </w:r>
      <w:r w:rsidR="000C3D45" w:rsidRPr="00CB75B6">
        <w:rPr>
          <w:sz w:val="18"/>
          <w:szCs w:val="18"/>
        </w:rPr>
        <w:t xml:space="preserve">oder </w:t>
      </w:r>
      <w:r w:rsidR="00B0602E" w:rsidRPr="00CB75B6">
        <w:rPr>
          <w:sz w:val="18"/>
          <w:szCs w:val="18"/>
        </w:rPr>
        <w:t>P</w:t>
      </w:r>
      <w:r w:rsidR="000C3D45" w:rsidRPr="00CB75B6">
        <w:rPr>
          <w:sz w:val="18"/>
          <w:szCs w:val="18"/>
        </w:rPr>
        <w:t>úblico.</w:t>
      </w:r>
    </w:p>
    <w:p w:rsidR="00BA498F" w:rsidRPr="00CB75B6" w:rsidRDefault="00BA498F" w:rsidP="00BA498F">
      <w:pPr>
        <w:spacing w:line="360" w:lineRule="auto"/>
        <w:jc w:val="both"/>
        <w:rPr>
          <w:rFonts w:cs="Arial"/>
          <w:sz w:val="18"/>
          <w:szCs w:val="18"/>
        </w:rPr>
      </w:pPr>
      <w:r w:rsidRPr="00CB75B6">
        <w:rPr>
          <w:rFonts w:cs="Arial"/>
          <w:b/>
          <w:bCs/>
          <w:sz w:val="18"/>
          <w:szCs w:val="18"/>
        </w:rPr>
        <w:t xml:space="preserve">12.8. </w:t>
      </w:r>
      <w:r w:rsidRPr="00CB75B6">
        <w:rPr>
          <w:rFonts w:cs="Arial"/>
          <w:sz w:val="18"/>
          <w:szCs w:val="18"/>
        </w:rPr>
        <w:t>Constatado o atendimento às exigências estabelecidas no Edital, o licitante será declarado vencedor, oportunizando-se a manifestação da intenção de recurso.</w:t>
      </w:r>
    </w:p>
    <w:bookmarkEnd w:id="26"/>
    <w:p w:rsidR="008D2081" w:rsidRPr="00CB75B6" w:rsidRDefault="008D2081" w:rsidP="008E6487">
      <w:pPr>
        <w:spacing w:line="360" w:lineRule="auto"/>
        <w:jc w:val="both"/>
        <w:rPr>
          <w:rFonts w:cs="Arial"/>
          <w:b/>
          <w:bCs/>
          <w:sz w:val="18"/>
          <w:szCs w:val="18"/>
        </w:rPr>
      </w:pPr>
    </w:p>
    <w:p w:rsidR="00440F21" w:rsidRPr="00CB75B6" w:rsidRDefault="00CC61E0" w:rsidP="00440F21">
      <w:pPr>
        <w:tabs>
          <w:tab w:val="left" w:pos="1134"/>
        </w:tabs>
        <w:spacing w:line="360" w:lineRule="auto"/>
        <w:jc w:val="both"/>
        <w:rPr>
          <w:rFonts w:cs="Arial"/>
          <w:b/>
          <w:sz w:val="18"/>
          <w:szCs w:val="18"/>
        </w:rPr>
      </w:pPr>
      <w:r w:rsidRPr="00CB75B6">
        <w:rPr>
          <w:rFonts w:cs="Arial"/>
          <w:b/>
          <w:sz w:val="18"/>
          <w:szCs w:val="18"/>
        </w:rPr>
        <w:t>1</w:t>
      </w:r>
      <w:r w:rsidR="00D25306" w:rsidRPr="00CB75B6">
        <w:rPr>
          <w:rFonts w:cs="Arial"/>
          <w:b/>
          <w:sz w:val="18"/>
          <w:szCs w:val="18"/>
        </w:rPr>
        <w:t>3</w:t>
      </w:r>
      <w:r w:rsidRPr="00CB75B6">
        <w:rPr>
          <w:rFonts w:cs="Arial"/>
          <w:b/>
          <w:sz w:val="18"/>
          <w:szCs w:val="18"/>
        </w:rPr>
        <w:t xml:space="preserve">. </w:t>
      </w:r>
      <w:r w:rsidR="00440F21" w:rsidRPr="00CB75B6">
        <w:rPr>
          <w:rFonts w:cs="Arial"/>
          <w:b/>
          <w:sz w:val="18"/>
          <w:szCs w:val="18"/>
        </w:rPr>
        <w:t xml:space="preserve">DOS RECURSOS </w:t>
      </w:r>
    </w:p>
    <w:p w:rsidR="00513EB6" w:rsidRPr="00CB75B6" w:rsidRDefault="00ED0315" w:rsidP="00440F21">
      <w:pPr>
        <w:tabs>
          <w:tab w:val="left" w:pos="1134"/>
        </w:tabs>
        <w:spacing w:line="360" w:lineRule="auto"/>
        <w:jc w:val="both"/>
        <w:rPr>
          <w:rFonts w:cs="Arial"/>
          <w:sz w:val="18"/>
          <w:szCs w:val="18"/>
        </w:rPr>
      </w:pPr>
      <w:r w:rsidRPr="00CB75B6">
        <w:rPr>
          <w:rFonts w:cs="Arial"/>
          <w:b/>
          <w:sz w:val="18"/>
          <w:szCs w:val="18"/>
        </w:rPr>
        <w:t>1</w:t>
      </w:r>
      <w:r w:rsidR="00D25306" w:rsidRPr="00CB75B6">
        <w:rPr>
          <w:rFonts w:cs="Arial"/>
          <w:b/>
          <w:sz w:val="18"/>
          <w:szCs w:val="18"/>
        </w:rPr>
        <w:t>3</w:t>
      </w:r>
      <w:r w:rsidRPr="00CB75B6">
        <w:rPr>
          <w:rFonts w:cs="Arial"/>
          <w:b/>
          <w:sz w:val="18"/>
          <w:szCs w:val="18"/>
        </w:rPr>
        <w:t xml:space="preserve">.1. </w:t>
      </w:r>
      <w:r w:rsidR="00513EB6" w:rsidRPr="00CB75B6">
        <w:rPr>
          <w:rFonts w:cs="Arial"/>
          <w:bCs/>
          <w:sz w:val="18"/>
          <w:szCs w:val="18"/>
        </w:rPr>
        <w:t xml:space="preserve">Caberá recurso, </w:t>
      </w:r>
      <w:r w:rsidR="00513EB6" w:rsidRPr="00CB75B6">
        <w:rPr>
          <w:rFonts w:cs="Arial"/>
          <w:sz w:val="18"/>
          <w:szCs w:val="18"/>
        </w:rPr>
        <w:t>no prazo de 3 (três) dias úteis, contado da data de intimação ou de lavratura da ata, em face de:</w:t>
      </w:r>
    </w:p>
    <w:p w:rsidR="00513EB6" w:rsidRPr="00CB75B6" w:rsidRDefault="00513EB6" w:rsidP="008E6487">
      <w:pPr>
        <w:pStyle w:val="NormalWeb"/>
        <w:spacing w:before="0" w:beforeAutospacing="0" w:after="0" w:afterAutospacing="0" w:line="360" w:lineRule="auto"/>
        <w:jc w:val="both"/>
        <w:rPr>
          <w:rFonts w:ascii="Arial" w:hAnsi="Arial" w:cs="Arial"/>
          <w:sz w:val="18"/>
          <w:szCs w:val="18"/>
        </w:rPr>
      </w:pPr>
      <w:bookmarkStart w:id="28" w:name="art165ia"/>
      <w:bookmarkEnd w:id="28"/>
      <w:r w:rsidRPr="00CB75B6">
        <w:rPr>
          <w:rFonts w:ascii="Arial" w:hAnsi="Arial" w:cs="Arial"/>
          <w:b/>
          <w:bCs/>
          <w:sz w:val="18"/>
          <w:szCs w:val="18"/>
        </w:rPr>
        <w:t>a)</w:t>
      </w:r>
      <w:r w:rsidRPr="00CB75B6">
        <w:rPr>
          <w:rFonts w:ascii="Arial" w:hAnsi="Arial" w:cs="Arial"/>
          <w:sz w:val="18"/>
          <w:szCs w:val="18"/>
        </w:rPr>
        <w:t xml:space="preserve"> ato que defira ou indefira pedido de pré-qualificação de interessado ou de inscrição em registro cadastral, sua alteração ou cancelamento;</w:t>
      </w:r>
    </w:p>
    <w:p w:rsidR="00513EB6" w:rsidRPr="00CB75B6" w:rsidRDefault="00513EB6" w:rsidP="008E6487">
      <w:pPr>
        <w:pStyle w:val="NormalWeb"/>
        <w:spacing w:before="0" w:beforeAutospacing="0" w:after="0" w:afterAutospacing="0" w:line="360" w:lineRule="auto"/>
        <w:jc w:val="both"/>
        <w:rPr>
          <w:rFonts w:ascii="Arial" w:hAnsi="Arial" w:cs="Arial"/>
          <w:sz w:val="18"/>
          <w:szCs w:val="18"/>
        </w:rPr>
      </w:pPr>
      <w:bookmarkStart w:id="29" w:name="art165ib"/>
      <w:bookmarkEnd w:id="29"/>
      <w:r w:rsidRPr="00CB75B6">
        <w:rPr>
          <w:rFonts w:ascii="Arial" w:hAnsi="Arial" w:cs="Arial"/>
          <w:b/>
          <w:bCs/>
          <w:sz w:val="18"/>
          <w:szCs w:val="18"/>
        </w:rPr>
        <w:t>b)</w:t>
      </w:r>
      <w:r w:rsidRPr="00CB75B6">
        <w:rPr>
          <w:rFonts w:ascii="Arial" w:hAnsi="Arial" w:cs="Arial"/>
          <w:sz w:val="18"/>
          <w:szCs w:val="18"/>
        </w:rPr>
        <w:t xml:space="preserve"> julgamento das propostas;</w:t>
      </w:r>
    </w:p>
    <w:p w:rsidR="00570A20" w:rsidRDefault="00513EB6" w:rsidP="008E6487">
      <w:pPr>
        <w:pStyle w:val="NormalWeb"/>
        <w:spacing w:before="0" w:beforeAutospacing="0" w:after="0" w:afterAutospacing="0" w:line="360" w:lineRule="auto"/>
        <w:jc w:val="both"/>
        <w:rPr>
          <w:rFonts w:ascii="Arial" w:hAnsi="Arial" w:cs="Arial"/>
          <w:sz w:val="18"/>
          <w:szCs w:val="18"/>
        </w:rPr>
      </w:pPr>
      <w:bookmarkStart w:id="30" w:name="art165ic"/>
      <w:bookmarkEnd w:id="30"/>
      <w:r w:rsidRPr="00CB75B6">
        <w:rPr>
          <w:rFonts w:ascii="Arial" w:hAnsi="Arial" w:cs="Arial"/>
          <w:b/>
          <w:bCs/>
          <w:sz w:val="18"/>
          <w:szCs w:val="18"/>
        </w:rPr>
        <w:t>c)</w:t>
      </w:r>
      <w:r w:rsidRPr="00CB75B6">
        <w:rPr>
          <w:rFonts w:ascii="Arial" w:hAnsi="Arial" w:cs="Arial"/>
          <w:sz w:val="18"/>
          <w:szCs w:val="18"/>
        </w:rPr>
        <w:t xml:space="preserve"> ato de habilitação ou inabilitação de licitante;</w:t>
      </w:r>
      <w:bookmarkStart w:id="31" w:name="art165id"/>
      <w:bookmarkEnd w:id="31"/>
    </w:p>
    <w:p w:rsidR="00513EB6" w:rsidRPr="00CB75B6" w:rsidRDefault="00513EB6"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d)</w:t>
      </w:r>
      <w:r w:rsidRPr="00CB75B6">
        <w:rPr>
          <w:rFonts w:ascii="Arial" w:hAnsi="Arial" w:cs="Arial"/>
          <w:sz w:val="18"/>
          <w:szCs w:val="18"/>
        </w:rPr>
        <w:t xml:space="preserve"> anulação ou revogação da licitação.</w:t>
      </w:r>
    </w:p>
    <w:p w:rsidR="00C8276C" w:rsidRPr="00CB75B6" w:rsidRDefault="00C8276C" w:rsidP="008E6487">
      <w:pPr>
        <w:pStyle w:val="NormalWeb"/>
        <w:spacing w:before="0" w:beforeAutospacing="0" w:after="0" w:afterAutospacing="0" w:line="360" w:lineRule="auto"/>
        <w:jc w:val="both"/>
        <w:rPr>
          <w:rFonts w:ascii="Arial" w:hAnsi="Arial" w:cs="Arial"/>
          <w:b/>
          <w:bCs/>
          <w:sz w:val="18"/>
          <w:szCs w:val="18"/>
        </w:rPr>
      </w:pPr>
      <w:r w:rsidRPr="00CB75B6">
        <w:rPr>
          <w:rFonts w:ascii="Arial" w:hAnsi="Arial" w:cs="Arial"/>
          <w:b/>
          <w:bCs/>
          <w:sz w:val="18"/>
          <w:szCs w:val="18"/>
        </w:rPr>
        <w:t>1</w:t>
      </w:r>
      <w:r w:rsidR="00D25306" w:rsidRPr="00CB75B6">
        <w:rPr>
          <w:rFonts w:ascii="Arial" w:hAnsi="Arial" w:cs="Arial"/>
          <w:b/>
          <w:bCs/>
          <w:sz w:val="18"/>
          <w:szCs w:val="18"/>
        </w:rPr>
        <w:t>3</w:t>
      </w:r>
      <w:r w:rsidRPr="00CB75B6">
        <w:rPr>
          <w:rFonts w:ascii="Arial" w:hAnsi="Arial" w:cs="Arial"/>
          <w:b/>
          <w:bCs/>
          <w:sz w:val="18"/>
          <w:szCs w:val="18"/>
        </w:rPr>
        <w:t>.2.</w:t>
      </w:r>
      <w:r w:rsidRPr="00CB75B6">
        <w:rPr>
          <w:rFonts w:ascii="Arial" w:hAnsi="Arial" w:cs="Arial"/>
          <w:sz w:val="18"/>
          <w:szCs w:val="18"/>
        </w:rPr>
        <w:t xml:space="preserve"> O prazo para apresentação de contrarrazões será o mesmo do recurso e terá início na data de intimação ou de divulgação da interposição do recurso.</w:t>
      </w:r>
    </w:p>
    <w:p w:rsidR="00513EB6" w:rsidRPr="00CB75B6" w:rsidRDefault="00354A5E"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1</w:t>
      </w:r>
      <w:r w:rsidR="00D25306" w:rsidRPr="00CB75B6">
        <w:rPr>
          <w:rFonts w:ascii="Arial" w:hAnsi="Arial" w:cs="Arial"/>
          <w:b/>
          <w:bCs/>
          <w:sz w:val="18"/>
          <w:szCs w:val="18"/>
        </w:rPr>
        <w:t>3</w:t>
      </w:r>
      <w:r w:rsidRPr="00CB75B6">
        <w:rPr>
          <w:rFonts w:ascii="Arial" w:hAnsi="Arial" w:cs="Arial"/>
          <w:b/>
          <w:bCs/>
          <w:sz w:val="18"/>
          <w:szCs w:val="18"/>
        </w:rPr>
        <w:t>.</w:t>
      </w:r>
      <w:r w:rsidR="00C8276C" w:rsidRPr="00CB75B6">
        <w:rPr>
          <w:rFonts w:ascii="Arial" w:hAnsi="Arial" w:cs="Arial"/>
          <w:b/>
          <w:bCs/>
          <w:sz w:val="18"/>
          <w:szCs w:val="18"/>
        </w:rPr>
        <w:t>3</w:t>
      </w:r>
      <w:r w:rsidRPr="00CB75B6">
        <w:rPr>
          <w:rFonts w:ascii="Arial" w:hAnsi="Arial" w:cs="Arial"/>
          <w:b/>
          <w:bCs/>
          <w:sz w:val="18"/>
          <w:szCs w:val="18"/>
        </w:rPr>
        <w:t>.</w:t>
      </w:r>
      <w:r w:rsidRPr="00CB75B6">
        <w:rPr>
          <w:rFonts w:ascii="Arial" w:hAnsi="Arial" w:cs="Arial"/>
          <w:sz w:val="18"/>
          <w:szCs w:val="18"/>
        </w:rPr>
        <w:t xml:space="preserve"> </w:t>
      </w:r>
      <w:r w:rsidR="00513EB6" w:rsidRPr="00CB75B6">
        <w:rPr>
          <w:rFonts w:ascii="Arial" w:hAnsi="Arial" w:cs="Arial"/>
          <w:sz w:val="18"/>
          <w:szCs w:val="18"/>
        </w:rPr>
        <w:t xml:space="preserve">Quanto ao recurso apresentado em virtude do disposto nas alíneas “b” e “c” do </w:t>
      </w:r>
      <w:r w:rsidRPr="00CB75B6">
        <w:rPr>
          <w:rFonts w:ascii="Arial" w:hAnsi="Arial" w:cs="Arial"/>
          <w:sz w:val="18"/>
          <w:szCs w:val="18"/>
        </w:rPr>
        <w:t>item 1</w:t>
      </w:r>
      <w:r w:rsidR="00F56E4A" w:rsidRPr="00CB75B6">
        <w:rPr>
          <w:rFonts w:ascii="Arial" w:hAnsi="Arial" w:cs="Arial"/>
          <w:sz w:val="18"/>
          <w:szCs w:val="18"/>
        </w:rPr>
        <w:t>3</w:t>
      </w:r>
      <w:r w:rsidRPr="00CB75B6">
        <w:rPr>
          <w:rFonts w:ascii="Arial" w:hAnsi="Arial" w:cs="Arial"/>
          <w:sz w:val="18"/>
          <w:szCs w:val="18"/>
        </w:rPr>
        <w:t>.1 do presente Edital</w:t>
      </w:r>
      <w:r w:rsidR="00513EB6" w:rsidRPr="00CB75B6">
        <w:rPr>
          <w:rFonts w:ascii="Arial" w:hAnsi="Arial" w:cs="Arial"/>
          <w:sz w:val="18"/>
          <w:szCs w:val="18"/>
        </w:rPr>
        <w:t>, serão observadas as seguintes disposições:</w:t>
      </w:r>
    </w:p>
    <w:p w:rsidR="00513EB6" w:rsidRPr="00CB75B6" w:rsidRDefault="00354A5E" w:rsidP="008E6487">
      <w:pPr>
        <w:pStyle w:val="NormalWeb"/>
        <w:spacing w:before="0" w:beforeAutospacing="0" w:after="0" w:afterAutospacing="0" w:line="360" w:lineRule="auto"/>
        <w:jc w:val="both"/>
        <w:rPr>
          <w:rFonts w:ascii="Arial" w:hAnsi="Arial" w:cs="Arial"/>
          <w:sz w:val="18"/>
          <w:szCs w:val="18"/>
        </w:rPr>
      </w:pPr>
      <w:bookmarkStart w:id="32" w:name="art165§1i"/>
      <w:bookmarkEnd w:id="32"/>
      <w:r w:rsidRPr="00CB75B6">
        <w:rPr>
          <w:rFonts w:ascii="Arial" w:hAnsi="Arial" w:cs="Arial"/>
          <w:b/>
          <w:bCs/>
          <w:sz w:val="18"/>
          <w:szCs w:val="18"/>
        </w:rPr>
        <w:t>a)</w:t>
      </w:r>
      <w:r w:rsidRPr="00CB75B6">
        <w:rPr>
          <w:rFonts w:ascii="Arial" w:hAnsi="Arial" w:cs="Arial"/>
          <w:sz w:val="18"/>
          <w:szCs w:val="18"/>
        </w:rPr>
        <w:t xml:space="preserve"> </w:t>
      </w:r>
      <w:r w:rsidR="00513EB6" w:rsidRPr="00CB75B6">
        <w:rPr>
          <w:rFonts w:ascii="Arial" w:hAnsi="Arial" w:cs="Arial"/>
          <w:sz w:val="18"/>
          <w:szCs w:val="18"/>
        </w:rPr>
        <w:t>a intenção de recorrer deverá ser manifestada imediatamente, sob pena de preclusão, e o prazo para apresentação das razões recursais será iniciado na data de intimação ou de lavratura da ata de habilitação ou inabilitação;</w:t>
      </w:r>
    </w:p>
    <w:p w:rsidR="00513EB6" w:rsidRPr="00CB75B6" w:rsidRDefault="00354A5E" w:rsidP="008E6487">
      <w:pPr>
        <w:pStyle w:val="NormalWeb"/>
        <w:spacing w:before="0" w:beforeAutospacing="0" w:after="0" w:afterAutospacing="0" w:line="360" w:lineRule="auto"/>
        <w:jc w:val="both"/>
        <w:rPr>
          <w:rFonts w:ascii="Arial" w:hAnsi="Arial" w:cs="Arial"/>
          <w:sz w:val="18"/>
          <w:szCs w:val="18"/>
        </w:rPr>
      </w:pPr>
      <w:bookmarkStart w:id="33" w:name="art165§1ii"/>
      <w:bookmarkEnd w:id="33"/>
      <w:r w:rsidRPr="00CB75B6">
        <w:rPr>
          <w:rFonts w:ascii="Arial" w:hAnsi="Arial" w:cs="Arial"/>
          <w:b/>
          <w:bCs/>
          <w:sz w:val="18"/>
          <w:szCs w:val="18"/>
        </w:rPr>
        <w:t>b)</w:t>
      </w:r>
      <w:r w:rsidRPr="00CB75B6">
        <w:rPr>
          <w:rFonts w:ascii="Arial" w:hAnsi="Arial" w:cs="Arial"/>
          <w:sz w:val="18"/>
          <w:szCs w:val="18"/>
        </w:rPr>
        <w:t xml:space="preserve"> </w:t>
      </w:r>
      <w:r w:rsidR="00513EB6" w:rsidRPr="00CB75B6">
        <w:rPr>
          <w:rFonts w:ascii="Arial" w:hAnsi="Arial" w:cs="Arial"/>
          <w:sz w:val="18"/>
          <w:szCs w:val="18"/>
        </w:rPr>
        <w:t>a apreciação dar-se-á em fase única.</w:t>
      </w:r>
    </w:p>
    <w:p w:rsidR="00354A5E" w:rsidRPr="00CB75B6" w:rsidRDefault="00354A5E"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1</w:t>
      </w:r>
      <w:r w:rsidR="00D25306" w:rsidRPr="00CB75B6">
        <w:rPr>
          <w:rFonts w:ascii="Arial" w:hAnsi="Arial" w:cs="Arial"/>
          <w:b/>
          <w:bCs/>
          <w:sz w:val="18"/>
          <w:szCs w:val="18"/>
        </w:rPr>
        <w:t>3</w:t>
      </w:r>
      <w:r w:rsidRPr="00CB75B6">
        <w:rPr>
          <w:rFonts w:ascii="Arial" w:hAnsi="Arial" w:cs="Arial"/>
          <w:b/>
          <w:bCs/>
          <w:sz w:val="18"/>
          <w:szCs w:val="18"/>
        </w:rPr>
        <w:t>.</w:t>
      </w:r>
      <w:r w:rsidR="00C8276C" w:rsidRPr="00CB75B6">
        <w:rPr>
          <w:rFonts w:ascii="Arial" w:hAnsi="Arial" w:cs="Arial"/>
          <w:b/>
          <w:bCs/>
          <w:sz w:val="18"/>
          <w:szCs w:val="18"/>
        </w:rPr>
        <w:t>4.</w:t>
      </w:r>
      <w:r w:rsidRPr="00CB75B6">
        <w:rPr>
          <w:rFonts w:ascii="Arial" w:hAnsi="Arial" w:cs="Arial"/>
          <w:sz w:val="18"/>
          <w:szCs w:val="18"/>
        </w:rPr>
        <w:t xml:space="preserve"> </w:t>
      </w:r>
      <w:r w:rsidR="00C8276C" w:rsidRPr="00CB75B6">
        <w:rPr>
          <w:rFonts w:ascii="Arial" w:hAnsi="Arial" w:cs="Arial"/>
          <w:sz w:val="18"/>
          <w:szCs w:val="18"/>
        </w:rPr>
        <w:t xml:space="preserve">O recurso </w:t>
      </w:r>
      <w:r w:rsidRPr="00CB75B6">
        <w:rPr>
          <w:rFonts w:ascii="Arial" w:hAnsi="Arial" w:cs="Arial"/>
          <w:sz w:val="18"/>
          <w:szCs w:val="18"/>
        </w:rPr>
        <w:t>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C8276C" w:rsidRPr="00CB75B6" w:rsidRDefault="00C8276C"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1</w:t>
      </w:r>
      <w:r w:rsidR="00D25306" w:rsidRPr="00CB75B6">
        <w:rPr>
          <w:rFonts w:ascii="Arial" w:hAnsi="Arial" w:cs="Arial"/>
          <w:b/>
          <w:bCs/>
          <w:sz w:val="18"/>
          <w:szCs w:val="18"/>
        </w:rPr>
        <w:t>3</w:t>
      </w:r>
      <w:r w:rsidRPr="00CB75B6">
        <w:rPr>
          <w:rFonts w:ascii="Arial" w:hAnsi="Arial" w:cs="Arial"/>
          <w:b/>
          <w:bCs/>
          <w:sz w:val="18"/>
          <w:szCs w:val="18"/>
        </w:rPr>
        <w:t>.5.</w:t>
      </w:r>
      <w:r w:rsidRPr="00CB75B6">
        <w:rPr>
          <w:rFonts w:ascii="Arial" w:hAnsi="Arial" w:cs="Arial"/>
          <w:sz w:val="18"/>
          <w:szCs w:val="18"/>
        </w:rPr>
        <w:t xml:space="preserve"> O acolhimento do recurso implicará invalidação apenas de ato insuscetível de aproveitamento.</w:t>
      </w:r>
    </w:p>
    <w:p w:rsidR="00963233" w:rsidRPr="00CB75B6" w:rsidRDefault="00963233"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1</w:t>
      </w:r>
      <w:r w:rsidR="00D25306" w:rsidRPr="00CB75B6">
        <w:rPr>
          <w:rFonts w:ascii="Arial" w:hAnsi="Arial" w:cs="Arial"/>
          <w:b/>
          <w:bCs/>
          <w:sz w:val="18"/>
          <w:szCs w:val="18"/>
        </w:rPr>
        <w:t>3</w:t>
      </w:r>
      <w:r w:rsidRPr="00CB75B6">
        <w:rPr>
          <w:rFonts w:ascii="Arial" w:hAnsi="Arial" w:cs="Arial"/>
          <w:b/>
          <w:bCs/>
          <w:sz w:val="18"/>
          <w:szCs w:val="18"/>
        </w:rPr>
        <w:t>.6.</w:t>
      </w:r>
      <w:r w:rsidRPr="00CB75B6">
        <w:rPr>
          <w:rFonts w:ascii="Arial" w:hAnsi="Arial" w:cs="Arial"/>
          <w:sz w:val="18"/>
          <w:szCs w:val="18"/>
        </w:rPr>
        <w:t xml:space="preserve"> O recurso </w:t>
      </w:r>
      <w:r w:rsidR="00226369" w:rsidRPr="00CB75B6">
        <w:rPr>
          <w:rFonts w:ascii="Arial" w:hAnsi="Arial" w:cs="Arial"/>
          <w:sz w:val="18"/>
          <w:szCs w:val="18"/>
        </w:rPr>
        <w:t>interposto dará</w:t>
      </w:r>
      <w:r w:rsidRPr="00CB75B6">
        <w:rPr>
          <w:rFonts w:ascii="Arial" w:hAnsi="Arial" w:cs="Arial"/>
          <w:sz w:val="18"/>
          <w:szCs w:val="18"/>
        </w:rPr>
        <w:t xml:space="preserve"> efeito suspensivo </w:t>
      </w:r>
      <w:r w:rsidR="00226369" w:rsidRPr="00CB75B6">
        <w:rPr>
          <w:rFonts w:ascii="Arial" w:hAnsi="Arial" w:cs="Arial"/>
          <w:sz w:val="18"/>
          <w:szCs w:val="18"/>
        </w:rPr>
        <w:t>ao</w:t>
      </w:r>
      <w:r w:rsidRPr="00CB75B6">
        <w:rPr>
          <w:rFonts w:ascii="Arial" w:hAnsi="Arial" w:cs="Arial"/>
          <w:sz w:val="18"/>
          <w:szCs w:val="18"/>
        </w:rPr>
        <w:t xml:space="preserve"> ato ou </w:t>
      </w:r>
      <w:r w:rsidR="00226369" w:rsidRPr="00CB75B6">
        <w:rPr>
          <w:rFonts w:ascii="Arial" w:hAnsi="Arial" w:cs="Arial"/>
          <w:sz w:val="18"/>
          <w:szCs w:val="18"/>
        </w:rPr>
        <w:t>à</w:t>
      </w:r>
      <w:r w:rsidRPr="00CB75B6">
        <w:rPr>
          <w:rFonts w:ascii="Arial" w:hAnsi="Arial" w:cs="Arial"/>
          <w:sz w:val="18"/>
          <w:szCs w:val="18"/>
        </w:rPr>
        <w:t xml:space="preserve"> decisão recorrida</w:t>
      </w:r>
      <w:r w:rsidR="00226369" w:rsidRPr="00CB75B6">
        <w:rPr>
          <w:rFonts w:ascii="Arial" w:hAnsi="Arial" w:cs="Arial"/>
          <w:sz w:val="18"/>
          <w:szCs w:val="18"/>
        </w:rPr>
        <w:t>,</w:t>
      </w:r>
      <w:r w:rsidRPr="00CB75B6">
        <w:rPr>
          <w:rFonts w:ascii="Arial" w:hAnsi="Arial" w:cs="Arial"/>
          <w:sz w:val="18"/>
          <w:szCs w:val="18"/>
        </w:rPr>
        <w:t xml:space="preserve"> até que sobrevenha decisão final da autoridade competente.</w:t>
      </w:r>
    </w:p>
    <w:p w:rsidR="00F27142" w:rsidRPr="00CB75B6" w:rsidRDefault="00F27142" w:rsidP="008E6487">
      <w:pPr>
        <w:pStyle w:val="NormalWeb"/>
        <w:spacing w:before="0" w:beforeAutospacing="0" w:after="0" w:afterAutospacing="0" w:line="360" w:lineRule="auto"/>
        <w:jc w:val="both"/>
        <w:rPr>
          <w:rFonts w:ascii="Arial" w:hAnsi="Arial" w:cs="Arial"/>
          <w:sz w:val="18"/>
          <w:szCs w:val="18"/>
        </w:rPr>
      </w:pPr>
    </w:p>
    <w:p w:rsidR="00513EB6" w:rsidRPr="00CB75B6" w:rsidRDefault="00E01D6D" w:rsidP="008E6487">
      <w:pPr>
        <w:tabs>
          <w:tab w:val="left" w:pos="1134"/>
        </w:tabs>
        <w:spacing w:line="360" w:lineRule="auto"/>
        <w:jc w:val="both"/>
        <w:rPr>
          <w:rFonts w:cs="Arial"/>
          <w:b/>
          <w:sz w:val="18"/>
          <w:szCs w:val="18"/>
        </w:rPr>
      </w:pPr>
      <w:bookmarkStart w:id="34" w:name="art165ie"/>
      <w:bookmarkEnd w:id="34"/>
      <w:r w:rsidRPr="00CB75B6">
        <w:rPr>
          <w:rFonts w:cs="Arial"/>
          <w:b/>
          <w:sz w:val="18"/>
          <w:szCs w:val="18"/>
        </w:rPr>
        <w:t>1</w:t>
      </w:r>
      <w:r w:rsidR="00D25306" w:rsidRPr="00CB75B6">
        <w:rPr>
          <w:rFonts w:cs="Arial"/>
          <w:b/>
          <w:sz w:val="18"/>
          <w:szCs w:val="18"/>
        </w:rPr>
        <w:t>4</w:t>
      </w:r>
      <w:r w:rsidRPr="00CB75B6">
        <w:rPr>
          <w:rFonts w:cs="Arial"/>
          <w:b/>
          <w:sz w:val="18"/>
          <w:szCs w:val="18"/>
        </w:rPr>
        <w:t xml:space="preserve">. ENCERRAMENTO </w:t>
      </w:r>
      <w:r w:rsidR="00AC5B9C" w:rsidRPr="00CB75B6">
        <w:rPr>
          <w:rFonts w:cs="Arial"/>
          <w:b/>
          <w:sz w:val="18"/>
          <w:szCs w:val="18"/>
        </w:rPr>
        <w:t>DA LICITAÇÃO</w:t>
      </w:r>
    </w:p>
    <w:p w:rsidR="00AC5B9C" w:rsidRPr="00CB75B6" w:rsidRDefault="00370B6D"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1</w:t>
      </w:r>
      <w:r w:rsidR="00D25306" w:rsidRPr="00CB75B6">
        <w:rPr>
          <w:rFonts w:ascii="Arial" w:hAnsi="Arial" w:cs="Arial"/>
          <w:b/>
          <w:bCs/>
          <w:sz w:val="18"/>
          <w:szCs w:val="18"/>
        </w:rPr>
        <w:t>4</w:t>
      </w:r>
      <w:r w:rsidRPr="00CB75B6">
        <w:rPr>
          <w:rFonts w:ascii="Arial" w:hAnsi="Arial" w:cs="Arial"/>
          <w:b/>
          <w:bCs/>
          <w:sz w:val="18"/>
          <w:szCs w:val="18"/>
        </w:rPr>
        <w:t>.1.</w:t>
      </w:r>
      <w:r w:rsidR="00AC5B9C" w:rsidRPr="00CB75B6">
        <w:rPr>
          <w:rFonts w:ascii="Arial" w:hAnsi="Arial" w:cs="Arial"/>
          <w:sz w:val="18"/>
          <w:szCs w:val="18"/>
        </w:rPr>
        <w:t xml:space="preserve"> Encerradas as fases de julgamento e habilitação, e exauridos os recursos administrativos, o processo licitatório será encaminhado à autoridade superior, que poderá:</w:t>
      </w:r>
    </w:p>
    <w:p w:rsidR="00AC5B9C" w:rsidRPr="00CB75B6" w:rsidRDefault="00370B6D" w:rsidP="008E6487">
      <w:pPr>
        <w:pStyle w:val="NormalWeb"/>
        <w:spacing w:before="0" w:beforeAutospacing="0" w:after="0" w:afterAutospacing="0" w:line="360" w:lineRule="auto"/>
        <w:jc w:val="both"/>
        <w:rPr>
          <w:rFonts w:ascii="Arial" w:hAnsi="Arial" w:cs="Arial"/>
          <w:sz w:val="18"/>
          <w:szCs w:val="18"/>
        </w:rPr>
      </w:pPr>
      <w:bookmarkStart w:id="35" w:name="art71i"/>
      <w:bookmarkEnd w:id="35"/>
      <w:r w:rsidRPr="00CB75B6">
        <w:rPr>
          <w:rFonts w:ascii="Arial" w:hAnsi="Arial" w:cs="Arial"/>
          <w:b/>
          <w:bCs/>
          <w:sz w:val="18"/>
          <w:szCs w:val="18"/>
        </w:rPr>
        <w:t>a)</w:t>
      </w:r>
      <w:r w:rsidR="00AC5B9C" w:rsidRPr="00CB75B6">
        <w:rPr>
          <w:rFonts w:ascii="Arial" w:hAnsi="Arial" w:cs="Arial"/>
          <w:sz w:val="18"/>
          <w:szCs w:val="18"/>
        </w:rPr>
        <w:t xml:space="preserve"> determinar o retorno dos autos para saneamento de irregularidades;</w:t>
      </w:r>
    </w:p>
    <w:p w:rsidR="00AC5B9C" w:rsidRPr="00CB75B6" w:rsidRDefault="00370B6D" w:rsidP="008E6487">
      <w:pPr>
        <w:pStyle w:val="NormalWeb"/>
        <w:spacing w:before="0" w:beforeAutospacing="0" w:after="0" w:afterAutospacing="0" w:line="360" w:lineRule="auto"/>
        <w:jc w:val="both"/>
        <w:rPr>
          <w:rFonts w:ascii="Arial" w:hAnsi="Arial" w:cs="Arial"/>
          <w:sz w:val="18"/>
          <w:szCs w:val="18"/>
        </w:rPr>
      </w:pPr>
      <w:bookmarkStart w:id="36" w:name="art71ii"/>
      <w:bookmarkEnd w:id="36"/>
      <w:r w:rsidRPr="00CB75B6">
        <w:rPr>
          <w:rFonts w:ascii="Arial" w:hAnsi="Arial" w:cs="Arial"/>
          <w:b/>
          <w:bCs/>
          <w:sz w:val="18"/>
          <w:szCs w:val="18"/>
        </w:rPr>
        <w:t>b)</w:t>
      </w:r>
      <w:r w:rsidR="00AC5B9C" w:rsidRPr="00CB75B6">
        <w:rPr>
          <w:rFonts w:ascii="Arial" w:hAnsi="Arial" w:cs="Arial"/>
          <w:sz w:val="18"/>
          <w:szCs w:val="18"/>
        </w:rPr>
        <w:t xml:space="preserve"> revogar a licitação por motivo de conveniência e oportunidade;</w:t>
      </w:r>
    </w:p>
    <w:p w:rsidR="00AC5B9C" w:rsidRPr="00CB75B6" w:rsidRDefault="00370B6D" w:rsidP="008E6487">
      <w:pPr>
        <w:pStyle w:val="NormalWeb"/>
        <w:spacing w:before="0" w:beforeAutospacing="0" w:after="0" w:afterAutospacing="0" w:line="360" w:lineRule="auto"/>
        <w:jc w:val="both"/>
        <w:rPr>
          <w:rFonts w:ascii="Arial" w:hAnsi="Arial" w:cs="Arial"/>
          <w:sz w:val="18"/>
          <w:szCs w:val="18"/>
        </w:rPr>
      </w:pPr>
      <w:bookmarkStart w:id="37" w:name="art71iii"/>
      <w:bookmarkEnd w:id="37"/>
      <w:r w:rsidRPr="00CB75B6">
        <w:rPr>
          <w:rFonts w:ascii="Arial" w:hAnsi="Arial" w:cs="Arial"/>
          <w:b/>
          <w:bCs/>
          <w:sz w:val="18"/>
          <w:szCs w:val="18"/>
        </w:rPr>
        <w:t>c)</w:t>
      </w:r>
      <w:r w:rsidR="00AC5B9C" w:rsidRPr="00CB75B6">
        <w:rPr>
          <w:rFonts w:ascii="Arial" w:hAnsi="Arial" w:cs="Arial"/>
          <w:sz w:val="18"/>
          <w:szCs w:val="18"/>
        </w:rPr>
        <w:t xml:space="preserve"> proceder à anulação da licitação, de ofício ou mediante provocação de terceiros, sempre que presente ilegalidade insanável;</w:t>
      </w:r>
    </w:p>
    <w:p w:rsidR="00AC5B9C" w:rsidRPr="00CB75B6" w:rsidRDefault="00370B6D" w:rsidP="008E6487">
      <w:pPr>
        <w:pStyle w:val="NormalWeb"/>
        <w:spacing w:before="0" w:beforeAutospacing="0" w:after="0" w:afterAutospacing="0" w:line="360" w:lineRule="auto"/>
        <w:jc w:val="both"/>
        <w:rPr>
          <w:rFonts w:ascii="Arial" w:hAnsi="Arial" w:cs="Arial"/>
          <w:sz w:val="18"/>
          <w:szCs w:val="18"/>
        </w:rPr>
      </w:pPr>
      <w:bookmarkStart w:id="38" w:name="art71iv"/>
      <w:bookmarkEnd w:id="38"/>
      <w:r w:rsidRPr="00CB75B6">
        <w:rPr>
          <w:rFonts w:ascii="Arial" w:hAnsi="Arial" w:cs="Arial"/>
          <w:b/>
          <w:bCs/>
          <w:sz w:val="18"/>
          <w:szCs w:val="18"/>
        </w:rPr>
        <w:lastRenderedPageBreak/>
        <w:t>d)</w:t>
      </w:r>
      <w:r w:rsidR="00AC5B9C" w:rsidRPr="00CB75B6">
        <w:rPr>
          <w:rFonts w:ascii="Arial" w:hAnsi="Arial" w:cs="Arial"/>
          <w:sz w:val="18"/>
          <w:szCs w:val="18"/>
        </w:rPr>
        <w:t xml:space="preserve"> adjudicar o objeto e homologar a licitação.</w:t>
      </w:r>
    </w:p>
    <w:p w:rsidR="00904D75" w:rsidRDefault="00904D75" w:rsidP="008E6487">
      <w:pPr>
        <w:tabs>
          <w:tab w:val="left" w:pos="1134"/>
        </w:tabs>
        <w:spacing w:line="360" w:lineRule="auto"/>
        <w:jc w:val="both"/>
        <w:rPr>
          <w:rFonts w:cs="Arial"/>
          <w:b/>
          <w:sz w:val="18"/>
          <w:szCs w:val="18"/>
        </w:rPr>
      </w:pPr>
      <w:bookmarkStart w:id="39" w:name="art71§1"/>
      <w:bookmarkEnd w:id="39"/>
    </w:p>
    <w:p w:rsidR="00667E18" w:rsidRPr="00CB75B6" w:rsidRDefault="00667E18" w:rsidP="008E6487">
      <w:pPr>
        <w:tabs>
          <w:tab w:val="left" w:pos="1134"/>
        </w:tabs>
        <w:spacing w:line="360" w:lineRule="auto"/>
        <w:jc w:val="both"/>
        <w:rPr>
          <w:rFonts w:cs="Arial"/>
          <w:b/>
          <w:sz w:val="18"/>
          <w:szCs w:val="18"/>
        </w:rPr>
      </w:pPr>
    </w:p>
    <w:p w:rsidR="00CC61E0" w:rsidRPr="00CB75B6" w:rsidRDefault="00CC61E0" w:rsidP="008E6487">
      <w:pPr>
        <w:tabs>
          <w:tab w:val="left" w:pos="1134"/>
        </w:tabs>
        <w:spacing w:line="360" w:lineRule="auto"/>
        <w:jc w:val="both"/>
        <w:rPr>
          <w:rFonts w:cs="Arial"/>
          <w:b/>
          <w:sz w:val="18"/>
          <w:szCs w:val="18"/>
        </w:rPr>
      </w:pPr>
      <w:r w:rsidRPr="00CB75B6">
        <w:rPr>
          <w:rFonts w:cs="Arial"/>
          <w:b/>
          <w:sz w:val="18"/>
          <w:szCs w:val="18"/>
        </w:rPr>
        <w:t>1</w:t>
      </w:r>
      <w:r w:rsidR="00D25306" w:rsidRPr="00CB75B6">
        <w:rPr>
          <w:rFonts w:cs="Arial"/>
          <w:b/>
          <w:sz w:val="18"/>
          <w:szCs w:val="18"/>
        </w:rPr>
        <w:t>5</w:t>
      </w:r>
      <w:r w:rsidRPr="00CB75B6">
        <w:rPr>
          <w:rFonts w:cs="Arial"/>
          <w:b/>
          <w:sz w:val="18"/>
          <w:szCs w:val="18"/>
        </w:rPr>
        <w:t>. CONDIÇÕES DE CONTRATAÇÃO</w:t>
      </w:r>
    </w:p>
    <w:p w:rsidR="000B5BB4" w:rsidRPr="00CB75B6" w:rsidRDefault="000B5BB4" w:rsidP="008E6487">
      <w:pPr>
        <w:pStyle w:val="NormalWeb"/>
        <w:spacing w:before="0" w:beforeAutospacing="0" w:after="0" w:afterAutospacing="0" w:line="360" w:lineRule="auto"/>
        <w:jc w:val="both"/>
        <w:rPr>
          <w:rFonts w:ascii="Arial" w:hAnsi="Arial" w:cs="Arial"/>
          <w:sz w:val="18"/>
          <w:szCs w:val="18"/>
        </w:rPr>
      </w:pPr>
      <w:r w:rsidRPr="00461412">
        <w:rPr>
          <w:rFonts w:ascii="Arial" w:hAnsi="Arial" w:cs="Arial"/>
          <w:b/>
          <w:bCs/>
          <w:sz w:val="18"/>
          <w:szCs w:val="18"/>
          <w:highlight w:val="yellow"/>
        </w:rPr>
        <w:t>1</w:t>
      </w:r>
      <w:r w:rsidR="00D25306" w:rsidRPr="00461412">
        <w:rPr>
          <w:rFonts w:ascii="Arial" w:hAnsi="Arial" w:cs="Arial"/>
          <w:b/>
          <w:bCs/>
          <w:sz w:val="18"/>
          <w:szCs w:val="18"/>
          <w:highlight w:val="yellow"/>
        </w:rPr>
        <w:t>5</w:t>
      </w:r>
      <w:r w:rsidRPr="00461412">
        <w:rPr>
          <w:rFonts w:ascii="Arial" w:hAnsi="Arial" w:cs="Arial"/>
          <w:b/>
          <w:bCs/>
          <w:sz w:val="18"/>
          <w:szCs w:val="18"/>
          <w:highlight w:val="yellow"/>
        </w:rPr>
        <w:t>.1.</w:t>
      </w:r>
      <w:r w:rsidRPr="00461412">
        <w:rPr>
          <w:rFonts w:ascii="Arial" w:hAnsi="Arial" w:cs="Arial"/>
          <w:sz w:val="18"/>
          <w:szCs w:val="18"/>
          <w:highlight w:val="yellow"/>
        </w:rPr>
        <w:t xml:space="preserve"> O licitante vencedor será convocado para assinar </w:t>
      </w:r>
      <w:r w:rsidR="00496C41" w:rsidRPr="00461412">
        <w:rPr>
          <w:rFonts w:ascii="Arial" w:hAnsi="Arial" w:cs="Arial"/>
          <w:sz w:val="18"/>
          <w:szCs w:val="18"/>
          <w:highlight w:val="yellow"/>
        </w:rPr>
        <w:t>a ata de registro de preço e/ou</w:t>
      </w:r>
      <w:r w:rsidRPr="00461412">
        <w:rPr>
          <w:rFonts w:ascii="Arial" w:hAnsi="Arial" w:cs="Arial"/>
          <w:sz w:val="18"/>
          <w:szCs w:val="18"/>
          <w:highlight w:val="yellow"/>
        </w:rPr>
        <w:t xml:space="preserve"> contrato</w:t>
      </w:r>
      <w:r w:rsidR="00496C41" w:rsidRPr="00461412">
        <w:rPr>
          <w:rFonts w:ascii="Arial" w:hAnsi="Arial" w:cs="Arial"/>
          <w:sz w:val="18"/>
          <w:szCs w:val="18"/>
          <w:highlight w:val="yellow"/>
        </w:rPr>
        <w:t xml:space="preserve"> ou para retirar o instrumento equivalente,</w:t>
      </w:r>
      <w:r w:rsidRPr="00461412">
        <w:rPr>
          <w:rFonts w:ascii="Arial" w:hAnsi="Arial" w:cs="Arial"/>
          <w:sz w:val="18"/>
          <w:szCs w:val="18"/>
          <w:highlight w:val="yellow"/>
        </w:rPr>
        <w:t xml:space="preserve"> dentro do prazo de</w:t>
      </w:r>
      <w:r w:rsidR="008E6487" w:rsidRPr="00461412">
        <w:rPr>
          <w:rFonts w:ascii="Arial" w:hAnsi="Arial" w:cs="Arial"/>
          <w:sz w:val="18"/>
          <w:szCs w:val="18"/>
          <w:highlight w:val="yellow"/>
        </w:rPr>
        <w:t xml:space="preserve"> </w:t>
      </w:r>
      <w:r w:rsidR="00F66312">
        <w:rPr>
          <w:rFonts w:ascii="Arial" w:hAnsi="Arial" w:cs="Arial"/>
          <w:sz w:val="18"/>
          <w:szCs w:val="18"/>
          <w:highlight w:val="yellow"/>
        </w:rPr>
        <w:t>(02) dois</w:t>
      </w:r>
      <w:r w:rsidRPr="00461412">
        <w:rPr>
          <w:rFonts w:ascii="Arial" w:hAnsi="Arial" w:cs="Arial"/>
          <w:sz w:val="18"/>
          <w:szCs w:val="18"/>
          <w:highlight w:val="yellow"/>
        </w:rPr>
        <w:t xml:space="preserve"> dias</w:t>
      </w:r>
      <w:r w:rsidR="008E6487" w:rsidRPr="00461412">
        <w:rPr>
          <w:rFonts w:ascii="Arial" w:hAnsi="Arial" w:cs="Arial"/>
          <w:sz w:val="18"/>
          <w:szCs w:val="18"/>
          <w:highlight w:val="yellow"/>
        </w:rPr>
        <w:t xml:space="preserve"> úteis</w:t>
      </w:r>
      <w:r w:rsidRPr="00461412">
        <w:rPr>
          <w:rFonts w:ascii="Arial" w:hAnsi="Arial" w:cs="Arial"/>
          <w:sz w:val="18"/>
          <w:szCs w:val="18"/>
          <w:highlight w:val="yellow"/>
        </w:rPr>
        <w:t>, sob pena de decair o direito à contratação, sem prejuízo das sanções previstas neste Edital.</w:t>
      </w:r>
    </w:p>
    <w:p w:rsidR="00570A20" w:rsidRDefault="000B5BB4" w:rsidP="008E6487">
      <w:pPr>
        <w:pStyle w:val="NormalWeb"/>
        <w:spacing w:before="0" w:beforeAutospacing="0" w:after="0" w:afterAutospacing="0" w:line="360" w:lineRule="auto"/>
        <w:jc w:val="both"/>
        <w:rPr>
          <w:rFonts w:ascii="Arial" w:hAnsi="Arial" w:cs="Arial"/>
          <w:sz w:val="18"/>
          <w:szCs w:val="18"/>
        </w:rPr>
      </w:pPr>
      <w:bookmarkStart w:id="40" w:name="art90§1"/>
      <w:bookmarkEnd w:id="40"/>
      <w:r w:rsidRPr="00CB75B6">
        <w:rPr>
          <w:rFonts w:ascii="Arial" w:hAnsi="Arial" w:cs="Arial"/>
          <w:b/>
          <w:bCs/>
          <w:sz w:val="18"/>
          <w:szCs w:val="18"/>
        </w:rPr>
        <w:t>1</w:t>
      </w:r>
      <w:r w:rsidR="00D25306" w:rsidRPr="00CB75B6">
        <w:rPr>
          <w:rFonts w:ascii="Arial" w:hAnsi="Arial" w:cs="Arial"/>
          <w:b/>
          <w:bCs/>
          <w:sz w:val="18"/>
          <w:szCs w:val="18"/>
        </w:rPr>
        <w:t>5</w:t>
      </w:r>
      <w:r w:rsidRPr="00CB75B6">
        <w:rPr>
          <w:rFonts w:ascii="Arial" w:hAnsi="Arial" w:cs="Arial"/>
          <w:b/>
          <w:bCs/>
          <w:sz w:val="18"/>
          <w:szCs w:val="18"/>
        </w:rPr>
        <w:t>.2.</w:t>
      </w:r>
      <w:r w:rsidRPr="00CB75B6">
        <w:rPr>
          <w:rFonts w:ascii="Arial" w:hAnsi="Arial" w:cs="Arial"/>
          <w:sz w:val="18"/>
          <w:szCs w:val="18"/>
        </w:rPr>
        <w:t xml:space="preserve"> O prazo de convocação poderá ser prorrogado 1 (uma) vez, por igual período, mediante solicitação da parte, durante seu transcurso, devidamente justificada, e desde que o motivo apresentado seja aceito pela Administração.</w:t>
      </w:r>
      <w:bookmarkStart w:id="41" w:name="art90§2"/>
      <w:bookmarkEnd w:id="41"/>
    </w:p>
    <w:p w:rsidR="000B5BB4" w:rsidRPr="00CB75B6" w:rsidRDefault="000B5BB4"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1</w:t>
      </w:r>
      <w:r w:rsidR="00D25306" w:rsidRPr="00CB75B6">
        <w:rPr>
          <w:rFonts w:ascii="Arial" w:hAnsi="Arial" w:cs="Arial"/>
          <w:b/>
          <w:bCs/>
          <w:sz w:val="18"/>
          <w:szCs w:val="18"/>
        </w:rPr>
        <w:t>5</w:t>
      </w:r>
      <w:r w:rsidRPr="00CB75B6">
        <w:rPr>
          <w:rFonts w:ascii="Arial" w:hAnsi="Arial" w:cs="Arial"/>
          <w:b/>
          <w:bCs/>
          <w:sz w:val="18"/>
          <w:szCs w:val="18"/>
        </w:rPr>
        <w:t>.3.</w:t>
      </w:r>
      <w:r w:rsidRPr="00CB75B6">
        <w:rPr>
          <w:rFonts w:ascii="Arial" w:hAnsi="Arial" w:cs="Arial"/>
          <w:sz w:val="18"/>
          <w:szCs w:val="18"/>
        </w:rPr>
        <w:t xml:space="preserve"> Será facultado à Administração, quando o convocado não assinar </w:t>
      </w:r>
      <w:r w:rsidR="00496C41" w:rsidRPr="00CB75B6">
        <w:rPr>
          <w:rFonts w:ascii="Arial" w:hAnsi="Arial" w:cs="Arial"/>
          <w:sz w:val="18"/>
          <w:szCs w:val="18"/>
        </w:rPr>
        <w:t>a ata de registro de preços e/ou contrato</w:t>
      </w:r>
      <w:r w:rsidR="00DC262D" w:rsidRPr="00CB75B6">
        <w:rPr>
          <w:rFonts w:ascii="Arial" w:hAnsi="Arial" w:cs="Arial"/>
          <w:sz w:val="18"/>
          <w:szCs w:val="18"/>
        </w:rPr>
        <w:t xml:space="preserve"> ou para retirar o instrumento equivalente</w:t>
      </w:r>
      <w:r w:rsidRPr="00CB75B6">
        <w:rPr>
          <w:rFonts w:ascii="Arial" w:hAnsi="Arial" w:cs="Arial"/>
          <w:sz w:val="18"/>
          <w:szCs w:val="18"/>
        </w:rPr>
        <w:t xml:space="preserve"> no prazo e nas condições estabelecidas neste Edital, convocar os licitantes remanescentes, na ordem de classificação, para </w:t>
      </w:r>
      <w:r w:rsidR="00DC262D" w:rsidRPr="00CB75B6">
        <w:rPr>
          <w:rFonts w:ascii="Arial" w:hAnsi="Arial" w:cs="Arial"/>
          <w:sz w:val="18"/>
          <w:szCs w:val="18"/>
        </w:rPr>
        <w:t>assinatura da ata de registro de preços e/ou contrato</w:t>
      </w:r>
      <w:r w:rsidRPr="00CB75B6">
        <w:rPr>
          <w:rFonts w:ascii="Arial" w:hAnsi="Arial" w:cs="Arial"/>
          <w:sz w:val="18"/>
          <w:szCs w:val="18"/>
        </w:rPr>
        <w:t xml:space="preserve"> nas condições propostas pelo licitante vencedor</w:t>
      </w:r>
      <w:r w:rsidR="00C80C54" w:rsidRPr="00CB75B6">
        <w:rPr>
          <w:rFonts w:ascii="Arial" w:hAnsi="Arial" w:cs="Arial"/>
          <w:sz w:val="18"/>
          <w:szCs w:val="18"/>
        </w:rPr>
        <w:t>, sem prejuízo da aplicação das sanções cabíveis.</w:t>
      </w:r>
    </w:p>
    <w:p w:rsidR="000B5BB4" w:rsidRPr="00CB75B6" w:rsidRDefault="000B5BB4" w:rsidP="008E6487">
      <w:pPr>
        <w:pStyle w:val="NormalWeb"/>
        <w:spacing w:before="0" w:beforeAutospacing="0" w:after="0" w:afterAutospacing="0" w:line="360" w:lineRule="auto"/>
        <w:jc w:val="both"/>
        <w:rPr>
          <w:rFonts w:ascii="Arial" w:hAnsi="Arial" w:cs="Arial"/>
          <w:sz w:val="18"/>
          <w:szCs w:val="18"/>
        </w:rPr>
      </w:pPr>
      <w:bookmarkStart w:id="42" w:name="art90§3"/>
      <w:bookmarkEnd w:id="42"/>
      <w:r w:rsidRPr="00CB75B6">
        <w:rPr>
          <w:rFonts w:ascii="Arial" w:hAnsi="Arial" w:cs="Arial"/>
          <w:b/>
          <w:bCs/>
          <w:sz w:val="18"/>
          <w:szCs w:val="18"/>
        </w:rPr>
        <w:t>1</w:t>
      </w:r>
      <w:r w:rsidR="00D25306" w:rsidRPr="00CB75B6">
        <w:rPr>
          <w:rFonts w:ascii="Arial" w:hAnsi="Arial" w:cs="Arial"/>
          <w:b/>
          <w:bCs/>
          <w:sz w:val="18"/>
          <w:szCs w:val="18"/>
        </w:rPr>
        <w:t>5</w:t>
      </w:r>
      <w:r w:rsidRPr="00CB75B6">
        <w:rPr>
          <w:rFonts w:ascii="Arial" w:hAnsi="Arial" w:cs="Arial"/>
          <w:b/>
          <w:bCs/>
          <w:sz w:val="18"/>
          <w:szCs w:val="18"/>
        </w:rPr>
        <w:t>.4.</w:t>
      </w:r>
      <w:r w:rsidRPr="00CB75B6">
        <w:rPr>
          <w:rFonts w:ascii="Arial" w:hAnsi="Arial" w:cs="Arial"/>
          <w:sz w:val="18"/>
          <w:szCs w:val="18"/>
        </w:rPr>
        <w:t xml:space="preserve"> Decorrido o prazo de validade da proposta indicado no item </w:t>
      </w:r>
      <w:r w:rsidR="00CB68F5" w:rsidRPr="00CB75B6">
        <w:rPr>
          <w:rFonts w:ascii="Arial" w:hAnsi="Arial" w:cs="Arial"/>
          <w:sz w:val="18"/>
          <w:szCs w:val="18"/>
        </w:rPr>
        <w:t>4.1</w:t>
      </w:r>
      <w:r w:rsidRPr="00CB75B6">
        <w:rPr>
          <w:rFonts w:ascii="Arial" w:hAnsi="Arial" w:cs="Arial"/>
          <w:sz w:val="18"/>
          <w:szCs w:val="18"/>
        </w:rPr>
        <w:t xml:space="preserve"> deste Edital, sem convocação para a contratação, ficarão os licitantes liberados dos compromissos assumidos.</w:t>
      </w:r>
    </w:p>
    <w:p w:rsidR="000B5BB4" w:rsidRPr="00CB75B6" w:rsidRDefault="00CB68F5" w:rsidP="008E6487">
      <w:pPr>
        <w:pStyle w:val="NormalWeb"/>
        <w:spacing w:before="0" w:beforeAutospacing="0" w:after="0" w:afterAutospacing="0" w:line="360" w:lineRule="auto"/>
        <w:jc w:val="both"/>
        <w:rPr>
          <w:rFonts w:ascii="Arial" w:hAnsi="Arial" w:cs="Arial"/>
          <w:sz w:val="18"/>
          <w:szCs w:val="18"/>
        </w:rPr>
      </w:pPr>
      <w:bookmarkStart w:id="43" w:name="art90§4"/>
      <w:bookmarkEnd w:id="43"/>
      <w:r w:rsidRPr="00CB75B6">
        <w:rPr>
          <w:rFonts w:ascii="Arial" w:hAnsi="Arial" w:cs="Arial"/>
          <w:b/>
          <w:bCs/>
          <w:sz w:val="18"/>
          <w:szCs w:val="18"/>
        </w:rPr>
        <w:t>1</w:t>
      </w:r>
      <w:r w:rsidR="00D25306" w:rsidRPr="00CB75B6">
        <w:rPr>
          <w:rFonts w:ascii="Arial" w:hAnsi="Arial" w:cs="Arial"/>
          <w:b/>
          <w:bCs/>
          <w:sz w:val="18"/>
          <w:szCs w:val="18"/>
        </w:rPr>
        <w:t>5</w:t>
      </w:r>
      <w:r w:rsidRPr="00CB75B6">
        <w:rPr>
          <w:rFonts w:ascii="Arial" w:hAnsi="Arial" w:cs="Arial"/>
          <w:b/>
          <w:bCs/>
          <w:sz w:val="18"/>
          <w:szCs w:val="18"/>
        </w:rPr>
        <w:t>.5.</w:t>
      </w:r>
      <w:r w:rsidRPr="00CB75B6">
        <w:rPr>
          <w:rFonts w:ascii="Arial" w:hAnsi="Arial" w:cs="Arial"/>
          <w:sz w:val="18"/>
          <w:szCs w:val="18"/>
        </w:rPr>
        <w:t xml:space="preserve"> </w:t>
      </w:r>
      <w:r w:rsidR="000B5BB4" w:rsidRPr="00CB75B6">
        <w:rPr>
          <w:rFonts w:ascii="Arial" w:hAnsi="Arial" w:cs="Arial"/>
          <w:sz w:val="18"/>
          <w:szCs w:val="18"/>
        </w:rPr>
        <w:t>Na hipótese de nenhum dos licitantes aceitar a contratação</w:t>
      </w:r>
      <w:r w:rsidR="00B203F0">
        <w:rPr>
          <w:rFonts w:ascii="Arial" w:hAnsi="Arial" w:cs="Arial"/>
          <w:sz w:val="18"/>
          <w:szCs w:val="18"/>
        </w:rPr>
        <w:t xml:space="preserve">, </w:t>
      </w:r>
      <w:r w:rsidR="000B5BB4" w:rsidRPr="00CB75B6">
        <w:rPr>
          <w:rFonts w:ascii="Arial" w:hAnsi="Arial" w:cs="Arial"/>
          <w:sz w:val="18"/>
          <w:szCs w:val="18"/>
        </w:rPr>
        <w:t>a Administração, observados o valor estimado e sua eventual atualização nos termos do edital, poderá:</w:t>
      </w:r>
    </w:p>
    <w:p w:rsidR="000B5BB4" w:rsidRPr="00CB75B6" w:rsidRDefault="00CB68F5" w:rsidP="008E6487">
      <w:pPr>
        <w:pStyle w:val="NormalWeb"/>
        <w:spacing w:before="0" w:beforeAutospacing="0" w:after="0" w:afterAutospacing="0" w:line="360" w:lineRule="auto"/>
        <w:jc w:val="both"/>
        <w:rPr>
          <w:rFonts w:ascii="Arial" w:hAnsi="Arial" w:cs="Arial"/>
          <w:sz w:val="18"/>
          <w:szCs w:val="18"/>
        </w:rPr>
      </w:pPr>
      <w:bookmarkStart w:id="44" w:name="art90§4i"/>
      <w:bookmarkEnd w:id="44"/>
      <w:r w:rsidRPr="00CB75B6">
        <w:rPr>
          <w:rFonts w:ascii="Arial" w:hAnsi="Arial" w:cs="Arial"/>
          <w:b/>
          <w:bCs/>
          <w:sz w:val="18"/>
          <w:szCs w:val="18"/>
        </w:rPr>
        <w:t>a)</w:t>
      </w:r>
      <w:r w:rsidRPr="00CB75B6">
        <w:rPr>
          <w:rFonts w:ascii="Arial" w:hAnsi="Arial" w:cs="Arial"/>
          <w:sz w:val="18"/>
          <w:szCs w:val="18"/>
        </w:rPr>
        <w:t xml:space="preserve"> </w:t>
      </w:r>
      <w:r w:rsidR="000B5BB4" w:rsidRPr="00CB75B6">
        <w:rPr>
          <w:rFonts w:ascii="Arial" w:hAnsi="Arial" w:cs="Arial"/>
          <w:sz w:val="18"/>
          <w:szCs w:val="18"/>
        </w:rPr>
        <w:t xml:space="preserve">convocar os licitantes remanescentes para negociação, na ordem </w:t>
      </w:r>
      <w:r w:rsidR="00904D75" w:rsidRPr="00CB75B6">
        <w:rPr>
          <w:rFonts w:ascii="Arial" w:hAnsi="Arial" w:cs="Arial"/>
          <w:sz w:val="18"/>
          <w:szCs w:val="18"/>
        </w:rPr>
        <w:t xml:space="preserve">de </w:t>
      </w:r>
      <w:r w:rsidR="000B5BB4" w:rsidRPr="00CB75B6">
        <w:rPr>
          <w:rFonts w:ascii="Arial" w:hAnsi="Arial" w:cs="Arial"/>
          <w:sz w:val="18"/>
          <w:szCs w:val="18"/>
        </w:rPr>
        <w:t>classificação, com vistas à obtenção de preço melhor, mesmo que acima do preço do adjudicatário;</w:t>
      </w:r>
    </w:p>
    <w:p w:rsidR="000B5BB4" w:rsidRPr="00CB75B6" w:rsidRDefault="00CB68F5" w:rsidP="008E6487">
      <w:pPr>
        <w:pStyle w:val="NormalWeb"/>
        <w:spacing w:before="0" w:beforeAutospacing="0" w:after="0" w:afterAutospacing="0" w:line="360" w:lineRule="auto"/>
        <w:jc w:val="both"/>
        <w:rPr>
          <w:rFonts w:ascii="Arial" w:hAnsi="Arial" w:cs="Arial"/>
          <w:sz w:val="18"/>
          <w:szCs w:val="18"/>
        </w:rPr>
      </w:pPr>
      <w:bookmarkStart w:id="45" w:name="art90§4ii"/>
      <w:bookmarkEnd w:id="45"/>
      <w:r w:rsidRPr="00CB75B6">
        <w:rPr>
          <w:rFonts w:ascii="Arial" w:hAnsi="Arial" w:cs="Arial"/>
          <w:b/>
          <w:bCs/>
          <w:sz w:val="18"/>
          <w:szCs w:val="18"/>
        </w:rPr>
        <w:t>b)</w:t>
      </w:r>
      <w:r w:rsidRPr="00CB75B6">
        <w:rPr>
          <w:rFonts w:ascii="Arial" w:hAnsi="Arial" w:cs="Arial"/>
          <w:sz w:val="18"/>
          <w:szCs w:val="18"/>
        </w:rPr>
        <w:t xml:space="preserve"> </w:t>
      </w:r>
      <w:r w:rsidR="000B5BB4" w:rsidRPr="00CB75B6">
        <w:rPr>
          <w:rFonts w:ascii="Arial" w:hAnsi="Arial" w:cs="Arial"/>
          <w:sz w:val="18"/>
          <w:szCs w:val="18"/>
        </w:rPr>
        <w:t xml:space="preserve">adjudicar e celebrar </w:t>
      </w:r>
      <w:r w:rsidR="00DC262D" w:rsidRPr="00CB75B6">
        <w:rPr>
          <w:rFonts w:ascii="Arial" w:hAnsi="Arial" w:cs="Arial"/>
          <w:sz w:val="18"/>
          <w:szCs w:val="18"/>
        </w:rPr>
        <w:t>a ata de registro de preços e/ou</w:t>
      </w:r>
      <w:r w:rsidR="000B5BB4" w:rsidRPr="00CB75B6">
        <w:rPr>
          <w:rFonts w:ascii="Arial" w:hAnsi="Arial" w:cs="Arial"/>
          <w:sz w:val="18"/>
          <w:szCs w:val="18"/>
        </w:rPr>
        <w:t xml:space="preserve"> contrato nas condições ofertadas pelos licitantes remanescentes, atendida a ordem classificatória, quando frustrada a negociação de melhor condição.</w:t>
      </w:r>
    </w:p>
    <w:p w:rsidR="000B5BB4" w:rsidRPr="00CB75B6" w:rsidRDefault="00CB68F5" w:rsidP="008E6487">
      <w:pPr>
        <w:pStyle w:val="NormalWeb"/>
        <w:spacing w:before="0" w:beforeAutospacing="0" w:after="0" w:afterAutospacing="0" w:line="360" w:lineRule="auto"/>
        <w:jc w:val="both"/>
        <w:rPr>
          <w:rFonts w:ascii="Arial" w:hAnsi="Arial" w:cs="Arial"/>
          <w:sz w:val="18"/>
          <w:szCs w:val="18"/>
        </w:rPr>
      </w:pPr>
      <w:bookmarkStart w:id="46" w:name="art90§5"/>
      <w:bookmarkEnd w:id="46"/>
      <w:r w:rsidRPr="00CB75B6">
        <w:rPr>
          <w:rFonts w:ascii="Arial" w:hAnsi="Arial" w:cs="Arial"/>
          <w:b/>
          <w:bCs/>
          <w:sz w:val="18"/>
          <w:szCs w:val="18"/>
        </w:rPr>
        <w:t>1</w:t>
      </w:r>
      <w:r w:rsidR="00D25306" w:rsidRPr="00CB75B6">
        <w:rPr>
          <w:rFonts w:ascii="Arial" w:hAnsi="Arial" w:cs="Arial"/>
          <w:b/>
          <w:bCs/>
          <w:sz w:val="18"/>
          <w:szCs w:val="18"/>
        </w:rPr>
        <w:t>5</w:t>
      </w:r>
      <w:r w:rsidRPr="00CB75B6">
        <w:rPr>
          <w:rFonts w:ascii="Arial" w:hAnsi="Arial" w:cs="Arial"/>
          <w:b/>
          <w:bCs/>
          <w:sz w:val="18"/>
          <w:szCs w:val="18"/>
        </w:rPr>
        <w:t>.</w:t>
      </w:r>
      <w:r w:rsidR="003E68E9" w:rsidRPr="00CB75B6">
        <w:rPr>
          <w:rFonts w:ascii="Arial" w:hAnsi="Arial" w:cs="Arial"/>
          <w:b/>
          <w:bCs/>
          <w:sz w:val="18"/>
          <w:szCs w:val="18"/>
        </w:rPr>
        <w:t>7</w:t>
      </w:r>
      <w:r w:rsidRPr="00CB75B6">
        <w:rPr>
          <w:rFonts w:ascii="Arial" w:hAnsi="Arial" w:cs="Arial"/>
          <w:b/>
          <w:bCs/>
          <w:sz w:val="18"/>
          <w:szCs w:val="18"/>
        </w:rPr>
        <w:t>.</w:t>
      </w:r>
      <w:r w:rsidR="000B5BB4" w:rsidRPr="00CB75B6">
        <w:rPr>
          <w:rFonts w:ascii="Arial" w:hAnsi="Arial" w:cs="Arial"/>
          <w:sz w:val="18"/>
          <w:szCs w:val="18"/>
        </w:rPr>
        <w:t xml:space="preserve"> A recusa injustificada do adjudicatário em assinar </w:t>
      </w:r>
      <w:r w:rsidR="00DC262D" w:rsidRPr="00CB75B6">
        <w:rPr>
          <w:rFonts w:ascii="Arial" w:hAnsi="Arial" w:cs="Arial"/>
          <w:sz w:val="18"/>
          <w:szCs w:val="18"/>
        </w:rPr>
        <w:t xml:space="preserve">a ata de registro de preços e/ou </w:t>
      </w:r>
      <w:r w:rsidR="000B5BB4" w:rsidRPr="00CB75B6">
        <w:rPr>
          <w:rFonts w:ascii="Arial" w:hAnsi="Arial" w:cs="Arial"/>
          <w:sz w:val="18"/>
          <w:szCs w:val="18"/>
        </w:rPr>
        <w:t>contrato ou em aceitar ou retirar o instrumento equivalente no prazo estabelecido pela Administração caracterizará o descumprimento total da obrigação assumida e o sujeitará às penalidades legalmente estabelecidas</w:t>
      </w:r>
      <w:r w:rsidR="00B36249" w:rsidRPr="00CB75B6">
        <w:rPr>
          <w:rFonts w:ascii="Arial" w:hAnsi="Arial" w:cs="Arial"/>
          <w:sz w:val="18"/>
          <w:szCs w:val="18"/>
        </w:rPr>
        <w:t>, previstas neste edital,</w:t>
      </w:r>
      <w:r w:rsidR="000B5BB4" w:rsidRPr="00CB75B6">
        <w:rPr>
          <w:rFonts w:ascii="Arial" w:hAnsi="Arial" w:cs="Arial"/>
          <w:sz w:val="18"/>
          <w:szCs w:val="18"/>
        </w:rPr>
        <w:t xml:space="preserve"> e à imediata perda da garantia de proposta em favor do órgão licitante.</w:t>
      </w:r>
    </w:p>
    <w:p w:rsidR="00904D75" w:rsidRPr="00CB75B6" w:rsidRDefault="00904D75" w:rsidP="008E6487">
      <w:pPr>
        <w:pStyle w:val="NormalWeb"/>
        <w:spacing w:before="0" w:beforeAutospacing="0" w:after="0" w:afterAutospacing="0" w:line="360" w:lineRule="auto"/>
        <w:jc w:val="both"/>
        <w:rPr>
          <w:rFonts w:ascii="Arial" w:hAnsi="Arial" w:cs="Arial"/>
          <w:sz w:val="18"/>
          <w:szCs w:val="18"/>
        </w:rPr>
      </w:pPr>
    </w:p>
    <w:p w:rsidR="003360D7" w:rsidRPr="00461412" w:rsidRDefault="00BE10ED" w:rsidP="008E6487">
      <w:pPr>
        <w:tabs>
          <w:tab w:val="left" w:pos="1134"/>
        </w:tabs>
        <w:spacing w:line="360" w:lineRule="auto"/>
        <w:jc w:val="both"/>
        <w:rPr>
          <w:rFonts w:cs="Arial"/>
          <w:b/>
          <w:sz w:val="18"/>
          <w:szCs w:val="18"/>
          <w:highlight w:val="yellow"/>
        </w:rPr>
      </w:pPr>
      <w:r w:rsidRPr="00461412">
        <w:rPr>
          <w:rFonts w:cs="Arial"/>
          <w:b/>
          <w:sz w:val="18"/>
          <w:szCs w:val="18"/>
          <w:highlight w:val="yellow"/>
        </w:rPr>
        <w:t>1</w:t>
      </w:r>
      <w:r w:rsidR="00D25306" w:rsidRPr="00461412">
        <w:rPr>
          <w:rFonts w:cs="Arial"/>
          <w:b/>
          <w:sz w:val="18"/>
          <w:szCs w:val="18"/>
          <w:highlight w:val="yellow"/>
        </w:rPr>
        <w:t>6</w:t>
      </w:r>
      <w:r w:rsidR="003360D7" w:rsidRPr="00461412">
        <w:rPr>
          <w:rFonts w:cs="Arial"/>
          <w:b/>
          <w:sz w:val="18"/>
          <w:szCs w:val="18"/>
          <w:highlight w:val="yellow"/>
        </w:rPr>
        <w:t>. VIGÊNCIA D</w:t>
      </w:r>
      <w:r w:rsidR="00DC262D" w:rsidRPr="00461412">
        <w:rPr>
          <w:rFonts w:cs="Arial"/>
          <w:b/>
          <w:sz w:val="18"/>
          <w:szCs w:val="18"/>
          <w:highlight w:val="yellow"/>
        </w:rPr>
        <w:t>A ATA DE REGISTRO DE PREÇOS</w:t>
      </w:r>
      <w:r w:rsidR="003360D7" w:rsidRPr="00461412">
        <w:rPr>
          <w:rFonts w:cs="Arial"/>
          <w:b/>
          <w:sz w:val="18"/>
          <w:szCs w:val="18"/>
          <w:highlight w:val="yellow"/>
        </w:rPr>
        <w:t xml:space="preserve"> </w:t>
      </w:r>
      <w:r w:rsidR="00DC262D" w:rsidRPr="00461412">
        <w:rPr>
          <w:rFonts w:cs="Arial"/>
          <w:b/>
          <w:sz w:val="18"/>
          <w:szCs w:val="18"/>
          <w:highlight w:val="yellow"/>
        </w:rPr>
        <w:t>E/OU CONTRATO</w:t>
      </w:r>
    </w:p>
    <w:p w:rsidR="00F66312" w:rsidRDefault="00DC262D" w:rsidP="00DC262D">
      <w:pPr>
        <w:spacing w:line="360" w:lineRule="auto"/>
        <w:jc w:val="both"/>
        <w:rPr>
          <w:rFonts w:cs="Arial"/>
          <w:sz w:val="18"/>
          <w:szCs w:val="18"/>
          <w:highlight w:val="yellow"/>
        </w:rPr>
      </w:pPr>
      <w:r w:rsidRPr="00461412">
        <w:rPr>
          <w:rFonts w:cs="Arial"/>
          <w:b/>
          <w:bCs/>
          <w:sz w:val="18"/>
          <w:szCs w:val="18"/>
          <w:highlight w:val="yellow"/>
        </w:rPr>
        <w:t>16.1.</w:t>
      </w:r>
      <w:r w:rsidRPr="00461412">
        <w:rPr>
          <w:rFonts w:cs="Arial"/>
          <w:sz w:val="18"/>
          <w:szCs w:val="18"/>
          <w:highlight w:val="yellow"/>
        </w:rPr>
        <w:t xml:space="preserve"> O termo inicial de vigência será </w:t>
      </w:r>
      <w:r w:rsidR="00F66312">
        <w:rPr>
          <w:rFonts w:cs="Arial"/>
          <w:sz w:val="18"/>
          <w:szCs w:val="18"/>
          <w:highlight w:val="yellow"/>
        </w:rPr>
        <w:t>de 12(doze) meses</w:t>
      </w:r>
      <w:r w:rsidR="00B203F0">
        <w:rPr>
          <w:rFonts w:cs="Arial"/>
          <w:sz w:val="18"/>
          <w:szCs w:val="18"/>
          <w:highlight w:val="yellow"/>
        </w:rPr>
        <w:t>, podendo ser prorrogado por igual período</w:t>
      </w:r>
      <w:r w:rsidR="00677B21">
        <w:rPr>
          <w:rFonts w:cs="Arial"/>
          <w:sz w:val="18"/>
          <w:szCs w:val="18"/>
          <w:highlight w:val="yellow"/>
        </w:rPr>
        <w:t>.</w:t>
      </w:r>
    </w:p>
    <w:p w:rsidR="00DC262D" w:rsidRPr="00CB75B6" w:rsidRDefault="00DC262D" w:rsidP="00DC262D">
      <w:pPr>
        <w:spacing w:line="360" w:lineRule="auto"/>
        <w:jc w:val="both"/>
        <w:rPr>
          <w:rFonts w:cs="Arial"/>
          <w:sz w:val="18"/>
          <w:szCs w:val="18"/>
        </w:rPr>
      </w:pPr>
      <w:r w:rsidRPr="00CB75B6">
        <w:rPr>
          <w:rFonts w:cs="Arial"/>
          <w:b/>
          <w:bCs/>
          <w:sz w:val="18"/>
          <w:szCs w:val="18"/>
        </w:rPr>
        <w:t>16.2.</w:t>
      </w:r>
      <w:r w:rsidRPr="00CB75B6">
        <w:rPr>
          <w:rFonts w:cs="Arial"/>
          <w:sz w:val="18"/>
          <w:szCs w:val="18"/>
        </w:rPr>
        <w:t xml:space="preserve"> </w:t>
      </w:r>
      <w:r w:rsidRPr="00CB75B6">
        <w:rPr>
          <w:rFonts w:cs="Arial"/>
          <w:color w:val="000000"/>
          <w:sz w:val="18"/>
          <w:szCs w:val="18"/>
        </w:rPr>
        <w:t>O contrato decorrente da ata de registro de preços terá sua vigência estabelecida em conformidade com as disposições nela contidas, respeitados os limites dispostos no art. 106 e 107 da Lei Federal n.º 14.133/2021.</w:t>
      </w:r>
    </w:p>
    <w:p w:rsidR="00F27142" w:rsidRPr="00CB75B6" w:rsidRDefault="00F27142" w:rsidP="008E6487">
      <w:pPr>
        <w:spacing w:line="360" w:lineRule="auto"/>
        <w:rPr>
          <w:rFonts w:cs="Arial"/>
          <w:b/>
          <w:sz w:val="18"/>
          <w:szCs w:val="18"/>
        </w:rPr>
      </w:pPr>
    </w:p>
    <w:p w:rsidR="00DC262D" w:rsidRPr="00CB75B6" w:rsidRDefault="00DC262D" w:rsidP="00DC262D">
      <w:pPr>
        <w:spacing w:line="360" w:lineRule="auto"/>
        <w:jc w:val="both"/>
        <w:rPr>
          <w:rFonts w:cs="Arial"/>
          <w:b/>
          <w:bCs/>
          <w:sz w:val="18"/>
          <w:szCs w:val="18"/>
        </w:rPr>
      </w:pPr>
      <w:r w:rsidRPr="00CB75B6">
        <w:rPr>
          <w:rFonts w:cs="Arial"/>
          <w:b/>
          <w:bCs/>
          <w:sz w:val="18"/>
          <w:szCs w:val="18"/>
        </w:rPr>
        <w:t>17. DAS HIPÓTESES DE CANCELAMENTO DA ATA:</w:t>
      </w:r>
    </w:p>
    <w:p w:rsidR="00DC262D" w:rsidRPr="00CB75B6" w:rsidRDefault="00DC262D" w:rsidP="00DC262D">
      <w:pPr>
        <w:spacing w:line="360" w:lineRule="auto"/>
        <w:jc w:val="both"/>
        <w:rPr>
          <w:rFonts w:cs="Arial"/>
          <w:sz w:val="18"/>
          <w:szCs w:val="18"/>
        </w:rPr>
      </w:pPr>
      <w:r w:rsidRPr="00CB75B6">
        <w:rPr>
          <w:rFonts w:cs="Arial"/>
          <w:b/>
          <w:bCs/>
          <w:sz w:val="18"/>
          <w:szCs w:val="18"/>
        </w:rPr>
        <w:t>17.1.</w:t>
      </w:r>
      <w:r w:rsidRPr="00CB75B6">
        <w:rPr>
          <w:rFonts w:cs="Arial"/>
          <w:sz w:val="18"/>
          <w:szCs w:val="18"/>
        </w:rPr>
        <w:t xml:space="preserve"> As hipóteses de cancelamento da ata estão dispostas no regulamento.</w:t>
      </w:r>
    </w:p>
    <w:p w:rsidR="00DC262D" w:rsidRPr="00CB75B6" w:rsidRDefault="00DC262D" w:rsidP="00DC262D">
      <w:pPr>
        <w:spacing w:line="360" w:lineRule="auto"/>
        <w:jc w:val="both"/>
        <w:rPr>
          <w:rFonts w:cs="Arial"/>
          <w:sz w:val="18"/>
          <w:szCs w:val="18"/>
        </w:rPr>
      </w:pPr>
      <w:r w:rsidRPr="00CB75B6">
        <w:rPr>
          <w:rFonts w:cs="Arial"/>
          <w:b/>
          <w:bCs/>
          <w:sz w:val="18"/>
          <w:szCs w:val="18"/>
        </w:rPr>
        <w:t>17.2.</w:t>
      </w:r>
      <w:r w:rsidRPr="00CB75B6">
        <w:rPr>
          <w:rFonts w:cs="Arial"/>
          <w:sz w:val="18"/>
          <w:szCs w:val="18"/>
        </w:rPr>
        <w:t xml:space="preserve"> No caso de cancelamento da ata, em que o fornecedor não tiver tido ingerência sobre a descontinuidade do produto no mercado, não será penalizado, contudo deverá ser feita a reclassificação da ata.</w:t>
      </w:r>
    </w:p>
    <w:p w:rsidR="00DC262D" w:rsidRPr="00CB75B6" w:rsidRDefault="00DC262D" w:rsidP="00DC262D">
      <w:pPr>
        <w:spacing w:line="360" w:lineRule="auto"/>
        <w:jc w:val="both"/>
        <w:rPr>
          <w:rFonts w:cs="Arial"/>
          <w:sz w:val="18"/>
          <w:szCs w:val="18"/>
        </w:rPr>
      </w:pPr>
      <w:r w:rsidRPr="00CB75B6">
        <w:rPr>
          <w:rFonts w:cs="Arial"/>
          <w:b/>
          <w:bCs/>
          <w:sz w:val="18"/>
          <w:szCs w:val="18"/>
        </w:rPr>
        <w:lastRenderedPageBreak/>
        <w:t>17.3.</w:t>
      </w:r>
      <w:r w:rsidRPr="00CB75B6">
        <w:rPr>
          <w:rFonts w:cs="Arial"/>
          <w:sz w:val="18"/>
          <w:szCs w:val="18"/>
        </w:rPr>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DC262D" w:rsidRPr="00CB75B6" w:rsidRDefault="00DC262D" w:rsidP="00DC262D">
      <w:pPr>
        <w:spacing w:line="360" w:lineRule="auto"/>
        <w:jc w:val="both"/>
        <w:rPr>
          <w:rFonts w:cs="Arial"/>
          <w:sz w:val="18"/>
          <w:szCs w:val="18"/>
        </w:rPr>
      </w:pPr>
    </w:p>
    <w:p w:rsidR="00570A20" w:rsidRDefault="00DC262D" w:rsidP="00DC262D">
      <w:pPr>
        <w:spacing w:line="360" w:lineRule="auto"/>
        <w:jc w:val="both"/>
        <w:rPr>
          <w:rFonts w:cs="Arial"/>
          <w:b/>
          <w:bCs/>
          <w:sz w:val="18"/>
          <w:szCs w:val="18"/>
        </w:rPr>
      </w:pPr>
      <w:r w:rsidRPr="00CB75B6">
        <w:rPr>
          <w:rFonts w:cs="Arial"/>
          <w:b/>
          <w:bCs/>
          <w:sz w:val="18"/>
          <w:szCs w:val="18"/>
        </w:rPr>
        <w:t>18. DAS CONDIÇÕES PARA ALTERAÇÃO DOS PREÇOS REGISTRADOS:</w:t>
      </w:r>
    </w:p>
    <w:p w:rsidR="00DC262D" w:rsidRPr="00CB75B6" w:rsidRDefault="00DC262D" w:rsidP="00DC262D">
      <w:pPr>
        <w:spacing w:line="360" w:lineRule="auto"/>
        <w:jc w:val="both"/>
        <w:rPr>
          <w:rFonts w:cs="Arial"/>
          <w:color w:val="000000"/>
          <w:sz w:val="18"/>
          <w:szCs w:val="18"/>
        </w:rPr>
      </w:pPr>
      <w:r w:rsidRPr="00CB75B6">
        <w:rPr>
          <w:rFonts w:cs="Arial"/>
          <w:b/>
          <w:bCs/>
          <w:sz w:val="18"/>
          <w:szCs w:val="18"/>
        </w:rPr>
        <w:t>18.1.</w:t>
      </w:r>
      <w:r w:rsidRPr="00CB75B6">
        <w:rPr>
          <w:rFonts w:cs="Arial"/>
          <w:sz w:val="18"/>
          <w:szCs w:val="18"/>
        </w:rPr>
        <w:t xml:space="preserve"> Os preços poderão ser alterados, na forma de reajuste em sentido estrito, para </w:t>
      </w:r>
      <w:r w:rsidRPr="00CB75B6">
        <w:rPr>
          <w:rFonts w:cs="Arial"/>
          <w:color w:val="000000"/>
          <w:sz w:val="18"/>
          <w:szCs w:val="18"/>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DC262D" w:rsidRPr="00CB75B6" w:rsidRDefault="00DC262D" w:rsidP="00DC262D">
      <w:pPr>
        <w:spacing w:line="360" w:lineRule="auto"/>
        <w:jc w:val="both"/>
        <w:rPr>
          <w:rFonts w:cs="Arial"/>
          <w:color w:val="000000"/>
          <w:sz w:val="18"/>
          <w:szCs w:val="18"/>
        </w:rPr>
      </w:pPr>
      <w:r w:rsidRPr="00CB75B6">
        <w:rPr>
          <w:rFonts w:cs="Arial"/>
          <w:b/>
          <w:bCs/>
          <w:color w:val="000000"/>
          <w:sz w:val="18"/>
          <w:szCs w:val="18"/>
        </w:rPr>
        <w:t>18.2</w:t>
      </w:r>
      <w:r w:rsidRPr="00CB75B6">
        <w:rPr>
          <w:rFonts w:cs="Arial"/>
          <w:color w:val="000000"/>
          <w:sz w:val="18"/>
          <w:szCs w:val="18"/>
        </w:rPr>
        <w:t>. Os preços registrados poderão ser reequilibrados, desde que haja o convencimento do fiscal com base na documentação apresentada pela contratada, sob pena de indeferimento do pedido.</w:t>
      </w:r>
    </w:p>
    <w:p w:rsidR="00DC262D" w:rsidRPr="00CB75B6" w:rsidRDefault="00DC262D" w:rsidP="00DC262D">
      <w:pPr>
        <w:spacing w:line="360" w:lineRule="auto"/>
        <w:jc w:val="both"/>
        <w:rPr>
          <w:rFonts w:cs="Arial"/>
          <w:color w:val="000000"/>
          <w:sz w:val="18"/>
          <w:szCs w:val="18"/>
        </w:rPr>
      </w:pPr>
      <w:r w:rsidRPr="00461412">
        <w:rPr>
          <w:rFonts w:cs="Arial"/>
          <w:b/>
          <w:bCs/>
          <w:color w:val="000000"/>
          <w:sz w:val="18"/>
          <w:szCs w:val="18"/>
          <w:highlight w:val="yellow"/>
        </w:rPr>
        <w:t>18.3</w:t>
      </w:r>
      <w:r w:rsidRPr="00461412">
        <w:rPr>
          <w:rFonts w:cs="Arial"/>
          <w:color w:val="000000"/>
          <w:sz w:val="18"/>
          <w:szCs w:val="18"/>
          <w:highlight w:val="yellow"/>
        </w:rPr>
        <w:t xml:space="preserve">. A resposta aos pedidos de revisão dos custos da ata, deverão ser feitas em até </w:t>
      </w:r>
      <w:r w:rsidR="00F66312">
        <w:rPr>
          <w:rFonts w:cs="Arial"/>
          <w:color w:val="000000"/>
          <w:sz w:val="18"/>
          <w:szCs w:val="18"/>
          <w:highlight w:val="yellow"/>
        </w:rPr>
        <w:t xml:space="preserve"> </w:t>
      </w:r>
      <w:r w:rsidR="001C12F1">
        <w:rPr>
          <w:rFonts w:cs="Arial"/>
          <w:color w:val="000000"/>
          <w:sz w:val="18"/>
          <w:szCs w:val="18"/>
          <w:highlight w:val="yellow"/>
        </w:rPr>
        <w:t>02</w:t>
      </w:r>
      <w:r w:rsidR="00AA41B6">
        <w:rPr>
          <w:rFonts w:cs="Arial"/>
          <w:color w:val="000000"/>
          <w:sz w:val="18"/>
          <w:szCs w:val="18"/>
          <w:highlight w:val="yellow"/>
        </w:rPr>
        <w:t>.</w:t>
      </w:r>
      <w:r w:rsidR="00F66312">
        <w:rPr>
          <w:rFonts w:cs="Arial"/>
          <w:color w:val="000000"/>
          <w:sz w:val="18"/>
          <w:szCs w:val="18"/>
          <w:highlight w:val="yellow"/>
        </w:rPr>
        <w:t xml:space="preserve"> (dois)</w:t>
      </w:r>
      <w:r w:rsidRPr="00461412">
        <w:rPr>
          <w:rFonts w:cs="Arial"/>
          <w:color w:val="000000"/>
          <w:sz w:val="18"/>
          <w:szCs w:val="18"/>
          <w:highlight w:val="yellow"/>
        </w:rPr>
        <w:t>dias.</w:t>
      </w:r>
    </w:p>
    <w:p w:rsidR="00DC262D" w:rsidRPr="00CB75B6" w:rsidRDefault="00DC262D" w:rsidP="00DC262D">
      <w:pPr>
        <w:spacing w:line="360" w:lineRule="auto"/>
        <w:jc w:val="both"/>
        <w:rPr>
          <w:rFonts w:cs="Arial"/>
          <w:color w:val="000000"/>
          <w:sz w:val="18"/>
          <w:szCs w:val="18"/>
        </w:rPr>
      </w:pPr>
      <w:r w:rsidRPr="00CB75B6">
        <w:rPr>
          <w:rFonts w:cs="Arial"/>
          <w:b/>
          <w:bCs/>
          <w:color w:val="000000"/>
          <w:sz w:val="18"/>
          <w:szCs w:val="18"/>
        </w:rPr>
        <w:t>18.4.</w:t>
      </w:r>
      <w:r w:rsidRPr="00CB75B6">
        <w:rPr>
          <w:rFonts w:cs="Arial"/>
          <w:color w:val="000000"/>
          <w:sz w:val="18"/>
          <w:szCs w:val="18"/>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rsidR="00DC262D" w:rsidRPr="00CB75B6" w:rsidRDefault="00DC262D" w:rsidP="00DC262D">
      <w:pPr>
        <w:spacing w:line="360" w:lineRule="auto"/>
        <w:jc w:val="both"/>
        <w:rPr>
          <w:rFonts w:cs="Arial"/>
          <w:color w:val="000000"/>
          <w:sz w:val="18"/>
          <w:szCs w:val="18"/>
        </w:rPr>
      </w:pPr>
      <w:r w:rsidRPr="00CB75B6">
        <w:rPr>
          <w:rFonts w:cs="Arial"/>
          <w:b/>
          <w:bCs/>
          <w:color w:val="000000"/>
          <w:sz w:val="18"/>
          <w:szCs w:val="18"/>
        </w:rPr>
        <w:t>18.5.</w:t>
      </w:r>
      <w:r w:rsidRPr="00CB75B6">
        <w:rPr>
          <w:rFonts w:cs="Arial"/>
          <w:color w:val="000000"/>
          <w:sz w:val="18"/>
          <w:szCs w:val="18"/>
        </w:rPr>
        <w:t xml:space="preserve"> No caso </w:t>
      </w:r>
      <w:r w:rsidR="006925A0" w:rsidRPr="00CB75B6">
        <w:rPr>
          <w:rFonts w:cs="Arial"/>
          <w:color w:val="000000"/>
          <w:sz w:val="18"/>
          <w:szCs w:val="18"/>
        </w:rPr>
        <w:t>de o</w:t>
      </w:r>
      <w:r w:rsidRPr="00CB75B6">
        <w:rPr>
          <w:rFonts w:cs="Arial"/>
          <w:color w:val="000000"/>
          <w:sz w:val="18"/>
          <w:szCs w:val="18"/>
        </w:rPr>
        <w:t xml:space="preserve"> preço revisado ficar maior que o do segundo colocado, será negada a revisão e reclassificada a ata de registro de preços.  </w:t>
      </w:r>
    </w:p>
    <w:p w:rsidR="00DC262D" w:rsidRPr="00CB75B6" w:rsidRDefault="00DC262D" w:rsidP="00DC262D">
      <w:pPr>
        <w:spacing w:line="360" w:lineRule="auto"/>
        <w:jc w:val="both"/>
        <w:rPr>
          <w:rFonts w:cs="Arial"/>
          <w:sz w:val="18"/>
          <w:szCs w:val="18"/>
        </w:rPr>
      </w:pPr>
    </w:p>
    <w:p w:rsidR="00DC262D" w:rsidRPr="00CB75B6" w:rsidRDefault="00DC262D" w:rsidP="00DC262D">
      <w:pPr>
        <w:spacing w:line="360" w:lineRule="auto"/>
        <w:jc w:val="both"/>
        <w:rPr>
          <w:rFonts w:cs="Arial"/>
          <w:b/>
          <w:bCs/>
          <w:sz w:val="18"/>
          <w:szCs w:val="18"/>
        </w:rPr>
      </w:pPr>
      <w:r w:rsidRPr="00CB75B6">
        <w:rPr>
          <w:rFonts w:cs="Arial"/>
          <w:b/>
          <w:bCs/>
          <w:sz w:val="18"/>
          <w:szCs w:val="18"/>
        </w:rPr>
        <w:t xml:space="preserve">19. </w:t>
      </w:r>
      <w:r w:rsidR="00A53A21" w:rsidRPr="00CB75B6">
        <w:rPr>
          <w:rFonts w:cs="Arial"/>
          <w:b/>
          <w:bCs/>
          <w:sz w:val="18"/>
          <w:szCs w:val="18"/>
        </w:rPr>
        <w:t>FORMALIZAÇÃO DO CADASTRO RESERVA</w:t>
      </w:r>
      <w:r w:rsidRPr="00CB75B6">
        <w:rPr>
          <w:rFonts w:cs="Arial"/>
          <w:b/>
          <w:bCs/>
          <w:sz w:val="18"/>
          <w:szCs w:val="18"/>
        </w:rPr>
        <w:t>:</w:t>
      </w:r>
    </w:p>
    <w:p w:rsidR="00A53A21" w:rsidRPr="00CB75B6" w:rsidRDefault="00A53A21" w:rsidP="00A53A21">
      <w:pPr>
        <w:spacing w:line="360" w:lineRule="auto"/>
        <w:jc w:val="both"/>
        <w:rPr>
          <w:rFonts w:cs="Arial"/>
          <w:color w:val="000000"/>
          <w:sz w:val="18"/>
          <w:szCs w:val="18"/>
          <w:lang w:eastAsia="pt-BR"/>
        </w:rPr>
      </w:pPr>
      <w:r w:rsidRPr="00CB75B6">
        <w:rPr>
          <w:rFonts w:cs="Arial"/>
          <w:b/>
          <w:bCs/>
          <w:sz w:val="18"/>
          <w:szCs w:val="18"/>
        </w:rPr>
        <w:t xml:space="preserve">19.1. </w:t>
      </w:r>
      <w:r w:rsidRPr="00CB75B6">
        <w:rPr>
          <w:rFonts w:cs="Arial"/>
          <w:sz w:val="18"/>
          <w:szCs w:val="18"/>
        </w:rPr>
        <w:t>S</w:t>
      </w:r>
      <w:r w:rsidRPr="00CB75B6">
        <w:rPr>
          <w:rFonts w:cs="Arial"/>
          <w:color w:val="000000"/>
          <w:sz w:val="18"/>
          <w:szCs w:val="18"/>
          <w:lang w:eastAsia="pt-BR"/>
        </w:rPr>
        <w:t>erá incluído na ata, na forma de anexo, o registro:</w:t>
      </w:r>
    </w:p>
    <w:p w:rsidR="00A53A21" w:rsidRPr="00CB75B6" w:rsidRDefault="00A53A21" w:rsidP="00A53A21">
      <w:pPr>
        <w:spacing w:line="360" w:lineRule="auto"/>
        <w:jc w:val="both"/>
        <w:rPr>
          <w:rFonts w:cs="Arial"/>
          <w:color w:val="000000"/>
          <w:sz w:val="18"/>
          <w:szCs w:val="18"/>
          <w:lang w:eastAsia="pt-BR"/>
        </w:rPr>
      </w:pPr>
      <w:r w:rsidRPr="00CB75B6">
        <w:rPr>
          <w:rFonts w:cs="Arial"/>
          <w:b/>
          <w:bCs/>
          <w:color w:val="000000"/>
          <w:sz w:val="18"/>
          <w:szCs w:val="18"/>
          <w:lang w:eastAsia="pt-BR"/>
        </w:rPr>
        <w:t>a)</w:t>
      </w:r>
      <w:r w:rsidRPr="00CB75B6">
        <w:rPr>
          <w:rFonts w:cs="Arial"/>
          <w:color w:val="000000"/>
          <w:sz w:val="18"/>
          <w:szCs w:val="18"/>
          <w:lang w:eastAsia="pt-BR"/>
        </w:rPr>
        <w:t xml:space="preserve"> dos licitantes ou dos fornecedores que aceitarem cotar os bens, as obras ou os serviços com preços iguais aos do adjudicatário, observada a classificação na licitação; e</w:t>
      </w:r>
    </w:p>
    <w:p w:rsidR="00A53A21" w:rsidRPr="00CB75B6" w:rsidRDefault="00A53A21" w:rsidP="00A53A21">
      <w:pPr>
        <w:jc w:val="both"/>
        <w:rPr>
          <w:rFonts w:cs="Arial"/>
          <w:color w:val="000000"/>
          <w:sz w:val="18"/>
          <w:szCs w:val="18"/>
          <w:lang w:eastAsia="pt-BR"/>
        </w:rPr>
      </w:pPr>
      <w:r w:rsidRPr="00CB75B6">
        <w:rPr>
          <w:rFonts w:cs="Arial"/>
          <w:b/>
          <w:bCs/>
          <w:color w:val="000000"/>
          <w:sz w:val="18"/>
          <w:szCs w:val="18"/>
          <w:lang w:eastAsia="pt-BR"/>
        </w:rPr>
        <w:t>b)</w:t>
      </w:r>
      <w:r w:rsidRPr="00CB75B6">
        <w:rPr>
          <w:rFonts w:cs="Arial"/>
          <w:color w:val="000000"/>
          <w:sz w:val="18"/>
          <w:szCs w:val="18"/>
          <w:lang w:eastAsia="pt-BR"/>
        </w:rPr>
        <w:t xml:space="preserve"> dos licitantes ou dos fornecedores que mantiverem sua proposta original.</w:t>
      </w:r>
    </w:p>
    <w:p w:rsidR="00A53A21" w:rsidRPr="00CB75B6" w:rsidRDefault="00A53A21" w:rsidP="00A53A21">
      <w:pPr>
        <w:spacing w:before="100" w:beforeAutospacing="1" w:line="360" w:lineRule="auto"/>
        <w:jc w:val="both"/>
        <w:rPr>
          <w:rFonts w:cs="Arial"/>
          <w:color w:val="000000"/>
          <w:sz w:val="18"/>
          <w:szCs w:val="18"/>
          <w:lang w:eastAsia="pt-BR"/>
        </w:rPr>
      </w:pPr>
      <w:r w:rsidRPr="00CB75B6">
        <w:rPr>
          <w:rFonts w:cs="Arial"/>
          <w:b/>
          <w:bCs/>
          <w:sz w:val="18"/>
          <w:szCs w:val="18"/>
        </w:rPr>
        <w:t>19.2.</w:t>
      </w:r>
      <w:r w:rsidRPr="00CB75B6">
        <w:rPr>
          <w:rFonts w:cs="Arial"/>
          <w:color w:val="000000"/>
          <w:sz w:val="18"/>
          <w:szCs w:val="18"/>
          <w:lang w:eastAsia="pt-BR"/>
        </w:rPr>
        <w:t xml:space="preserve"> será respeitada, nas contratações, a ordem de classificação dos licitantes ou fornecedores registrados na ata.</w:t>
      </w:r>
    </w:p>
    <w:p w:rsidR="00A53A21" w:rsidRPr="00CB75B6" w:rsidRDefault="00A53A21" w:rsidP="00A53A21">
      <w:pPr>
        <w:spacing w:line="360" w:lineRule="auto"/>
        <w:jc w:val="both"/>
        <w:rPr>
          <w:rFonts w:cs="Arial"/>
          <w:color w:val="000000"/>
          <w:sz w:val="18"/>
          <w:szCs w:val="18"/>
          <w:lang w:eastAsia="pt-BR"/>
        </w:rPr>
      </w:pPr>
      <w:r w:rsidRPr="00CB75B6">
        <w:rPr>
          <w:rFonts w:cs="Arial"/>
          <w:b/>
          <w:bCs/>
          <w:color w:val="000000"/>
          <w:sz w:val="18"/>
          <w:szCs w:val="18"/>
          <w:lang w:eastAsia="pt-BR"/>
        </w:rPr>
        <w:t>19.3.</w:t>
      </w:r>
      <w:r w:rsidRPr="00CB75B6">
        <w:rPr>
          <w:rFonts w:cs="Arial"/>
          <w:color w:val="000000"/>
          <w:sz w:val="18"/>
          <w:szCs w:val="18"/>
          <w:lang w:eastAsia="pt-BR"/>
        </w:rPr>
        <w:t xml:space="preserve"> O registro a que se refere o item 19.1 tem por objetivo a formação de cadastro de reserva, para o caso de impossibilidade de atendimento pelo signatário da ata.</w:t>
      </w:r>
    </w:p>
    <w:p w:rsidR="00DC262D" w:rsidRPr="00CB75B6" w:rsidRDefault="00A53A21" w:rsidP="00A53A21">
      <w:pPr>
        <w:spacing w:before="100" w:beforeAutospacing="1" w:line="360" w:lineRule="auto"/>
        <w:jc w:val="both"/>
        <w:rPr>
          <w:rFonts w:cs="Arial"/>
          <w:color w:val="000000"/>
          <w:sz w:val="18"/>
          <w:szCs w:val="18"/>
          <w:lang w:eastAsia="pt-BR"/>
        </w:rPr>
      </w:pPr>
      <w:r w:rsidRPr="00CB75B6">
        <w:rPr>
          <w:rFonts w:cs="Arial"/>
          <w:b/>
          <w:bCs/>
          <w:color w:val="000000"/>
          <w:sz w:val="18"/>
          <w:szCs w:val="18"/>
          <w:lang w:eastAsia="pt-BR"/>
        </w:rPr>
        <w:t>19.4.</w:t>
      </w:r>
      <w:r w:rsidRPr="00CB75B6">
        <w:rPr>
          <w:rFonts w:cs="Arial"/>
          <w:color w:val="000000"/>
          <w:sz w:val="18"/>
          <w:szCs w:val="18"/>
          <w:lang w:eastAsia="pt-BR"/>
        </w:rPr>
        <w:t> Para fins da ordem de classificação, os licitantes ou fornecedores de que trata a alínea “a” do item 19.1 antecederão aqueles de que trata a alínea “b” do referido item.</w:t>
      </w:r>
    </w:p>
    <w:p w:rsidR="008B6E2D" w:rsidRDefault="008B6E2D" w:rsidP="00C27EE3">
      <w:pPr>
        <w:shd w:val="clear" w:color="auto" w:fill="D9D9D9"/>
        <w:spacing w:line="360" w:lineRule="auto"/>
        <w:jc w:val="both"/>
        <w:rPr>
          <w:rFonts w:cs="Arial"/>
          <w:b/>
          <w:bCs/>
          <w:sz w:val="18"/>
          <w:szCs w:val="18"/>
        </w:rPr>
      </w:pPr>
    </w:p>
    <w:p w:rsidR="00A53A21" w:rsidRPr="00CB75B6" w:rsidRDefault="00DC262D" w:rsidP="00C27EE3">
      <w:pPr>
        <w:shd w:val="clear" w:color="auto" w:fill="D9D9D9"/>
        <w:spacing w:line="360" w:lineRule="auto"/>
        <w:jc w:val="both"/>
        <w:rPr>
          <w:rFonts w:cs="Arial"/>
          <w:b/>
          <w:bCs/>
          <w:sz w:val="18"/>
          <w:szCs w:val="18"/>
        </w:rPr>
      </w:pPr>
      <w:r w:rsidRPr="00CB75B6">
        <w:rPr>
          <w:rFonts w:cs="Arial"/>
          <w:b/>
          <w:bCs/>
          <w:sz w:val="18"/>
          <w:szCs w:val="18"/>
        </w:rPr>
        <w:t>20. DA CARONA:</w:t>
      </w:r>
    </w:p>
    <w:p w:rsidR="00DC262D" w:rsidRPr="00CB75B6" w:rsidRDefault="0040144B" w:rsidP="00C27EE3">
      <w:pPr>
        <w:pStyle w:val="NormalWeb"/>
        <w:shd w:val="clear" w:color="auto" w:fill="D9D9D9"/>
        <w:spacing w:before="0" w:beforeAutospacing="0" w:after="0" w:afterAutospacing="0" w:line="360" w:lineRule="auto"/>
        <w:jc w:val="both"/>
        <w:rPr>
          <w:color w:val="000000"/>
          <w:sz w:val="18"/>
          <w:szCs w:val="18"/>
        </w:rPr>
      </w:pPr>
      <w:r w:rsidRPr="00CB75B6">
        <w:rPr>
          <w:rFonts w:ascii="Arial" w:hAnsi="Arial" w:cs="Arial"/>
          <w:b/>
          <w:bCs/>
          <w:color w:val="000000"/>
          <w:sz w:val="18"/>
          <w:szCs w:val="18"/>
        </w:rPr>
        <w:t>20.1</w:t>
      </w:r>
      <w:r w:rsidR="00DC262D" w:rsidRPr="00CB75B6">
        <w:rPr>
          <w:rFonts w:ascii="Arial" w:hAnsi="Arial" w:cs="Arial"/>
          <w:b/>
          <w:bCs/>
          <w:color w:val="000000"/>
          <w:sz w:val="18"/>
          <w:szCs w:val="18"/>
        </w:rPr>
        <w:t>.</w:t>
      </w:r>
      <w:r w:rsidR="00DC262D" w:rsidRPr="00CB75B6">
        <w:rPr>
          <w:rFonts w:ascii="Arial" w:hAnsi="Arial" w:cs="Arial"/>
          <w:color w:val="000000"/>
          <w:sz w:val="18"/>
          <w:szCs w:val="18"/>
        </w:rPr>
        <w:t xml:space="preserve"> Se</w:t>
      </w:r>
      <w:r w:rsidRPr="00CB75B6">
        <w:rPr>
          <w:rFonts w:ascii="Arial" w:hAnsi="Arial" w:cs="Arial"/>
          <w:color w:val="000000"/>
          <w:sz w:val="18"/>
          <w:szCs w:val="18"/>
        </w:rPr>
        <w:t xml:space="preserve"> outros órgãos ou entidades</w:t>
      </w:r>
      <w:r w:rsidR="00DC262D" w:rsidRPr="00CB75B6">
        <w:rPr>
          <w:rFonts w:ascii="Arial" w:hAnsi="Arial" w:cs="Arial"/>
          <w:color w:val="000000"/>
          <w:sz w:val="18"/>
          <w:szCs w:val="18"/>
        </w:rPr>
        <w:t xml:space="preserve"> não participarem do procedimento, </w:t>
      </w:r>
      <w:r w:rsidRPr="00CB75B6">
        <w:rPr>
          <w:rFonts w:ascii="Arial" w:hAnsi="Arial" w:cs="Arial"/>
          <w:color w:val="000000"/>
          <w:sz w:val="18"/>
          <w:szCs w:val="18"/>
        </w:rPr>
        <w:t>eles</w:t>
      </w:r>
      <w:r w:rsidR="00DC262D" w:rsidRPr="00CB75B6">
        <w:rPr>
          <w:rFonts w:ascii="Arial" w:hAnsi="Arial" w:cs="Arial"/>
          <w:color w:val="000000"/>
          <w:sz w:val="18"/>
          <w:szCs w:val="18"/>
        </w:rPr>
        <w:t xml:space="preserve"> poderão aderir à ata de registro de preços na condição de não participantes, observados os seguintes requisitos:</w:t>
      </w:r>
    </w:p>
    <w:p w:rsidR="00DC262D" w:rsidRPr="00CB75B6" w:rsidRDefault="0040144B" w:rsidP="00C27EE3">
      <w:pPr>
        <w:pStyle w:val="NormalWeb"/>
        <w:shd w:val="clear" w:color="auto" w:fill="D9D9D9"/>
        <w:spacing w:before="0" w:beforeAutospacing="0" w:after="0" w:afterAutospacing="0" w:line="360" w:lineRule="auto"/>
        <w:jc w:val="both"/>
        <w:rPr>
          <w:color w:val="000000"/>
          <w:sz w:val="18"/>
          <w:szCs w:val="18"/>
        </w:rPr>
      </w:pPr>
      <w:bookmarkStart w:id="47" w:name="art86§2i"/>
      <w:bookmarkEnd w:id="47"/>
      <w:r w:rsidRPr="00CB75B6">
        <w:rPr>
          <w:rFonts w:ascii="Arial" w:hAnsi="Arial" w:cs="Arial"/>
          <w:b/>
          <w:bCs/>
          <w:color w:val="000000"/>
          <w:sz w:val="18"/>
          <w:szCs w:val="18"/>
        </w:rPr>
        <w:t>a)</w:t>
      </w:r>
      <w:r w:rsidR="00DC262D" w:rsidRPr="00CB75B6">
        <w:rPr>
          <w:rFonts w:ascii="Arial" w:hAnsi="Arial" w:cs="Arial"/>
          <w:color w:val="000000"/>
          <w:sz w:val="18"/>
          <w:szCs w:val="18"/>
        </w:rPr>
        <w:t xml:space="preserve"> - apresentação de justificativa da vantagem da adesão, inclusive em situações de provável desabastecimento ou descontinuidade de serviço público;</w:t>
      </w:r>
    </w:p>
    <w:p w:rsidR="00DC262D" w:rsidRPr="00CB75B6" w:rsidRDefault="0040144B" w:rsidP="00C27EE3">
      <w:pPr>
        <w:pStyle w:val="NormalWeb"/>
        <w:shd w:val="clear" w:color="auto" w:fill="D9D9D9"/>
        <w:spacing w:before="0" w:beforeAutospacing="0" w:after="0" w:afterAutospacing="0" w:line="360" w:lineRule="auto"/>
        <w:jc w:val="both"/>
        <w:rPr>
          <w:sz w:val="18"/>
          <w:szCs w:val="18"/>
        </w:rPr>
      </w:pPr>
      <w:bookmarkStart w:id="48" w:name="art86§2ii"/>
      <w:bookmarkEnd w:id="48"/>
      <w:r w:rsidRPr="00CB75B6">
        <w:rPr>
          <w:rFonts w:ascii="Arial" w:hAnsi="Arial" w:cs="Arial"/>
          <w:b/>
          <w:bCs/>
          <w:color w:val="000000"/>
          <w:sz w:val="18"/>
          <w:szCs w:val="18"/>
        </w:rPr>
        <w:t>b)</w:t>
      </w:r>
      <w:r w:rsidR="00DC262D" w:rsidRPr="00CB75B6">
        <w:rPr>
          <w:rFonts w:ascii="Arial" w:hAnsi="Arial" w:cs="Arial"/>
          <w:color w:val="000000"/>
          <w:sz w:val="18"/>
          <w:szCs w:val="18"/>
        </w:rPr>
        <w:t xml:space="preserve"> - demonstração de que os valores registrados estão compatíveis com os valores praticados pelo </w:t>
      </w:r>
      <w:r w:rsidR="00DC262D" w:rsidRPr="00CB75B6">
        <w:rPr>
          <w:rFonts w:ascii="Arial" w:hAnsi="Arial" w:cs="Arial"/>
          <w:sz w:val="18"/>
          <w:szCs w:val="18"/>
        </w:rPr>
        <w:t>mercado na forma do </w:t>
      </w:r>
      <w:hyperlink r:id="rId12" w:anchor="art23" w:history="1">
        <w:r w:rsidR="00DC262D" w:rsidRPr="00CB75B6">
          <w:rPr>
            <w:rStyle w:val="Hyperlink"/>
            <w:rFonts w:ascii="Arial" w:hAnsi="Arial" w:cs="Arial"/>
            <w:color w:val="auto"/>
            <w:sz w:val="18"/>
            <w:szCs w:val="18"/>
            <w:u w:val="none"/>
          </w:rPr>
          <w:t>art. 23 da Lei</w:t>
        </w:r>
      </w:hyperlink>
      <w:r w:rsidR="00DC262D" w:rsidRPr="00CB75B6">
        <w:rPr>
          <w:rFonts w:ascii="Arial" w:hAnsi="Arial" w:cs="Arial"/>
          <w:sz w:val="18"/>
          <w:szCs w:val="18"/>
        </w:rPr>
        <w:t xml:space="preserve"> Federal n.º 14.133/2021;</w:t>
      </w:r>
    </w:p>
    <w:p w:rsidR="00570A20" w:rsidRDefault="0040144B" w:rsidP="00C27EE3">
      <w:pPr>
        <w:pStyle w:val="NormalWeb"/>
        <w:shd w:val="clear" w:color="auto" w:fill="D9D9D9"/>
        <w:spacing w:before="0" w:beforeAutospacing="0" w:after="0" w:afterAutospacing="0" w:line="360" w:lineRule="auto"/>
        <w:jc w:val="both"/>
        <w:rPr>
          <w:rFonts w:ascii="Arial" w:hAnsi="Arial" w:cs="Arial"/>
          <w:color w:val="000000"/>
          <w:sz w:val="18"/>
          <w:szCs w:val="18"/>
        </w:rPr>
      </w:pPr>
      <w:bookmarkStart w:id="49" w:name="art86§2iii"/>
      <w:bookmarkEnd w:id="49"/>
      <w:r w:rsidRPr="00CB75B6">
        <w:rPr>
          <w:rFonts w:ascii="Arial" w:hAnsi="Arial" w:cs="Arial"/>
          <w:b/>
          <w:bCs/>
          <w:color w:val="000000"/>
          <w:sz w:val="18"/>
          <w:szCs w:val="18"/>
        </w:rPr>
        <w:lastRenderedPageBreak/>
        <w:t>c)</w:t>
      </w:r>
      <w:r w:rsidR="00DC262D" w:rsidRPr="00CB75B6">
        <w:rPr>
          <w:rFonts w:ascii="Arial" w:hAnsi="Arial" w:cs="Arial"/>
          <w:color w:val="000000"/>
          <w:sz w:val="18"/>
          <w:szCs w:val="18"/>
        </w:rPr>
        <w:t xml:space="preserve"> - prévias consulta e aceitação do órgão ou entidade gerenciadora e do fornecedor.</w:t>
      </w:r>
      <w:bookmarkStart w:id="50" w:name="art86§4"/>
      <w:bookmarkEnd w:id="50"/>
    </w:p>
    <w:p w:rsidR="00DC262D" w:rsidRPr="00CB75B6" w:rsidRDefault="00DC262D" w:rsidP="00C27EE3">
      <w:pPr>
        <w:pStyle w:val="NormalWeb"/>
        <w:shd w:val="clear" w:color="auto" w:fill="D9D9D9"/>
        <w:spacing w:before="0" w:beforeAutospacing="0" w:after="0" w:afterAutospacing="0" w:line="360" w:lineRule="auto"/>
        <w:jc w:val="both"/>
        <w:rPr>
          <w:color w:val="000000"/>
          <w:sz w:val="18"/>
          <w:szCs w:val="18"/>
        </w:rPr>
      </w:pPr>
      <w:r w:rsidRPr="00CB75B6">
        <w:rPr>
          <w:rFonts w:ascii="Arial" w:hAnsi="Arial" w:cs="Arial"/>
          <w:b/>
          <w:bCs/>
          <w:color w:val="000000"/>
          <w:sz w:val="18"/>
          <w:szCs w:val="18"/>
        </w:rPr>
        <w:t>2</w:t>
      </w:r>
      <w:r w:rsidR="0040144B" w:rsidRPr="00CB75B6">
        <w:rPr>
          <w:rFonts w:ascii="Arial" w:hAnsi="Arial" w:cs="Arial"/>
          <w:b/>
          <w:bCs/>
          <w:color w:val="000000"/>
          <w:sz w:val="18"/>
          <w:szCs w:val="18"/>
        </w:rPr>
        <w:t>0</w:t>
      </w:r>
      <w:r w:rsidRPr="00CB75B6">
        <w:rPr>
          <w:rFonts w:ascii="Arial" w:hAnsi="Arial" w:cs="Arial"/>
          <w:b/>
          <w:bCs/>
          <w:color w:val="000000"/>
          <w:sz w:val="18"/>
          <w:szCs w:val="18"/>
        </w:rPr>
        <w:t>.</w:t>
      </w:r>
      <w:r w:rsidR="0040144B" w:rsidRPr="00CB75B6">
        <w:rPr>
          <w:rFonts w:ascii="Arial" w:hAnsi="Arial" w:cs="Arial"/>
          <w:b/>
          <w:bCs/>
          <w:color w:val="000000"/>
          <w:sz w:val="18"/>
          <w:szCs w:val="18"/>
        </w:rPr>
        <w:t>2</w:t>
      </w:r>
      <w:r w:rsidRPr="00CB75B6">
        <w:rPr>
          <w:rFonts w:ascii="Arial" w:hAnsi="Arial" w:cs="Arial"/>
          <w:b/>
          <w:bCs/>
          <w:color w:val="000000"/>
          <w:sz w:val="18"/>
          <w:szCs w:val="18"/>
        </w:rPr>
        <w:t>.</w:t>
      </w:r>
      <w:r w:rsidRPr="00CB75B6">
        <w:rPr>
          <w:rFonts w:ascii="Arial" w:hAnsi="Arial" w:cs="Arial"/>
          <w:color w:val="000000"/>
          <w:sz w:val="18"/>
          <w:szCs w:val="18"/>
        </w:rPr>
        <w:t xml:space="preserve"> As aquisições ou as contratações adicionais a que se refere o item acima, não poderão exceder, por órgão ou entidade, a 50% (cinquenta por cento) dos quantitativos dos itens do instrumento convocatório registrados na ata de registro de preços para o órgão gerenciador e para os órgãos participantes.</w:t>
      </w:r>
    </w:p>
    <w:p w:rsidR="00DC262D" w:rsidRPr="00CB75B6" w:rsidRDefault="0040144B" w:rsidP="00DC262D">
      <w:pPr>
        <w:pStyle w:val="NormalWeb"/>
        <w:spacing w:before="0" w:beforeAutospacing="0" w:after="0" w:afterAutospacing="0" w:line="360" w:lineRule="auto"/>
        <w:jc w:val="both"/>
        <w:rPr>
          <w:rFonts w:ascii="Arial" w:hAnsi="Arial" w:cs="Arial"/>
          <w:color w:val="000000"/>
          <w:sz w:val="18"/>
          <w:szCs w:val="18"/>
        </w:rPr>
      </w:pPr>
      <w:bookmarkStart w:id="51" w:name="art86§5"/>
      <w:bookmarkEnd w:id="51"/>
      <w:r w:rsidRPr="00CB75B6">
        <w:rPr>
          <w:rFonts w:ascii="Arial" w:hAnsi="Arial" w:cs="Arial"/>
          <w:b/>
          <w:bCs/>
          <w:color w:val="000000"/>
          <w:sz w:val="18"/>
          <w:szCs w:val="18"/>
        </w:rPr>
        <w:t>20.3</w:t>
      </w:r>
      <w:r w:rsidR="00DC262D" w:rsidRPr="00CB75B6">
        <w:rPr>
          <w:rFonts w:ascii="Arial" w:hAnsi="Arial" w:cs="Arial"/>
          <w:b/>
          <w:bCs/>
          <w:color w:val="000000"/>
          <w:sz w:val="18"/>
          <w:szCs w:val="18"/>
        </w:rPr>
        <w:t>.</w:t>
      </w:r>
      <w:r w:rsidR="00DC262D" w:rsidRPr="00CB75B6">
        <w:rPr>
          <w:rFonts w:ascii="Arial" w:hAnsi="Arial" w:cs="Arial"/>
          <w:color w:val="000000"/>
          <w:sz w:val="18"/>
          <w:szCs w:val="18"/>
        </w:rPr>
        <w:t xml:space="preserve"> O quantitativo decorrente das adesões à ata de registro de preços a que se refere o</w:t>
      </w:r>
      <w:r w:rsidR="00DC262D" w:rsidRPr="00CB75B6">
        <w:rPr>
          <w:rFonts w:ascii="Arial" w:hAnsi="Arial" w:cs="Arial"/>
          <w:b/>
          <w:bCs/>
          <w:color w:val="000000"/>
          <w:sz w:val="18"/>
          <w:szCs w:val="18"/>
        </w:rPr>
        <w:t xml:space="preserve"> </w:t>
      </w:r>
      <w:r w:rsidR="00DC262D" w:rsidRPr="00CB75B6">
        <w:rPr>
          <w:rFonts w:ascii="Arial" w:hAnsi="Arial" w:cs="Arial"/>
          <w:color w:val="000000"/>
          <w:sz w:val="18"/>
          <w:szCs w:val="18"/>
        </w:rPr>
        <w:t>item 2</w:t>
      </w:r>
      <w:r w:rsidRPr="00CB75B6">
        <w:rPr>
          <w:rFonts w:ascii="Arial" w:hAnsi="Arial" w:cs="Arial"/>
          <w:color w:val="000000"/>
          <w:sz w:val="18"/>
          <w:szCs w:val="18"/>
        </w:rPr>
        <w:t>0</w:t>
      </w:r>
      <w:r w:rsidR="00DC262D" w:rsidRPr="00CB75B6">
        <w:rPr>
          <w:rFonts w:ascii="Arial" w:hAnsi="Arial" w:cs="Arial"/>
          <w:color w:val="000000"/>
          <w:sz w:val="18"/>
          <w:szCs w:val="18"/>
        </w:rPr>
        <w:t>.</w:t>
      </w:r>
      <w:r w:rsidRPr="00CB75B6">
        <w:rPr>
          <w:rFonts w:ascii="Arial" w:hAnsi="Arial" w:cs="Arial"/>
          <w:color w:val="000000"/>
          <w:sz w:val="18"/>
          <w:szCs w:val="18"/>
        </w:rPr>
        <w:t>1</w:t>
      </w:r>
      <w:r w:rsidR="00DC262D" w:rsidRPr="00CB75B6">
        <w:rPr>
          <w:rFonts w:ascii="Arial" w:hAnsi="Arial" w:cs="Arial"/>
          <w:color w:val="000000"/>
          <w:sz w:val="18"/>
          <w:szCs w:val="18"/>
        </w:rPr>
        <w:t>. não poderá exceder, na totalidade, ao dobro do quantitativo de cada item registrado na ata de registro de preços para o órgão gerenciador e órgãos participantes, independentemente do número de órgãos não participantes que aderirem.</w:t>
      </w:r>
    </w:p>
    <w:p w:rsidR="00DC262D" w:rsidRPr="00CB75B6" w:rsidRDefault="00DC262D" w:rsidP="00DC262D">
      <w:pPr>
        <w:pStyle w:val="NormalWeb"/>
        <w:spacing w:before="0" w:beforeAutospacing="0" w:after="0" w:afterAutospacing="0" w:line="360" w:lineRule="auto"/>
        <w:jc w:val="both"/>
        <w:rPr>
          <w:rFonts w:ascii="Arial" w:hAnsi="Arial" w:cs="Arial"/>
          <w:color w:val="000000"/>
          <w:sz w:val="18"/>
          <w:szCs w:val="18"/>
        </w:rPr>
      </w:pPr>
    </w:p>
    <w:p w:rsidR="00DC262D" w:rsidRPr="00CB75B6" w:rsidRDefault="00DC262D" w:rsidP="00DC262D">
      <w:pPr>
        <w:tabs>
          <w:tab w:val="left" w:pos="1134"/>
        </w:tabs>
        <w:spacing w:line="360" w:lineRule="auto"/>
        <w:jc w:val="both"/>
        <w:rPr>
          <w:rFonts w:cs="Arial"/>
          <w:b/>
          <w:sz w:val="18"/>
          <w:szCs w:val="18"/>
        </w:rPr>
      </w:pPr>
      <w:r w:rsidRPr="00CB75B6">
        <w:rPr>
          <w:rFonts w:cs="Arial"/>
          <w:b/>
          <w:sz w:val="18"/>
          <w:szCs w:val="18"/>
        </w:rPr>
        <w:t>2</w:t>
      </w:r>
      <w:r w:rsidR="0040144B" w:rsidRPr="00CB75B6">
        <w:rPr>
          <w:rFonts w:cs="Arial"/>
          <w:b/>
          <w:sz w:val="18"/>
          <w:szCs w:val="18"/>
        </w:rPr>
        <w:t>1</w:t>
      </w:r>
      <w:r w:rsidRPr="00CB75B6">
        <w:rPr>
          <w:rFonts w:cs="Arial"/>
          <w:b/>
          <w:sz w:val="18"/>
          <w:szCs w:val="18"/>
        </w:rPr>
        <w:t>. DO RECEBIMENTO DO OBJETO:</w:t>
      </w:r>
    </w:p>
    <w:p w:rsidR="00DC262D" w:rsidRPr="00CB75B6" w:rsidRDefault="0040144B" w:rsidP="00DC262D">
      <w:pPr>
        <w:tabs>
          <w:tab w:val="left" w:pos="1134"/>
        </w:tabs>
        <w:spacing w:line="360" w:lineRule="auto"/>
        <w:jc w:val="both"/>
        <w:rPr>
          <w:rFonts w:cs="Arial"/>
          <w:sz w:val="18"/>
          <w:szCs w:val="18"/>
        </w:rPr>
      </w:pPr>
      <w:r w:rsidRPr="00CB75B6">
        <w:rPr>
          <w:rFonts w:cs="Arial"/>
          <w:b/>
          <w:sz w:val="18"/>
          <w:szCs w:val="18"/>
        </w:rPr>
        <w:t>21.1</w:t>
      </w:r>
      <w:r w:rsidR="00DC262D" w:rsidRPr="00CB75B6">
        <w:rPr>
          <w:rFonts w:cs="Arial"/>
          <w:b/>
          <w:sz w:val="18"/>
          <w:szCs w:val="18"/>
        </w:rPr>
        <w:t xml:space="preserve">. </w:t>
      </w:r>
      <w:r w:rsidR="00DC262D" w:rsidRPr="00CB75B6">
        <w:rPr>
          <w:rFonts w:cs="Arial"/>
          <w:sz w:val="18"/>
          <w:szCs w:val="18"/>
        </w:rPr>
        <w:t xml:space="preserve">O prazo de entrega </w:t>
      </w:r>
      <w:r w:rsidR="004878E1">
        <w:rPr>
          <w:rFonts w:cs="Arial"/>
          <w:sz w:val="18"/>
          <w:szCs w:val="18"/>
        </w:rPr>
        <w:t xml:space="preserve">dos </w:t>
      </w:r>
      <w:r w:rsidR="009D61F4">
        <w:rPr>
          <w:rFonts w:cs="Arial"/>
          <w:sz w:val="18"/>
          <w:szCs w:val="18"/>
        </w:rPr>
        <w:t>materiais</w:t>
      </w:r>
      <w:r w:rsidR="004878E1">
        <w:rPr>
          <w:rFonts w:cs="Arial"/>
          <w:sz w:val="18"/>
          <w:szCs w:val="18"/>
        </w:rPr>
        <w:t xml:space="preserve"> é de 07(sete) dias consecutivos</w:t>
      </w:r>
      <w:r w:rsidR="00DC262D" w:rsidRPr="00CB75B6">
        <w:rPr>
          <w:rFonts w:cs="Arial"/>
          <w:sz w:val="18"/>
          <w:szCs w:val="18"/>
        </w:rPr>
        <w:t xml:space="preserve">, a contar da emissão da </w:t>
      </w:r>
      <w:r w:rsidR="004878E1">
        <w:rPr>
          <w:rFonts w:cs="Arial"/>
          <w:sz w:val="18"/>
          <w:szCs w:val="18"/>
        </w:rPr>
        <w:t>Autorização de Fornecimento</w:t>
      </w:r>
      <w:r w:rsidR="008B6E2D">
        <w:rPr>
          <w:rFonts w:cs="Arial"/>
          <w:sz w:val="18"/>
          <w:szCs w:val="18"/>
        </w:rPr>
        <w:t>,  emitida pelo Serviço de Compras e Licitações.</w:t>
      </w:r>
    </w:p>
    <w:p w:rsidR="00DC262D" w:rsidRPr="00A3377C" w:rsidRDefault="0040144B" w:rsidP="00A3377C">
      <w:pPr>
        <w:tabs>
          <w:tab w:val="left" w:pos="1134"/>
        </w:tabs>
        <w:spacing w:line="360" w:lineRule="auto"/>
        <w:jc w:val="both"/>
        <w:rPr>
          <w:rFonts w:cs="Arial"/>
          <w:sz w:val="18"/>
          <w:szCs w:val="18"/>
        </w:rPr>
      </w:pPr>
      <w:r w:rsidRPr="00461412">
        <w:rPr>
          <w:rFonts w:cs="Arial"/>
          <w:b/>
          <w:sz w:val="18"/>
          <w:szCs w:val="18"/>
          <w:highlight w:val="yellow"/>
        </w:rPr>
        <w:t>21</w:t>
      </w:r>
      <w:r w:rsidR="00DC262D" w:rsidRPr="00461412">
        <w:rPr>
          <w:rFonts w:cs="Arial"/>
          <w:b/>
          <w:sz w:val="18"/>
          <w:szCs w:val="18"/>
          <w:highlight w:val="yellow"/>
        </w:rPr>
        <w:t xml:space="preserve">.2. </w:t>
      </w:r>
      <w:r w:rsidR="004878E1">
        <w:rPr>
          <w:rFonts w:cs="Arial"/>
          <w:sz w:val="18"/>
          <w:szCs w:val="18"/>
          <w:highlight w:val="yellow"/>
        </w:rPr>
        <w:t xml:space="preserve">Os </w:t>
      </w:r>
      <w:r w:rsidR="009D61F4">
        <w:rPr>
          <w:rFonts w:cs="Arial"/>
          <w:sz w:val="18"/>
          <w:szCs w:val="18"/>
          <w:highlight w:val="yellow"/>
        </w:rPr>
        <w:t>materiais</w:t>
      </w:r>
      <w:r w:rsidR="004878E1">
        <w:rPr>
          <w:rFonts w:cs="Arial"/>
          <w:sz w:val="18"/>
          <w:szCs w:val="18"/>
          <w:highlight w:val="yellow"/>
        </w:rPr>
        <w:t xml:space="preserve"> deverão ser entregues na Rua Edite Lopes 390 – Dario Lassance, CANDIOTA/RS;</w:t>
      </w:r>
      <w:r w:rsidR="00A3377C" w:rsidRPr="00A3377C">
        <w:t xml:space="preserve"> </w:t>
      </w:r>
      <w:r w:rsidR="00A3377C" w:rsidRPr="00A3377C">
        <w:rPr>
          <w:sz w:val="18"/>
          <w:szCs w:val="18"/>
        </w:rPr>
        <w:t xml:space="preserve">acordado previamente </w:t>
      </w:r>
      <w:r w:rsidR="00A3377C" w:rsidRPr="00A3377C">
        <w:rPr>
          <w:rFonts w:cs="Arial"/>
          <w:sz w:val="18"/>
          <w:szCs w:val="18"/>
        </w:rPr>
        <w:t xml:space="preserve"> com o Farmacêutico responsável da Secretaria de Saúde  para que seja providenciada a conferência por profissional do setor no ato da entrega, a quem caberá conferi-lo, para efeito de posterior verificação da conformidade do mesmo com as exigências do Edital.</w:t>
      </w:r>
    </w:p>
    <w:p w:rsidR="00DC262D" w:rsidRPr="00CB75B6" w:rsidRDefault="0040144B" w:rsidP="00DC262D">
      <w:pPr>
        <w:tabs>
          <w:tab w:val="left" w:pos="1134"/>
        </w:tabs>
        <w:spacing w:line="360" w:lineRule="auto"/>
        <w:jc w:val="both"/>
        <w:rPr>
          <w:rFonts w:cs="Arial"/>
          <w:sz w:val="18"/>
          <w:szCs w:val="18"/>
        </w:rPr>
      </w:pPr>
      <w:r w:rsidRPr="00CB75B6">
        <w:rPr>
          <w:rFonts w:cs="Arial"/>
          <w:b/>
          <w:sz w:val="18"/>
          <w:szCs w:val="18"/>
        </w:rPr>
        <w:t>21</w:t>
      </w:r>
      <w:r w:rsidR="00DC262D" w:rsidRPr="00CB75B6">
        <w:rPr>
          <w:rFonts w:cs="Arial"/>
          <w:b/>
          <w:sz w:val="18"/>
          <w:szCs w:val="18"/>
        </w:rPr>
        <w:t xml:space="preserve">.3. </w:t>
      </w:r>
      <w:r w:rsidR="00DC262D" w:rsidRPr="00CB75B6">
        <w:rPr>
          <w:rFonts w:cs="Arial"/>
          <w:sz w:val="18"/>
          <w:szCs w:val="18"/>
        </w:rPr>
        <w:t>Verificada a desconformidade de algum dos produtos, a licitante ve</w:t>
      </w:r>
      <w:r w:rsidR="00DC262D" w:rsidRPr="00CB75B6">
        <w:rPr>
          <w:rFonts w:cs="Arial"/>
          <w:sz w:val="18"/>
          <w:szCs w:val="18"/>
        </w:rPr>
        <w:t>n</w:t>
      </w:r>
      <w:r w:rsidR="00DC262D" w:rsidRPr="00CB75B6">
        <w:rPr>
          <w:rFonts w:cs="Arial"/>
          <w:sz w:val="18"/>
          <w:szCs w:val="18"/>
        </w:rPr>
        <w:t xml:space="preserve">cedora deverá promover as correções necessárias no prazo máximo de </w:t>
      </w:r>
      <w:r w:rsidR="00342A9A" w:rsidRPr="00CB75B6">
        <w:rPr>
          <w:rFonts w:cs="Arial"/>
          <w:sz w:val="18"/>
          <w:szCs w:val="18"/>
        </w:rPr>
        <w:t>30</w:t>
      </w:r>
      <w:r w:rsidR="00DC262D" w:rsidRPr="00CB75B6">
        <w:rPr>
          <w:rFonts w:cs="Arial"/>
          <w:sz w:val="18"/>
          <w:szCs w:val="18"/>
        </w:rPr>
        <w:t xml:space="preserve"> dias úteis, sujeitando-se às penalidades previstas neste edital.</w:t>
      </w:r>
    </w:p>
    <w:p w:rsidR="00DC262D" w:rsidRPr="00CB75B6" w:rsidRDefault="0040144B" w:rsidP="00DC262D">
      <w:pPr>
        <w:tabs>
          <w:tab w:val="left" w:pos="1134"/>
        </w:tabs>
        <w:spacing w:line="360" w:lineRule="auto"/>
        <w:jc w:val="both"/>
        <w:rPr>
          <w:rFonts w:cs="Arial"/>
          <w:sz w:val="18"/>
          <w:szCs w:val="18"/>
        </w:rPr>
      </w:pPr>
      <w:r w:rsidRPr="00CB75B6">
        <w:rPr>
          <w:rFonts w:cs="Arial"/>
          <w:b/>
          <w:sz w:val="18"/>
          <w:szCs w:val="18"/>
        </w:rPr>
        <w:t>21</w:t>
      </w:r>
      <w:r w:rsidR="00DC262D" w:rsidRPr="00CB75B6">
        <w:rPr>
          <w:rFonts w:cs="Arial"/>
          <w:b/>
          <w:sz w:val="18"/>
          <w:szCs w:val="18"/>
        </w:rPr>
        <w:t>.4.</w:t>
      </w:r>
      <w:r w:rsidR="00DC262D" w:rsidRPr="00CB75B6">
        <w:rPr>
          <w:rFonts w:cs="Arial"/>
          <w:sz w:val="18"/>
          <w:szCs w:val="18"/>
        </w:rPr>
        <w:t xml:space="preserve"> O material a ser entregue deverá ser adequadamente acondicionado, de forma a permitir a completa preservação do mesmo e sua segurança durante o transporte.</w:t>
      </w:r>
    </w:p>
    <w:p w:rsidR="00DC262D" w:rsidRPr="00CB75B6" w:rsidRDefault="0040144B" w:rsidP="00DC262D">
      <w:pPr>
        <w:tabs>
          <w:tab w:val="left" w:pos="1134"/>
        </w:tabs>
        <w:spacing w:line="360" w:lineRule="auto"/>
        <w:jc w:val="both"/>
        <w:rPr>
          <w:rFonts w:cs="Arial"/>
          <w:sz w:val="18"/>
          <w:szCs w:val="18"/>
        </w:rPr>
      </w:pPr>
      <w:r w:rsidRPr="00CB75B6">
        <w:rPr>
          <w:rFonts w:cs="Arial"/>
          <w:b/>
          <w:sz w:val="18"/>
          <w:szCs w:val="18"/>
        </w:rPr>
        <w:t>21</w:t>
      </w:r>
      <w:r w:rsidR="00DC262D" w:rsidRPr="00CB75B6">
        <w:rPr>
          <w:rFonts w:cs="Arial"/>
          <w:b/>
          <w:sz w:val="18"/>
          <w:szCs w:val="18"/>
        </w:rPr>
        <w:t>.5.</w:t>
      </w:r>
      <w:r w:rsidR="00DC262D" w:rsidRPr="00CB75B6">
        <w:rPr>
          <w:rFonts w:cs="Arial"/>
          <w:sz w:val="18"/>
          <w:szCs w:val="18"/>
        </w:rPr>
        <w:t xml:space="preserve"> A nota fiscal/fatura deverá, obrigatoriamente, ser entregue junto </w:t>
      </w:r>
      <w:r w:rsidR="008C12D5" w:rsidRPr="00CB75B6">
        <w:rPr>
          <w:rFonts w:cs="Arial"/>
          <w:sz w:val="18"/>
          <w:szCs w:val="18"/>
        </w:rPr>
        <w:t>a</w:t>
      </w:r>
      <w:r w:rsidR="00DC262D" w:rsidRPr="00CB75B6">
        <w:rPr>
          <w:rFonts w:cs="Arial"/>
          <w:sz w:val="18"/>
          <w:szCs w:val="18"/>
        </w:rPr>
        <w:t>o seu objeto.</w:t>
      </w:r>
    </w:p>
    <w:p w:rsidR="00DC262D" w:rsidRPr="00CB75B6" w:rsidRDefault="00DC262D" w:rsidP="00DC262D">
      <w:pPr>
        <w:spacing w:line="360" w:lineRule="auto"/>
        <w:rPr>
          <w:rFonts w:cs="Arial"/>
          <w:b/>
          <w:sz w:val="18"/>
          <w:szCs w:val="18"/>
        </w:rPr>
      </w:pPr>
    </w:p>
    <w:p w:rsidR="00DC262D" w:rsidRPr="00CB75B6" w:rsidRDefault="00DC262D" w:rsidP="00DC262D">
      <w:pPr>
        <w:tabs>
          <w:tab w:val="left" w:pos="1134"/>
        </w:tabs>
        <w:spacing w:line="360" w:lineRule="auto"/>
        <w:jc w:val="both"/>
        <w:rPr>
          <w:rFonts w:cs="Arial"/>
          <w:b/>
          <w:sz w:val="18"/>
          <w:szCs w:val="18"/>
        </w:rPr>
      </w:pPr>
      <w:r w:rsidRPr="00CB75B6">
        <w:rPr>
          <w:rFonts w:cs="Arial"/>
          <w:b/>
          <w:sz w:val="18"/>
          <w:szCs w:val="18"/>
        </w:rPr>
        <w:t>2</w:t>
      </w:r>
      <w:r w:rsidR="0040144B" w:rsidRPr="00CB75B6">
        <w:rPr>
          <w:rFonts w:cs="Arial"/>
          <w:b/>
          <w:sz w:val="18"/>
          <w:szCs w:val="18"/>
        </w:rPr>
        <w:t>2</w:t>
      </w:r>
      <w:r w:rsidRPr="00CB75B6">
        <w:rPr>
          <w:rFonts w:cs="Arial"/>
          <w:b/>
          <w:sz w:val="18"/>
          <w:szCs w:val="18"/>
        </w:rPr>
        <w:t>. PRAZOS E CONDIÇÕES DE PAGAMENTO:</w:t>
      </w:r>
    </w:p>
    <w:p w:rsidR="00DC262D" w:rsidRPr="00CB75B6" w:rsidRDefault="00DC262D" w:rsidP="00DC262D">
      <w:pPr>
        <w:tabs>
          <w:tab w:val="left" w:pos="1134"/>
        </w:tabs>
        <w:spacing w:line="360" w:lineRule="auto"/>
        <w:jc w:val="both"/>
        <w:rPr>
          <w:rFonts w:cs="Arial"/>
          <w:sz w:val="18"/>
          <w:szCs w:val="18"/>
        </w:rPr>
      </w:pPr>
      <w:r w:rsidRPr="00461412">
        <w:rPr>
          <w:rFonts w:cs="Arial"/>
          <w:b/>
          <w:sz w:val="18"/>
          <w:szCs w:val="18"/>
          <w:highlight w:val="yellow"/>
        </w:rPr>
        <w:t>2</w:t>
      </w:r>
      <w:r w:rsidR="0040144B" w:rsidRPr="00461412">
        <w:rPr>
          <w:rFonts w:cs="Arial"/>
          <w:b/>
          <w:sz w:val="18"/>
          <w:szCs w:val="18"/>
          <w:highlight w:val="yellow"/>
        </w:rPr>
        <w:t>2</w:t>
      </w:r>
      <w:r w:rsidRPr="00461412">
        <w:rPr>
          <w:rFonts w:cs="Arial"/>
          <w:b/>
          <w:sz w:val="18"/>
          <w:szCs w:val="18"/>
          <w:highlight w:val="yellow"/>
        </w:rPr>
        <w:t>.1.</w:t>
      </w:r>
      <w:r w:rsidRPr="00461412">
        <w:rPr>
          <w:rFonts w:cs="Arial"/>
          <w:sz w:val="18"/>
          <w:szCs w:val="18"/>
          <w:highlight w:val="yellow"/>
        </w:rPr>
        <w:t xml:space="preserve"> O pagamento será efetuado </w:t>
      </w:r>
      <w:r w:rsidR="004878E1">
        <w:rPr>
          <w:rFonts w:cs="Arial"/>
          <w:sz w:val="18"/>
          <w:szCs w:val="18"/>
          <w:highlight w:val="yellow"/>
        </w:rPr>
        <w:t>no prazo de 10 (dez) dias</w:t>
      </w:r>
      <w:r w:rsidRPr="00461412">
        <w:rPr>
          <w:rFonts w:cs="Arial"/>
          <w:sz w:val="18"/>
          <w:szCs w:val="18"/>
          <w:highlight w:val="yellow"/>
        </w:rPr>
        <w:t>, após o recebimento do objeto, e mediante apresentação da Nota Fi</w:t>
      </w:r>
      <w:r w:rsidRPr="00461412">
        <w:rPr>
          <w:rFonts w:cs="Arial"/>
          <w:sz w:val="18"/>
          <w:szCs w:val="18"/>
          <w:highlight w:val="yellow"/>
        </w:rPr>
        <w:t>s</w:t>
      </w:r>
      <w:r w:rsidRPr="00461412">
        <w:rPr>
          <w:rFonts w:cs="Arial"/>
          <w:sz w:val="18"/>
          <w:szCs w:val="18"/>
          <w:highlight w:val="yellow"/>
        </w:rPr>
        <w:t>cal/Fatura, correndo a despesa na dotação orçamentária</w:t>
      </w:r>
      <w:r w:rsidR="004878E1">
        <w:rPr>
          <w:rFonts w:cs="Arial"/>
          <w:sz w:val="18"/>
          <w:szCs w:val="18"/>
          <w:highlight w:val="yellow"/>
        </w:rPr>
        <w:t xml:space="preserve"> vigente</w:t>
      </w:r>
      <w:r w:rsidR="00F65529">
        <w:rPr>
          <w:rFonts w:cs="Arial"/>
          <w:sz w:val="18"/>
          <w:szCs w:val="18"/>
          <w:highlight w:val="yellow"/>
        </w:rPr>
        <w:t xml:space="preserve"> da Secretaria de </w:t>
      </w:r>
      <w:r w:rsidR="00E82366">
        <w:rPr>
          <w:rFonts w:cs="Arial"/>
          <w:sz w:val="18"/>
          <w:szCs w:val="18"/>
          <w:highlight w:val="yellow"/>
        </w:rPr>
        <w:t>Saúde.</w:t>
      </w:r>
    </w:p>
    <w:p w:rsidR="00DC262D" w:rsidRPr="00CB75B6" w:rsidRDefault="00DC262D" w:rsidP="00DC262D">
      <w:pPr>
        <w:tabs>
          <w:tab w:val="left" w:pos="1134"/>
        </w:tabs>
        <w:spacing w:line="360" w:lineRule="auto"/>
        <w:jc w:val="both"/>
        <w:rPr>
          <w:rFonts w:cs="Arial"/>
          <w:sz w:val="18"/>
          <w:szCs w:val="18"/>
        </w:rPr>
      </w:pPr>
      <w:r w:rsidRPr="00CB75B6">
        <w:rPr>
          <w:rFonts w:cs="Arial"/>
          <w:b/>
          <w:sz w:val="18"/>
          <w:szCs w:val="18"/>
        </w:rPr>
        <w:t>2</w:t>
      </w:r>
      <w:r w:rsidR="0040144B" w:rsidRPr="00CB75B6">
        <w:rPr>
          <w:rFonts w:cs="Arial"/>
          <w:b/>
          <w:sz w:val="18"/>
          <w:szCs w:val="18"/>
        </w:rPr>
        <w:t>2</w:t>
      </w:r>
      <w:r w:rsidRPr="00CB75B6">
        <w:rPr>
          <w:rFonts w:cs="Arial"/>
          <w:b/>
          <w:sz w:val="18"/>
          <w:szCs w:val="18"/>
        </w:rPr>
        <w:t xml:space="preserve">.2. </w:t>
      </w:r>
      <w:r w:rsidRPr="00CB75B6">
        <w:rPr>
          <w:rFonts w:cs="Arial"/>
          <w:sz w:val="18"/>
          <w:szCs w:val="18"/>
        </w:rPr>
        <w:t xml:space="preserve">A nota fiscal/fatura emitida pelo fornecedor deverá conter, em local de fácil visualização, a indicação do  número do pregão eletrônico e da </w:t>
      </w:r>
      <w:r w:rsidR="00E82366">
        <w:rPr>
          <w:rFonts w:cs="Arial"/>
          <w:sz w:val="18"/>
          <w:szCs w:val="18"/>
        </w:rPr>
        <w:t xml:space="preserve">Autorização </w:t>
      </w:r>
      <w:r w:rsidRPr="00CB75B6">
        <w:rPr>
          <w:rFonts w:cs="Arial"/>
          <w:sz w:val="18"/>
          <w:szCs w:val="18"/>
        </w:rPr>
        <w:t xml:space="preserve"> de forn</w:t>
      </w:r>
      <w:r w:rsidRPr="00CB75B6">
        <w:rPr>
          <w:rFonts w:cs="Arial"/>
          <w:sz w:val="18"/>
          <w:szCs w:val="18"/>
        </w:rPr>
        <w:t>e</w:t>
      </w:r>
      <w:r w:rsidRPr="00CB75B6">
        <w:rPr>
          <w:rFonts w:cs="Arial"/>
          <w:sz w:val="18"/>
          <w:szCs w:val="18"/>
        </w:rPr>
        <w:t>cimento, a fim de se acelerar o trâmite de recebimento do material e posterior liberação do documento fiscal para pagamento.</w:t>
      </w:r>
    </w:p>
    <w:p w:rsidR="00DC262D" w:rsidRPr="00CB75B6" w:rsidRDefault="00DC262D" w:rsidP="00DC262D">
      <w:pPr>
        <w:tabs>
          <w:tab w:val="left" w:pos="1134"/>
        </w:tabs>
        <w:spacing w:line="360" w:lineRule="auto"/>
        <w:jc w:val="both"/>
        <w:rPr>
          <w:rFonts w:cs="Arial"/>
          <w:b/>
          <w:sz w:val="18"/>
          <w:szCs w:val="18"/>
        </w:rPr>
      </w:pPr>
      <w:r w:rsidRPr="00E52FB3">
        <w:rPr>
          <w:rFonts w:cs="Arial"/>
          <w:b/>
          <w:sz w:val="18"/>
          <w:szCs w:val="18"/>
          <w:highlight w:val="yellow"/>
        </w:rPr>
        <w:t>2</w:t>
      </w:r>
      <w:r w:rsidR="0040144B" w:rsidRPr="00E52FB3">
        <w:rPr>
          <w:rFonts w:cs="Arial"/>
          <w:b/>
          <w:sz w:val="18"/>
          <w:szCs w:val="18"/>
          <w:highlight w:val="yellow"/>
        </w:rPr>
        <w:t>2</w:t>
      </w:r>
      <w:r w:rsidRPr="00E52FB3">
        <w:rPr>
          <w:rFonts w:cs="Arial"/>
          <w:b/>
          <w:sz w:val="18"/>
          <w:szCs w:val="18"/>
          <w:highlight w:val="yellow"/>
        </w:rPr>
        <w:t>.</w:t>
      </w:r>
      <w:r w:rsidR="00633D55">
        <w:rPr>
          <w:rFonts w:cs="Arial"/>
          <w:b/>
          <w:sz w:val="18"/>
          <w:szCs w:val="18"/>
          <w:highlight w:val="yellow"/>
        </w:rPr>
        <w:t>3</w:t>
      </w:r>
      <w:r w:rsidRPr="00E52FB3">
        <w:rPr>
          <w:rFonts w:cs="Arial"/>
          <w:b/>
          <w:sz w:val="18"/>
          <w:szCs w:val="18"/>
          <w:highlight w:val="yellow"/>
        </w:rPr>
        <w:t xml:space="preserve">. </w:t>
      </w:r>
      <w:r w:rsidRPr="00E52FB3">
        <w:rPr>
          <w:rFonts w:cs="Arial"/>
          <w:sz w:val="18"/>
          <w:szCs w:val="18"/>
          <w:highlight w:val="yellow"/>
        </w:rPr>
        <w:t>Ocorrendo atraso no pagamento, os valores serão corrigidos monetari</w:t>
      </w:r>
      <w:r w:rsidRPr="00E52FB3">
        <w:rPr>
          <w:rFonts w:cs="Arial"/>
          <w:sz w:val="18"/>
          <w:szCs w:val="18"/>
          <w:highlight w:val="yellow"/>
        </w:rPr>
        <w:t>a</w:t>
      </w:r>
      <w:r w:rsidRPr="00E52FB3">
        <w:rPr>
          <w:rFonts w:cs="Arial"/>
          <w:sz w:val="18"/>
          <w:szCs w:val="18"/>
          <w:highlight w:val="yellow"/>
        </w:rPr>
        <w:t xml:space="preserve">mente pelo índice </w:t>
      </w:r>
      <w:r w:rsidR="00AA41B6">
        <w:rPr>
          <w:rFonts w:cs="Arial"/>
          <w:sz w:val="18"/>
          <w:szCs w:val="18"/>
          <w:highlight w:val="yellow"/>
        </w:rPr>
        <w:t>IPC-A</w:t>
      </w:r>
      <w:r w:rsidRPr="00E52FB3">
        <w:rPr>
          <w:rFonts w:cs="Arial"/>
          <w:sz w:val="18"/>
          <w:szCs w:val="18"/>
          <w:highlight w:val="yellow"/>
        </w:rPr>
        <w:t xml:space="preserve"> do período, ou outro índice que vier a substituí-lo, e a Administração compensará a contratada com juros de 0,5% ao mês, pro rata.</w:t>
      </w:r>
      <w:r w:rsidRPr="00CB75B6">
        <w:rPr>
          <w:rFonts w:cs="Arial"/>
          <w:b/>
          <w:sz w:val="18"/>
          <w:szCs w:val="18"/>
        </w:rPr>
        <w:t xml:space="preserve"> </w:t>
      </w:r>
    </w:p>
    <w:p w:rsidR="00DC262D" w:rsidRPr="00CB75B6" w:rsidRDefault="00DC262D" w:rsidP="00DC262D">
      <w:pPr>
        <w:tabs>
          <w:tab w:val="left" w:pos="1134"/>
        </w:tabs>
        <w:spacing w:line="360" w:lineRule="auto"/>
        <w:jc w:val="both"/>
        <w:rPr>
          <w:rFonts w:cs="Arial"/>
          <w:sz w:val="18"/>
          <w:szCs w:val="18"/>
        </w:rPr>
      </w:pPr>
      <w:r w:rsidRPr="00461412">
        <w:rPr>
          <w:rFonts w:cs="Arial"/>
          <w:b/>
          <w:sz w:val="18"/>
          <w:szCs w:val="18"/>
          <w:highlight w:val="yellow"/>
        </w:rPr>
        <w:t>2</w:t>
      </w:r>
      <w:r w:rsidR="0040144B" w:rsidRPr="00461412">
        <w:rPr>
          <w:rFonts w:cs="Arial"/>
          <w:b/>
          <w:sz w:val="18"/>
          <w:szCs w:val="18"/>
          <w:highlight w:val="yellow"/>
        </w:rPr>
        <w:t>2</w:t>
      </w:r>
      <w:r w:rsidRPr="00461412">
        <w:rPr>
          <w:rFonts w:cs="Arial"/>
          <w:b/>
          <w:sz w:val="18"/>
          <w:szCs w:val="18"/>
          <w:highlight w:val="yellow"/>
        </w:rPr>
        <w:t>.</w:t>
      </w:r>
      <w:r w:rsidR="00633D55">
        <w:rPr>
          <w:rFonts w:cs="Arial"/>
          <w:b/>
          <w:sz w:val="18"/>
          <w:szCs w:val="18"/>
          <w:highlight w:val="yellow"/>
        </w:rPr>
        <w:t>4</w:t>
      </w:r>
      <w:r w:rsidRPr="00461412">
        <w:rPr>
          <w:rFonts w:cs="Arial"/>
          <w:b/>
          <w:sz w:val="18"/>
          <w:szCs w:val="18"/>
          <w:highlight w:val="yellow"/>
        </w:rPr>
        <w:t xml:space="preserve">. </w:t>
      </w:r>
      <w:r w:rsidRPr="00461412">
        <w:rPr>
          <w:rFonts w:cs="Arial"/>
          <w:bCs/>
          <w:sz w:val="18"/>
          <w:szCs w:val="18"/>
          <w:highlight w:val="yellow"/>
        </w:rPr>
        <w:t xml:space="preserve">A </w:t>
      </w:r>
      <w:r w:rsidRPr="00461412">
        <w:rPr>
          <w:rFonts w:cs="Arial"/>
          <w:sz w:val="18"/>
          <w:szCs w:val="18"/>
          <w:highlight w:val="yellow"/>
        </w:rPr>
        <w:t>despesa correrá na dotação orçamentária</w:t>
      </w:r>
      <w:r w:rsidR="001C7FC7">
        <w:rPr>
          <w:rFonts w:cs="Arial"/>
          <w:sz w:val="18"/>
          <w:szCs w:val="18"/>
          <w:highlight w:val="yellow"/>
        </w:rPr>
        <w:t xml:space="preserve"> vigente</w:t>
      </w:r>
    </w:p>
    <w:p w:rsidR="00F27142" w:rsidRPr="00CB75B6" w:rsidRDefault="00F27142" w:rsidP="008E6487">
      <w:pPr>
        <w:tabs>
          <w:tab w:val="left" w:pos="1134"/>
        </w:tabs>
        <w:spacing w:line="360" w:lineRule="auto"/>
        <w:jc w:val="both"/>
        <w:rPr>
          <w:rFonts w:cs="Arial"/>
          <w:sz w:val="18"/>
          <w:szCs w:val="18"/>
        </w:rPr>
      </w:pPr>
    </w:p>
    <w:p w:rsidR="00BB4E78" w:rsidRPr="00CB75B6" w:rsidRDefault="0040144B" w:rsidP="008E6487">
      <w:pPr>
        <w:tabs>
          <w:tab w:val="left" w:pos="1134"/>
        </w:tabs>
        <w:spacing w:line="360" w:lineRule="auto"/>
        <w:jc w:val="both"/>
        <w:rPr>
          <w:rFonts w:cs="Arial"/>
          <w:b/>
          <w:sz w:val="18"/>
          <w:szCs w:val="18"/>
        </w:rPr>
      </w:pPr>
      <w:r w:rsidRPr="00CB75B6">
        <w:rPr>
          <w:rFonts w:cs="Arial"/>
          <w:b/>
          <w:sz w:val="18"/>
          <w:szCs w:val="18"/>
        </w:rPr>
        <w:t>23</w:t>
      </w:r>
      <w:r w:rsidR="00BB4E78" w:rsidRPr="00CB75B6">
        <w:rPr>
          <w:rFonts w:cs="Arial"/>
          <w:b/>
          <w:sz w:val="18"/>
          <w:szCs w:val="18"/>
        </w:rPr>
        <w:t>. SANÇÕES ADMINISTRATIVAS</w:t>
      </w:r>
    </w:p>
    <w:p w:rsidR="002E7683" w:rsidRPr="00CB75B6" w:rsidRDefault="0040144B" w:rsidP="008E6487">
      <w:pPr>
        <w:tabs>
          <w:tab w:val="left" w:pos="1134"/>
        </w:tabs>
        <w:spacing w:line="360" w:lineRule="auto"/>
        <w:jc w:val="both"/>
        <w:rPr>
          <w:rFonts w:cs="Arial"/>
          <w:sz w:val="18"/>
          <w:szCs w:val="18"/>
          <w:lang w:eastAsia="pt-BR"/>
        </w:rPr>
      </w:pPr>
      <w:r w:rsidRPr="00CB75B6">
        <w:rPr>
          <w:rFonts w:cs="Arial"/>
          <w:b/>
          <w:sz w:val="18"/>
          <w:szCs w:val="18"/>
        </w:rPr>
        <w:t>23</w:t>
      </w:r>
      <w:r w:rsidR="006C78CD" w:rsidRPr="00CB75B6">
        <w:rPr>
          <w:rFonts w:cs="Arial"/>
          <w:b/>
          <w:sz w:val="18"/>
          <w:szCs w:val="18"/>
        </w:rPr>
        <w:t>.1</w:t>
      </w:r>
      <w:r w:rsidR="002E7683" w:rsidRPr="00CB75B6">
        <w:rPr>
          <w:rFonts w:cs="Arial"/>
          <w:b/>
          <w:sz w:val="18"/>
          <w:szCs w:val="18"/>
        </w:rPr>
        <w:t>.</w:t>
      </w:r>
      <w:r w:rsidR="002E7683" w:rsidRPr="00CB75B6">
        <w:rPr>
          <w:rFonts w:cs="Arial"/>
          <w:b/>
          <w:bCs/>
          <w:sz w:val="18"/>
          <w:szCs w:val="18"/>
        </w:rPr>
        <w:t> </w:t>
      </w:r>
      <w:r w:rsidR="002E7683" w:rsidRPr="00CB75B6">
        <w:rPr>
          <w:rFonts w:cs="Arial"/>
          <w:sz w:val="18"/>
          <w:szCs w:val="18"/>
        </w:rPr>
        <w:t>O licitante ou o contratado será responsabilizado administrativamente</w:t>
      </w:r>
      <w:r w:rsidR="00C80C54" w:rsidRPr="00CB75B6">
        <w:rPr>
          <w:rFonts w:cs="Arial"/>
          <w:sz w:val="18"/>
          <w:szCs w:val="18"/>
        </w:rPr>
        <w:t xml:space="preserve">, mediante concessão do direito ao contraditório e à ampla defesa, </w:t>
      </w:r>
      <w:r w:rsidR="002E7683" w:rsidRPr="00CB75B6">
        <w:rPr>
          <w:rFonts w:cs="Arial"/>
          <w:sz w:val="18"/>
          <w:szCs w:val="18"/>
        </w:rPr>
        <w:t>pelas seguintes infrações:</w:t>
      </w:r>
    </w:p>
    <w:p w:rsidR="00570A20" w:rsidRDefault="00083A47" w:rsidP="008E6487">
      <w:pPr>
        <w:pStyle w:val="NormalWeb"/>
        <w:spacing w:before="0" w:beforeAutospacing="0" w:after="0" w:afterAutospacing="0" w:line="360" w:lineRule="auto"/>
        <w:jc w:val="both"/>
        <w:rPr>
          <w:rFonts w:ascii="Arial" w:hAnsi="Arial" w:cs="Arial"/>
          <w:sz w:val="18"/>
          <w:szCs w:val="18"/>
        </w:rPr>
      </w:pPr>
      <w:bookmarkStart w:id="52" w:name="art155i"/>
      <w:bookmarkEnd w:id="52"/>
      <w:r w:rsidRPr="00CB75B6">
        <w:rPr>
          <w:rFonts w:ascii="Arial" w:hAnsi="Arial" w:cs="Arial"/>
          <w:b/>
          <w:bCs/>
          <w:sz w:val="18"/>
          <w:szCs w:val="18"/>
        </w:rPr>
        <w:t>a)</w:t>
      </w:r>
      <w:r w:rsidRPr="00CB75B6">
        <w:rPr>
          <w:rFonts w:ascii="Arial" w:hAnsi="Arial" w:cs="Arial"/>
          <w:sz w:val="18"/>
          <w:szCs w:val="18"/>
        </w:rPr>
        <w:t xml:space="preserve"> </w:t>
      </w:r>
      <w:r w:rsidR="002E7683" w:rsidRPr="00CB75B6">
        <w:rPr>
          <w:rFonts w:ascii="Arial" w:hAnsi="Arial" w:cs="Arial"/>
          <w:sz w:val="18"/>
          <w:szCs w:val="18"/>
        </w:rPr>
        <w:t>dar causa à inexecução parcial d</w:t>
      </w:r>
      <w:r w:rsidR="006925A0" w:rsidRPr="00CB75B6">
        <w:rPr>
          <w:rFonts w:ascii="Arial" w:hAnsi="Arial" w:cs="Arial"/>
          <w:sz w:val="18"/>
          <w:szCs w:val="18"/>
        </w:rPr>
        <w:t>a ata de registro de preços e/ou do</w:t>
      </w:r>
      <w:r w:rsidR="002E7683" w:rsidRPr="00CB75B6">
        <w:rPr>
          <w:rFonts w:ascii="Arial" w:hAnsi="Arial" w:cs="Arial"/>
          <w:sz w:val="18"/>
          <w:szCs w:val="18"/>
        </w:rPr>
        <w:t xml:space="preserve"> contrato;</w:t>
      </w:r>
      <w:bookmarkStart w:id="53" w:name="art155ii"/>
      <w:bookmarkEnd w:id="53"/>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b)</w:t>
      </w:r>
      <w:r w:rsidRPr="00CB75B6">
        <w:rPr>
          <w:rFonts w:ascii="Arial" w:hAnsi="Arial" w:cs="Arial"/>
          <w:sz w:val="18"/>
          <w:szCs w:val="18"/>
        </w:rPr>
        <w:t xml:space="preserve"> </w:t>
      </w:r>
      <w:r w:rsidR="002E7683" w:rsidRPr="00CB75B6">
        <w:rPr>
          <w:rFonts w:ascii="Arial" w:hAnsi="Arial" w:cs="Arial"/>
          <w:sz w:val="18"/>
          <w:szCs w:val="18"/>
        </w:rPr>
        <w:t xml:space="preserve">dar causa à inexecução parcial </w:t>
      </w:r>
      <w:r w:rsidR="006925A0" w:rsidRPr="00CB75B6">
        <w:rPr>
          <w:rFonts w:ascii="Arial" w:hAnsi="Arial" w:cs="Arial"/>
          <w:sz w:val="18"/>
          <w:szCs w:val="18"/>
        </w:rPr>
        <w:t>da ata de registro de preços e/ou do contrato</w:t>
      </w:r>
      <w:r w:rsidR="002E7683" w:rsidRPr="00CB75B6">
        <w:rPr>
          <w:rFonts w:ascii="Arial" w:hAnsi="Arial" w:cs="Arial"/>
          <w:sz w:val="18"/>
          <w:szCs w:val="18"/>
        </w:rPr>
        <w:t xml:space="preserve"> que cause grave dano à Administração, ao funcionamento dos serviços públicos ou ao interesse coletivo;</w:t>
      </w:r>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bookmarkStart w:id="54" w:name="art155iii"/>
      <w:bookmarkEnd w:id="54"/>
      <w:r w:rsidRPr="00CB75B6">
        <w:rPr>
          <w:rFonts w:ascii="Arial" w:hAnsi="Arial" w:cs="Arial"/>
          <w:b/>
          <w:bCs/>
          <w:sz w:val="18"/>
          <w:szCs w:val="18"/>
        </w:rPr>
        <w:lastRenderedPageBreak/>
        <w:t xml:space="preserve">c) </w:t>
      </w:r>
      <w:r w:rsidR="002E7683" w:rsidRPr="00CB75B6">
        <w:rPr>
          <w:rFonts w:ascii="Arial" w:hAnsi="Arial" w:cs="Arial"/>
          <w:sz w:val="18"/>
          <w:szCs w:val="18"/>
        </w:rPr>
        <w:t xml:space="preserve">dar causa à inexecução total </w:t>
      </w:r>
      <w:r w:rsidR="006925A0" w:rsidRPr="00CB75B6">
        <w:rPr>
          <w:rFonts w:ascii="Arial" w:hAnsi="Arial" w:cs="Arial"/>
          <w:sz w:val="18"/>
          <w:szCs w:val="18"/>
        </w:rPr>
        <w:t>da ata de registro de preços e/ou do contrato</w:t>
      </w:r>
      <w:r w:rsidR="002E7683" w:rsidRPr="00CB75B6">
        <w:rPr>
          <w:rFonts w:ascii="Arial" w:hAnsi="Arial" w:cs="Arial"/>
          <w:sz w:val="18"/>
          <w:szCs w:val="18"/>
        </w:rPr>
        <w:t>;</w:t>
      </w:r>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bookmarkStart w:id="55" w:name="art155iv"/>
      <w:bookmarkEnd w:id="55"/>
      <w:r w:rsidRPr="00CB75B6">
        <w:rPr>
          <w:rFonts w:ascii="Arial" w:hAnsi="Arial" w:cs="Arial"/>
          <w:b/>
          <w:bCs/>
          <w:sz w:val="18"/>
          <w:szCs w:val="18"/>
        </w:rPr>
        <w:t>d)</w:t>
      </w:r>
      <w:r w:rsidRPr="00CB75B6">
        <w:rPr>
          <w:rFonts w:ascii="Arial" w:hAnsi="Arial" w:cs="Arial"/>
          <w:sz w:val="18"/>
          <w:szCs w:val="18"/>
        </w:rPr>
        <w:t xml:space="preserve"> </w:t>
      </w:r>
      <w:r w:rsidR="002E7683" w:rsidRPr="00CB75B6">
        <w:rPr>
          <w:rFonts w:ascii="Arial" w:hAnsi="Arial" w:cs="Arial"/>
          <w:sz w:val="18"/>
          <w:szCs w:val="18"/>
        </w:rPr>
        <w:t>deixar de entregar a documentação exigida para o certame;</w:t>
      </w:r>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bookmarkStart w:id="56" w:name="art155v"/>
      <w:bookmarkEnd w:id="56"/>
      <w:r w:rsidRPr="00CB75B6">
        <w:rPr>
          <w:rFonts w:ascii="Arial" w:hAnsi="Arial" w:cs="Arial"/>
          <w:b/>
          <w:bCs/>
          <w:sz w:val="18"/>
          <w:szCs w:val="18"/>
        </w:rPr>
        <w:t>e)</w:t>
      </w:r>
      <w:r w:rsidRPr="00CB75B6">
        <w:rPr>
          <w:rFonts w:ascii="Arial" w:hAnsi="Arial" w:cs="Arial"/>
          <w:sz w:val="18"/>
          <w:szCs w:val="18"/>
        </w:rPr>
        <w:t xml:space="preserve"> </w:t>
      </w:r>
      <w:r w:rsidR="002E7683" w:rsidRPr="00CB75B6">
        <w:rPr>
          <w:rFonts w:ascii="Arial" w:hAnsi="Arial" w:cs="Arial"/>
          <w:sz w:val="18"/>
          <w:szCs w:val="18"/>
        </w:rPr>
        <w:t>não manter a proposta, salvo em decorrência de fato superveniente devidamente justificado;</w:t>
      </w:r>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bookmarkStart w:id="57" w:name="art155vi"/>
      <w:bookmarkEnd w:id="57"/>
      <w:r w:rsidRPr="00CB75B6">
        <w:rPr>
          <w:rFonts w:ascii="Arial" w:hAnsi="Arial" w:cs="Arial"/>
          <w:b/>
          <w:bCs/>
          <w:sz w:val="18"/>
          <w:szCs w:val="18"/>
        </w:rPr>
        <w:t>f)</w:t>
      </w:r>
      <w:r w:rsidRPr="00CB75B6">
        <w:rPr>
          <w:rFonts w:ascii="Arial" w:hAnsi="Arial" w:cs="Arial"/>
          <w:sz w:val="18"/>
          <w:szCs w:val="18"/>
        </w:rPr>
        <w:t xml:space="preserve"> </w:t>
      </w:r>
      <w:r w:rsidR="002E7683" w:rsidRPr="00CB75B6">
        <w:rPr>
          <w:rFonts w:ascii="Arial" w:hAnsi="Arial" w:cs="Arial"/>
          <w:sz w:val="18"/>
          <w:szCs w:val="18"/>
        </w:rPr>
        <w:t xml:space="preserve">não celebrar </w:t>
      </w:r>
      <w:r w:rsidR="001C12F1">
        <w:rPr>
          <w:rFonts w:ascii="Arial" w:hAnsi="Arial" w:cs="Arial"/>
          <w:sz w:val="18"/>
          <w:szCs w:val="18"/>
        </w:rPr>
        <w:t>a</w:t>
      </w:r>
      <w:r w:rsidR="006925A0" w:rsidRPr="00CB75B6">
        <w:rPr>
          <w:rFonts w:ascii="Arial" w:hAnsi="Arial" w:cs="Arial"/>
          <w:sz w:val="18"/>
          <w:szCs w:val="18"/>
        </w:rPr>
        <w:t xml:space="preserve"> ata de registro de preços e/ou </w:t>
      </w:r>
      <w:r w:rsidR="001C12F1">
        <w:rPr>
          <w:rFonts w:ascii="Arial" w:hAnsi="Arial" w:cs="Arial"/>
          <w:sz w:val="18"/>
          <w:szCs w:val="18"/>
        </w:rPr>
        <w:t xml:space="preserve">o </w:t>
      </w:r>
      <w:r w:rsidR="006925A0" w:rsidRPr="00CB75B6">
        <w:rPr>
          <w:rFonts w:ascii="Arial" w:hAnsi="Arial" w:cs="Arial"/>
          <w:sz w:val="18"/>
          <w:szCs w:val="18"/>
        </w:rPr>
        <w:t>contrato</w:t>
      </w:r>
      <w:r w:rsidR="002E7683" w:rsidRPr="00CB75B6">
        <w:rPr>
          <w:rFonts w:ascii="Arial" w:hAnsi="Arial" w:cs="Arial"/>
          <w:sz w:val="18"/>
          <w:szCs w:val="18"/>
        </w:rPr>
        <w:t xml:space="preserve"> ou não entregar a documentação exigida para a contratação, quando convocado dentro do prazo de validade de sua proposta;</w:t>
      </w:r>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bookmarkStart w:id="58" w:name="art155vii"/>
      <w:bookmarkEnd w:id="58"/>
      <w:r w:rsidRPr="00CB75B6">
        <w:rPr>
          <w:rFonts w:ascii="Arial" w:hAnsi="Arial" w:cs="Arial"/>
          <w:b/>
          <w:bCs/>
          <w:sz w:val="18"/>
          <w:szCs w:val="18"/>
        </w:rPr>
        <w:t>g)</w:t>
      </w:r>
      <w:r w:rsidRPr="00CB75B6">
        <w:rPr>
          <w:rFonts w:ascii="Arial" w:hAnsi="Arial" w:cs="Arial"/>
          <w:sz w:val="18"/>
          <w:szCs w:val="18"/>
        </w:rPr>
        <w:t xml:space="preserve"> </w:t>
      </w:r>
      <w:r w:rsidR="002E7683" w:rsidRPr="00CB75B6">
        <w:rPr>
          <w:rFonts w:ascii="Arial" w:hAnsi="Arial" w:cs="Arial"/>
          <w:sz w:val="18"/>
          <w:szCs w:val="18"/>
        </w:rPr>
        <w:t>ensejar o retardamento da execução ou da entrega do objeto da licitação sem motivo justificado;</w:t>
      </w:r>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bookmarkStart w:id="59" w:name="art155viii"/>
      <w:bookmarkEnd w:id="59"/>
      <w:r w:rsidRPr="00CB75B6">
        <w:rPr>
          <w:rFonts w:ascii="Arial" w:hAnsi="Arial" w:cs="Arial"/>
          <w:b/>
          <w:bCs/>
          <w:sz w:val="18"/>
          <w:szCs w:val="18"/>
        </w:rPr>
        <w:t>h)</w:t>
      </w:r>
      <w:r w:rsidRPr="00CB75B6">
        <w:rPr>
          <w:rFonts w:ascii="Arial" w:hAnsi="Arial" w:cs="Arial"/>
          <w:sz w:val="18"/>
          <w:szCs w:val="18"/>
        </w:rPr>
        <w:t xml:space="preserve"> </w:t>
      </w:r>
      <w:r w:rsidR="002E7683" w:rsidRPr="00CB75B6">
        <w:rPr>
          <w:rFonts w:ascii="Arial" w:hAnsi="Arial" w:cs="Arial"/>
          <w:sz w:val="18"/>
          <w:szCs w:val="18"/>
        </w:rPr>
        <w:t xml:space="preserve">apresentar declaração ou documentação falsa exigida para o certame ou prestar declaração falsa durante a licitação ou a execução </w:t>
      </w:r>
      <w:r w:rsidR="006925A0" w:rsidRPr="00CB75B6">
        <w:rPr>
          <w:rFonts w:ascii="Arial" w:hAnsi="Arial" w:cs="Arial"/>
          <w:sz w:val="18"/>
          <w:szCs w:val="18"/>
        </w:rPr>
        <w:t>da ata de registro de preços e/ou do contrato</w:t>
      </w:r>
      <w:r w:rsidR="002E7683" w:rsidRPr="00CB75B6">
        <w:rPr>
          <w:rFonts w:ascii="Arial" w:hAnsi="Arial" w:cs="Arial"/>
          <w:sz w:val="18"/>
          <w:szCs w:val="18"/>
        </w:rPr>
        <w:t>;</w:t>
      </w:r>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bookmarkStart w:id="60" w:name="art155ix"/>
      <w:bookmarkEnd w:id="60"/>
      <w:r w:rsidRPr="00CB75B6">
        <w:rPr>
          <w:rFonts w:ascii="Arial" w:hAnsi="Arial" w:cs="Arial"/>
          <w:b/>
          <w:bCs/>
          <w:sz w:val="18"/>
          <w:szCs w:val="18"/>
        </w:rPr>
        <w:t>i)</w:t>
      </w:r>
      <w:r w:rsidRPr="00CB75B6">
        <w:rPr>
          <w:rFonts w:ascii="Arial" w:hAnsi="Arial" w:cs="Arial"/>
          <w:sz w:val="18"/>
          <w:szCs w:val="18"/>
        </w:rPr>
        <w:t xml:space="preserve"> </w:t>
      </w:r>
      <w:r w:rsidR="002E7683" w:rsidRPr="00CB75B6">
        <w:rPr>
          <w:rFonts w:ascii="Arial" w:hAnsi="Arial" w:cs="Arial"/>
          <w:sz w:val="18"/>
          <w:szCs w:val="18"/>
        </w:rPr>
        <w:t xml:space="preserve">fraudar a licitação ou praticar ato fraudulento na execução </w:t>
      </w:r>
      <w:r w:rsidR="006925A0" w:rsidRPr="00CB75B6">
        <w:rPr>
          <w:rFonts w:ascii="Arial" w:hAnsi="Arial" w:cs="Arial"/>
          <w:sz w:val="18"/>
          <w:szCs w:val="18"/>
        </w:rPr>
        <w:t>da ata de registro de preços e/ou do contrato</w:t>
      </w:r>
      <w:r w:rsidR="002E7683" w:rsidRPr="00CB75B6">
        <w:rPr>
          <w:rFonts w:ascii="Arial" w:hAnsi="Arial" w:cs="Arial"/>
          <w:sz w:val="18"/>
          <w:szCs w:val="18"/>
        </w:rPr>
        <w:t>;</w:t>
      </w:r>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bookmarkStart w:id="61" w:name="art155x"/>
      <w:bookmarkEnd w:id="61"/>
      <w:r w:rsidRPr="00CB75B6">
        <w:rPr>
          <w:rFonts w:ascii="Arial" w:hAnsi="Arial" w:cs="Arial"/>
          <w:b/>
          <w:bCs/>
          <w:sz w:val="18"/>
          <w:szCs w:val="18"/>
        </w:rPr>
        <w:t>j)</w:t>
      </w:r>
      <w:r w:rsidRPr="00CB75B6">
        <w:rPr>
          <w:rFonts w:ascii="Arial" w:hAnsi="Arial" w:cs="Arial"/>
          <w:sz w:val="18"/>
          <w:szCs w:val="18"/>
        </w:rPr>
        <w:t xml:space="preserve"> </w:t>
      </w:r>
      <w:r w:rsidR="002E7683" w:rsidRPr="00CB75B6">
        <w:rPr>
          <w:rFonts w:ascii="Arial" w:hAnsi="Arial" w:cs="Arial"/>
          <w:sz w:val="18"/>
          <w:szCs w:val="18"/>
        </w:rPr>
        <w:t>comportar-se de modo inidôneo ou cometer fraude de qualquer natureza;</w:t>
      </w:r>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bookmarkStart w:id="62" w:name="art155xi"/>
      <w:bookmarkEnd w:id="62"/>
      <w:r w:rsidRPr="00CB75B6">
        <w:rPr>
          <w:rFonts w:ascii="Arial" w:hAnsi="Arial" w:cs="Arial"/>
          <w:b/>
          <w:bCs/>
          <w:sz w:val="18"/>
          <w:szCs w:val="18"/>
        </w:rPr>
        <w:t>l)</w:t>
      </w:r>
      <w:r w:rsidRPr="00CB75B6">
        <w:rPr>
          <w:rFonts w:ascii="Arial" w:hAnsi="Arial" w:cs="Arial"/>
          <w:sz w:val="18"/>
          <w:szCs w:val="18"/>
        </w:rPr>
        <w:t xml:space="preserve"> </w:t>
      </w:r>
      <w:r w:rsidR="002E7683" w:rsidRPr="00CB75B6">
        <w:rPr>
          <w:rFonts w:ascii="Arial" w:hAnsi="Arial" w:cs="Arial"/>
          <w:sz w:val="18"/>
          <w:szCs w:val="18"/>
        </w:rPr>
        <w:t>praticar atos ilícitos com vistas a frustrar os objetivos da licitação;</w:t>
      </w:r>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bookmarkStart w:id="63" w:name="art155xii"/>
      <w:bookmarkEnd w:id="63"/>
      <w:r w:rsidRPr="00CB75B6">
        <w:rPr>
          <w:rFonts w:ascii="Arial" w:hAnsi="Arial" w:cs="Arial"/>
          <w:b/>
          <w:bCs/>
          <w:sz w:val="18"/>
          <w:szCs w:val="18"/>
        </w:rPr>
        <w:t>m)</w:t>
      </w:r>
      <w:r w:rsidRPr="00CB75B6">
        <w:rPr>
          <w:rFonts w:ascii="Arial" w:hAnsi="Arial" w:cs="Arial"/>
          <w:sz w:val="18"/>
          <w:szCs w:val="18"/>
        </w:rPr>
        <w:t xml:space="preserve"> </w:t>
      </w:r>
      <w:r w:rsidR="002E7683" w:rsidRPr="00CB75B6">
        <w:rPr>
          <w:rFonts w:ascii="Arial" w:hAnsi="Arial" w:cs="Arial"/>
          <w:sz w:val="18"/>
          <w:szCs w:val="18"/>
        </w:rPr>
        <w:t>praticar ato lesivo previsto no </w:t>
      </w:r>
      <w:hyperlink r:id="rId13" w:anchor="art5" w:history="1">
        <w:r w:rsidR="002E7683" w:rsidRPr="00CB75B6">
          <w:rPr>
            <w:rStyle w:val="Hyperlink"/>
            <w:rFonts w:ascii="Arial" w:hAnsi="Arial" w:cs="Arial"/>
            <w:color w:val="auto"/>
            <w:sz w:val="18"/>
            <w:szCs w:val="18"/>
          </w:rPr>
          <w:t>art. 5º da Lei nº 12.846, de 1º de agosto de 2013.</w:t>
        </w:r>
      </w:hyperlink>
    </w:p>
    <w:p w:rsidR="002E7683" w:rsidRPr="00CB75B6" w:rsidRDefault="0040144B" w:rsidP="008E6487">
      <w:pPr>
        <w:pStyle w:val="NormalWeb"/>
        <w:spacing w:before="0" w:beforeAutospacing="0" w:after="0" w:afterAutospacing="0" w:line="360" w:lineRule="auto"/>
        <w:jc w:val="both"/>
        <w:rPr>
          <w:rFonts w:ascii="Arial" w:hAnsi="Arial" w:cs="Arial"/>
          <w:sz w:val="18"/>
          <w:szCs w:val="18"/>
        </w:rPr>
      </w:pPr>
      <w:bookmarkStart w:id="64" w:name="art156"/>
      <w:bookmarkEnd w:id="64"/>
      <w:r w:rsidRPr="00CB75B6">
        <w:rPr>
          <w:rFonts w:ascii="Arial" w:hAnsi="Arial" w:cs="Arial"/>
          <w:b/>
          <w:bCs/>
          <w:sz w:val="18"/>
          <w:szCs w:val="18"/>
        </w:rPr>
        <w:t>23</w:t>
      </w:r>
      <w:r w:rsidR="00083A47" w:rsidRPr="00CB75B6">
        <w:rPr>
          <w:rFonts w:ascii="Arial" w:hAnsi="Arial" w:cs="Arial"/>
          <w:b/>
          <w:bCs/>
          <w:sz w:val="18"/>
          <w:szCs w:val="18"/>
        </w:rPr>
        <w:t>.2.</w:t>
      </w:r>
      <w:r w:rsidR="00083A47" w:rsidRPr="00CB75B6">
        <w:rPr>
          <w:rFonts w:ascii="Arial" w:hAnsi="Arial" w:cs="Arial"/>
          <w:sz w:val="18"/>
          <w:szCs w:val="18"/>
        </w:rPr>
        <w:t xml:space="preserve"> </w:t>
      </w:r>
      <w:r w:rsidR="002E7683" w:rsidRPr="00CB75B6">
        <w:rPr>
          <w:rFonts w:ascii="Arial" w:hAnsi="Arial" w:cs="Arial"/>
          <w:sz w:val="18"/>
          <w:szCs w:val="18"/>
        </w:rPr>
        <w:t xml:space="preserve">Serão aplicadas ao responsável pelas infrações administrativas previstas </w:t>
      </w:r>
      <w:r w:rsidR="004535C8" w:rsidRPr="00CB75B6">
        <w:rPr>
          <w:rFonts w:ascii="Arial" w:hAnsi="Arial" w:cs="Arial"/>
          <w:sz w:val="18"/>
          <w:szCs w:val="18"/>
        </w:rPr>
        <w:t xml:space="preserve">no item </w:t>
      </w:r>
      <w:r w:rsidRPr="00CB75B6">
        <w:rPr>
          <w:rFonts w:ascii="Arial" w:hAnsi="Arial" w:cs="Arial"/>
          <w:sz w:val="18"/>
          <w:szCs w:val="18"/>
        </w:rPr>
        <w:t>23</w:t>
      </w:r>
      <w:r w:rsidR="004535C8" w:rsidRPr="00CB75B6">
        <w:rPr>
          <w:rFonts w:ascii="Arial" w:hAnsi="Arial" w:cs="Arial"/>
          <w:sz w:val="18"/>
          <w:szCs w:val="18"/>
        </w:rPr>
        <w:t>.1 deste edital</w:t>
      </w:r>
      <w:r w:rsidR="002E7683" w:rsidRPr="00CB75B6">
        <w:rPr>
          <w:rFonts w:ascii="Arial" w:hAnsi="Arial" w:cs="Arial"/>
          <w:sz w:val="18"/>
          <w:szCs w:val="18"/>
        </w:rPr>
        <w:t xml:space="preserve"> as seguintes sanções:</w:t>
      </w:r>
    </w:p>
    <w:p w:rsidR="002E7683" w:rsidRPr="00CB75B6" w:rsidRDefault="00083A47" w:rsidP="008E6487">
      <w:pPr>
        <w:pStyle w:val="NormalWeb"/>
        <w:spacing w:before="0" w:beforeAutospacing="0" w:after="0" w:afterAutospacing="0" w:line="360" w:lineRule="auto"/>
        <w:jc w:val="both"/>
        <w:rPr>
          <w:rFonts w:ascii="Arial" w:hAnsi="Arial" w:cs="Arial"/>
          <w:sz w:val="18"/>
          <w:szCs w:val="18"/>
        </w:rPr>
      </w:pPr>
      <w:bookmarkStart w:id="65" w:name="art156i"/>
      <w:bookmarkEnd w:id="65"/>
      <w:r w:rsidRPr="00CB75B6">
        <w:rPr>
          <w:rFonts w:ascii="Arial" w:hAnsi="Arial" w:cs="Arial"/>
          <w:b/>
          <w:bCs/>
          <w:sz w:val="18"/>
          <w:szCs w:val="18"/>
        </w:rPr>
        <w:t>a)</w:t>
      </w:r>
      <w:r w:rsidR="002E7683" w:rsidRPr="00CB75B6">
        <w:rPr>
          <w:rFonts w:ascii="Arial" w:hAnsi="Arial" w:cs="Arial"/>
          <w:sz w:val="18"/>
          <w:szCs w:val="18"/>
        </w:rPr>
        <w:t xml:space="preserve"> advertência;</w:t>
      </w:r>
    </w:p>
    <w:p w:rsidR="002E7683" w:rsidRPr="00CB75B6" w:rsidRDefault="00203A01" w:rsidP="008E6487">
      <w:pPr>
        <w:pStyle w:val="NormalWeb"/>
        <w:spacing w:before="0" w:beforeAutospacing="0" w:after="0" w:afterAutospacing="0" w:line="360" w:lineRule="auto"/>
        <w:jc w:val="both"/>
        <w:rPr>
          <w:rFonts w:ascii="Arial" w:hAnsi="Arial" w:cs="Arial"/>
          <w:sz w:val="18"/>
          <w:szCs w:val="18"/>
        </w:rPr>
      </w:pPr>
      <w:bookmarkStart w:id="66" w:name="art156ii"/>
      <w:bookmarkEnd w:id="66"/>
      <w:r w:rsidRPr="00CB75B6">
        <w:rPr>
          <w:rFonts w:ascii="Arial" w:hAnsi="Arial" w:cs="Arial"/>
          <w:b/>
          <w:bCs/>
          <w:sz w:val="18"/>
          <w:szCs w:val="18"/>
        </w:rPr>
        <w:t>b)</w:t>
      </w:r>
      <w:r w:rsidR="002E7683" w:rsidRPr="00CB75B6">
        <w:rPr>
          <w:rFonts w:ascii="Arial" w:hAnsi="Arial" w:cs="Arial"/>
          <w:sz w:val="18"/>
          <w:szCs w:val="18"/>
        </w:rPr>
        <w:t xml:space="preserve"> multa</w:t>
      </w:r>
      <w:r w:rsidR="004535C8" w:rsidRPr="00CB75B6">
        <w:rPr>
          <w:rFonts w:ascii="Arial" w:hAnsi="Arial" w:cs="Arial"/>
          <w:sz w:val="18"/>
          <w:szCs w:val="18"/>
        </w:rPr>
        <w:t xml:space="preserve"> </w:t>
      </w:r>
      <w:r w:rsidR="00244871" w:rsidRPr="00CB75B6">
        <w:rPr>
          <w:rFonts w:ascii="Arial" w:hAnsi="Arial" w:cs="Arial"/>
          <w:sz w:val="18"/>
          <w:szCs w:val="18"/>
        </w:rPr>
        <w:t>de</w:t>
      </w:r>
      <w:r w:rsidR="00050F9D" w:rsidRPr="00CB75B6">
        <w:rPr>
          <w:rFonts w:ascii="Arial" w:hAnsi="Arial" w:cs="Arial"/>
          <w:sz w:val="18"/>
          <w:szCs w:val="18"/>
        </w:rPr>
        <w:t xml:space="preserve"> no mínimo 0,5% (cinco décimos por cento) e máximo de 30% (trinta por cento) do valor </w:t>
      </w:r>
      <w:r w:rsidR="004535C8" w:rsidRPr="00CB75B6">
        <w:rPr>
          <w:rFonts w:ascii="Arial" w:hAnsi="Arial" w:cs="Arial"/>
          <w:sz w:val="18"/>
          <w:szCs w:val="18"/>
        </w:rPr>
        <w:t>do objeto licitado ou contratado</w:t>
      </w:r>
      <w:r w:rsidR="002E7683" w:rsidRPr="00CB75B6">
        <w:rPr>
          <w:rFonts w:ascii="Arial" w:hAnsi="Arial" w:cs="Arial"/>
          <w:sz w:val="18"/>
          <w:szCs w:val="18"/>
        </w:rPr>
        <w:t>;</w:t>
      </w:r>
    </w:p>
    <w:p w:rsidR="00050F9D" w:rsidRPr="00CB75B6" w:rsidRDefault="004535C8" w:rsidP="008E6487">
      <w:pPr>
        <w:pStyle w:val="NormalWeb"/>
        <w:spacing w:before="0" w:beforeAutospacing="0" w:after="0" w:afterAutospacing="0" w:line="360" w:lineRule="auto"/>
        <w:jc w:val="both"/>
        <w:rPr>
          <w:rFonts w:ascii="Arial" w:hAnsi="Arial" w:cs="Arial"/>
          <w:sz w:val="18"/>
          <w:szCs w:val="18"/>
        </w:rPr>
      </w:pPr>
      <w:bookmarkStart w:id="67" w:name="art156iii"/>
      <w:bookmarkEnd w:id="67"/>
      <w:r w:rsidRPr="00CB75B6">
        <w:rPr>
          <w:rFonts w:ascii="Arial" w:hAnsi="Arial" w:cs="Arial"/>
          <w:b/>
          <w:bCs/>
          <w:sz w:val="18"/>
          <w:szCs w:val="18"/>
        </w:rPr>
        <w:t>c)</w:t>
      </w:r>
      <w:r w:rsidR="002E7683" w:rsidRPr="00CB75B6">
        <w:rPr>
          <w:rFonts w:ascii="Arial" w:hAnsi="Arial" w:cs="Arial"/>
          <w:sz w:val="18"/>
          <w:szCs w:val="18"/>
        </w:rPr>
        <w:t xml:space="preserve"> impedimento de licitar e contratar</w:t>
      </w:r>
      <w:r w:rsidR="00050F9D" w:rsidRPr="00CB75B6">
        <w:rPr>
          <w:rFonts w:ascii="Arial" w:hAnsi="Arial" w:cs="Arial"/>
          <w:sz w:val="18"/>
          <w:szCs w:val="18"/>
        </w:rPr>
        <w:t xml:space="preserve">, no âmbito da Administração Pública direta e indireta do </w:t>
      </w:r>
      <w:r w:rsidR="009747E8" w:rsidRPr="00CB75B6">
        <w:rPr>
          <w:rFonts w:ascii="Arial" w:hAnsi="Arial" w:cs="Arial"/>
          <w:sz w:val="18"/>
          <w:szCs w:val="18"/>
        </w:rPr>
        <w:t>órgão licitante</w:t>
      </w:r>
      <w:r w:rsidR="00050F9D" w:rsidRPr="00CB75B6">
        <w:rPr>
          <w:rFonts w:ascii="Arial" w:hAnsi="Arial" w:cs="Arial"/>
          <w:sz w:val="18"/>
          <w:szCs w:val="18"/>
        </w:rPr>
        <w:t>, pelo prazo máximo de 3 (três) anos.</w:t>
      </w:r>
    </w:p>
    <w:p w:rsidR="002E7683" w:rsidRPr="00CB75B6" w:rsidRDefault="004535C8" w:rsidP="008E6487">
      <w:pPr>
        <w:pStyle w:val="NormalWeb"/>
        <w:spacing w:before="0" w:beforeAutospacing="0" w:after="0" w:afterAutospacing="0" w:line="360" w:lineRule="auto"/>
        <w:jc w:val="both"/>
        <w:rPr>
          <w:rFonts w:ascii="Arial" w:hAnsi="Arial" w:cs="Arial"/>
          <w:sz w:val="18"/>
          <w:szCs w:val="18"/>
        </w:rPr>
      </w:pPr>
      <w:bookmarkStart w:id="68" w:name="art156iv"/>
      <w:bookmarkEnd w:id="68"/>
      <w:r w:rsidRPr="00CB75B6">
        <w:rPr>
          <w:rFonts w:ascii="Arial" w:hAnsi="Arial" w:cs="Arial"/>
          <w:b/>
          <w:bCs/>
          <w:sz w:val="18"/>
          <w:szCs w:val="18"/>
        </w:rPr>
        <w:t>d)</w:t>
      </w:r>
      <w:r w:rsidR="002E7683" w:rsidRPr="00CB75B6">
        <w:rPr>
          <w:rFonts w:ascii="Arial" w:hAnsi="Arial" w:cs="Arial"/>
          <w:sz w:val="18"/>
          <w:szCs w:val="18"/>
        </w:rPr>
        <w:t xml:space="preserve"> declaração de inidoneidade para licitar ou contratar</w:t>
      </w:r>
      <w:bookmarkStart w:id="69" w:name="art156§1"/>
      <w:bookmarkStart w:id="70" w:name="art156§2"/>
      <w:bookmarkStart w:id="71" w:name="art156§5"/>
      <w:bookmarkEnd w:id="69"/>
      <w:bookmarkEnd w:id="70"/>
      <w:bookmarkEnd w:id="71"/>
      <w:r w:rsidR="009747E8" w:rsidRPr="00CB75B6">
        <w:rPr>
          <w:rFonts w:ascii="Arial" w:hAnsi="Arial" w:cs="Arial"/>
          <w:sz w:val="18"/>
          <w:szCs w:val="18"/>
        </w:rPr>
        <w:t xml:space="preserve"> n</w:t>
      </w:r>
      <w:r w:rsidR="002E7683" w:rsidRPr="00CB75B6">
        <w:rPr>
          <w:rFonts w:ascii="Arial" w:hAnsi="Arial" w:cs="Arial"/>
          <w:sz w:val="18"/>
          <w:szCs w:val="18"/>
        </w:rPr>
        <w:t>o âmbito da Administração Pública direta e indireta de todos os entes federativos, pelo prazo mínimo de 3 (três) anos e máximo de 6 (seis) anos.</w:t>
      </w:r>
    </w:p>
    <w:p w:rsidR="002E7683" w:rsidRPr="00CB75B6" w:rsidRDefault="0040144B" w:rsidP="008E6487">
      <w:pPr>
        <w:pStyle w:val="NormalWeb"/>
        <w:spacing w:before="0" w:beforeAutospacing="0" w:after="0" w:afterAutospacing="0" w:line="360" w:lineRule="auto"/>
        <w:jc w:val="both"/>
        <w:rPr>
          <w:rFonts w:ascii="Arial" w:hAnsi="Arial" w:cs="Arial"/>
          <w:sz w:val="18"/>
          <w:szCs w:val="18"/>
        </w:rPr>
      </w:pPr>
      <w:bookmarkStart w:id="72" w:name="art156§6"/>
      <w:bookmarkStart w:id="73" w:name="art156§7"/>
      <w:bookmarkEnd w:id="72"/>
      <w:bookmarkEnd w:id="73"/>
      <w:r w:rsidRPr="00CB75B6">
        <w:rPr>
          <w:rFonts w:ascii="Arial" w:hAnsi="Arial" w:cs="Arial"/>
          <w:b/>
          <w:bCs/>
          <w:sz w:val="18"/>
          <w:szCs w:val="18"/>
        </w:rPr>
        <w:t>23</w:t>
      </w:r>
      <w:r w:rsidR="00B4052A" w:rsidRPr="00CB75B6">
        <w:rPr>
          <w:rFonts w:ascii="Arial" w:hAnsi="Arial" w:cs="Arial"/>
          <w:b/>
          <w:bCs/>
          <w:sz w:val="18"/>
          <w:szCs w:val="18"/>
        </w:rPr>
        <w:t>.3</w:t>
      </w:r>
      <w:r w:rsidR="002E7683" w:rsidRPr="00CB75B6">
        <w:rPr>
          <w:rFonts w:ascii="Arial" w:hAnsi="Arial" w:cs="Arial"/>
          <w:sz w:val="18"/>
          <w:szCs w:val="18"/>
        </w:rPr>
        <w:t xml:space="preserve"> As sanções previstas n</w:t>
      </w:r>
      <w:r w:rsidR="00B4052A" w:rsidRPr="00CB75B6">
        <w:rPr>
          <w:rFonts w:ascii="Arial" w:hAnsi="Arial" w:cs="Arial"/>
          <w:sz w:val="18"/>
          <w:szCs w:val="18"/>
        </w:rPr>
        <w:t xml:space="preserve">as alíneas “a”, “c” e “d” do item </w:t>
      </w:r>
      <w:r w:rsidRPr="00CB75B6">
        <w:rPr>
          <w:rFonts w:ascii="Arial" w:hAnsi="Arial" w:cs="Arial"/>
          <w:sz w:val="18"/>
          <w:szCs w:val="18"/>
        </w:rPr>
        <w:t>23</w:t>
      </w:r>
      <w:r w:rsidR="00B4052A" w:rsidRPr="00CB75B6">
        <w:rPr>
          <w:rFonts w:ascii="Arial" w:hAnsi="Arial" w:cs="Arial"/>
          <w:sz w:val="18"/>
          <w:szCs w:val="18"/>
        </w:rPr>
        <w:t xml:space="preserve">.2. do presente Edital </w:t>
      </w:r>
      <w:r w:rsidR="002E7683" w:rsidRPr="00CB75B6">
        <w:rPr>
          <w:rFonts w:ascii="Arial" w:hAnsi="Arial" w:cs="Arial"/>
          <w:sz w:val="18"/>
          <w:szCs w:val="18"/>
        </w:rPr>
        <w:t>poderão ser aplicadas cumulativamente com a prevista n</w:t>
      </w:r>
      <w:r w:rsidR="00B4052A" w:rsidRPr="00CB75B6">
        <w:rPr>
          <w:rFonts w:ascii="Arial" w:hAnsi="Arial" w:cs="Arial"/>
          <w:sz w:val="18"/>
          <w:szCs w:val="18"/>
        </w:rPr>
        <w:t>a alínea “b” do mesmo item</w:t>
      </w:r>
      <w:r w:rsidR="002E7683" w:rsidRPr="00CB75B6">
        <w:rPr>
          <w:rFonts w:ascii="Arial" w:hAnsi="Arial" w:cs="Arial"/>
          <w:sz w:val="18"/>
          <w:szCs w:val="18"/>
        </w:rPr>
        <w:t>.</w:t>
      </w:r>
    </w:p>
    <w:p w:rsidR="00640A7C" w:rsidRPr="00CB75B6" w:rsidRDefault="0040144B" w:rsidP="008E6487">
      <w:pPr>
        <w:pStyle w:val="NormalWeb"/>
        <w:spacing w:before="0" w:beforeAutospacing="0" w:after="0" w:afterAutospacing="0" w:line="360" w:lineRule="auto"/>
        <w:jc w:val="both"/>
        <w:rPr>
          <w:rFonts w:ascii="Arial" w:hAnsi="Arial" w:cs="Arial"/>
          <w:sz w:val="18"/>
          <w:szCs w:val="18"/>
        </w:rPr>
      </w:pPr>
      <w:bookmarkStart w:id="74" w:name="art156§8"/>
      <w:bookmarkEnd w:id="74"/>
      <w:r w:rsidRPr="00CB75B6">
        <w:rPr>
          <w:rFonts w:ascii="Arial" w:hAnsi="Arial" w:cs="Arial"/>
          <w:b/>
          <w:bCs/>
          <w:sz w:val="18"/>
          <w:szCs w:val="18"/>
        </w:rPr>
        <w:t>23</w:t>
      </w:r>
      <w:r w:rsidR="00640A7C" w:rsidRPr="00CB75B6">
        <w:rPr>
          <w:rFonts w:ascii="Arial" w:hAnsi="Arial" w:cs="Arial"/>
          <w:b/>
          <w:bCs/>
          <w:sz w:val="18"/>
          <w:szCs w:val="18"/>
        </w:rPr>
        <w:t xml:space="preserve">.4. </w:t>
      </w:r>
      <w:r w:rsidR="00640A7C" w:rsidRPr="00CB75B6">
        <w:rPr>
          <w:rFonts w:ascii="Arial" w:hAnsi="Arial" w:cs="Arial"/>
          <w:sz w:val="18"/>
          <w:szCs w:val="18"/>
        </w:rPr>
        <w:t>A aplicação de multa de mora não impedirá que a Administração a converta em compensatória e promova a extinção unilateral d</w:t>
      </w:r>
      <w:r w:rsidR="003359A7" w:rsidRPr="00CB75B6">
        <w:rPr>
          <w:rFonts w:ascii="Arial" w:hAnsi="Arial" w:cs="Arial"/>
          <w:sz w:val="18"/>
          <w:szCs w:val="18"/>
        </w:rPr>
        <w:t>a ata de registro de preços e/ou</w:t>
      </w:r>
      <w:r w:rsidR="00640A7C" w:rsidRPr="00CB75B6">
        <w:rPr>
          <w:rFonts w:ascii="Arial" w:hAnsi="Arial" w:cs="Arial"/>
          <w:sz w:val="18"/>
          <w:szCs w:val="18"/>
        </w:rPr>
        <w:t xml:space="preserve"> contrato com a aplicação cumulada de outras sanções, conforme previsto no item </w:t>
      </w:r>
      <w:r w:rsidRPr="00CB75B6">
        <w:rPr>
          <w:rFonts w:ascii="Arial" w:hAnsi="Arial" w:cs="Arial"/>
          <w:sz w:val="18"/>
          <w:szCs w:val="18"/>
        </w:rPr>
        <w:t>23</w:t>
      </w:r>
      <w:r w:rsidR="00640A7C" w:rsidRPr="00CB75B6">
        <w:rPr>
          <w:rFonts w:ascii="Arial" w:hAnsi="Arial" w:cs="Arial"/>
          <w:sz w:val="18"/>
          <w:szCs w:val="18"/>
        </w:rPr>
        <w:t xml:space="preserve">.2 do presente Edital. </w:t>
      </w:r>
    </w:p>
    <w:p w:rsidR="002E7683" w:rsidRPr="00CB75B6" w:rsidRDefault="0040144B"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23</w:t>
      </w:r>
      <w:r w:rsidR="00060E18" w:rsidRPr="00CB75B6">
        <w:rPr>
          <w:rFonts w:ascii="Arial" w:hAnsi="Arial" w:cs="Arial"/>
          <w:b/>
          <w:bCs/>
          <w:sz w:val="18"/>
          <w:szCs w:val="18"/>
        </w:rPr>
        <w:t>.</w:t>
      </w:r>
      <w:r w:rsidR="00640A7C" w:rsidRPr="00CB75B6">
        <w:rPr>
          <w:rFonts w:ascii="Arial" w:hAnsi="Arial" w:cs="Arial"/>
          <w:b/>
          <w:bCs/>
          <w:sz w:val="18"/>
          <w:szCs w:val="18"/>
        </w:rPr>
        <w:t>5</w:t>
      </w:r>
      <w:r w:rsidR="00060E18" w:rsidRPr="00CB75B6">
        <w:rPr>
          <w:rFonts w:ascii="Arial" w:hAnsi="Arial" w:cs="Arial"/>
          <w:b/>
          <w:bCs/>
          <w:sz w:val="18"/>
          <w:szCs w:val="18"/>
        </w:rPr>
        <w:t>.</w:t>
      </w:r>
      <w:r w:rsidR="002E7683" w:rsidRPr="00CB75B6">
        <w:rPr>
          <w:rFonts w:ascii="Arial" w:hAnsi="Arial" w:cs="Arial"/>
          <w:sz w:val="18"/>
          <w:szCs w:val="18"/>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570A20" w:rsidRDefault="0040144B" w:rsidP="008E6487">
      <w:pPr>
        <w:pStyle w:val="NormalWeb"/>
        <w:spacing w:before="0" w:beforeAutospacing="0" w:after="0" w:afterAutospacing="0" w:line="360" w:lineRule="auto"/>
        <w:jc w:val="both"/>
        <w:rPr>
          <w:rFonts w:ascii="Arial" w:hAnsi="Arial" w:cs="Arial"/>
          <w:sz w:val="18"/>
          <w:szCs w:val="18"/>
        </w:rPr>
      </w:pPr>
      <w:bookmarkStart w:id="75" w:name="art156§9"/>
      <w:bookmarkEnd w:id="75"/>
      <w:r w:rsidRPr="00CB75B6">
        <w:rPr>
          <w:rFonts w:ascii="Arial" w:hAnsi="Arial" w:cs="Arial"/>
          <w:b/>
          <w:bCs/>
          <w:sz w:val="18"/>
          <w:szCs w:val="18"/>
        </w:rPr>
        <w:t>23</w:t>
      </w:r>
      <w:r w:rsidR="000358F9" w:rsidRPr="00CB75B6">
        <w:rPr>
          <w:rFonts w:ascii="Arial" w:hAnsi="Arial" w:cs="Arial"/>
          <w:b/>
          <w:bCs/>
          <w:sz w:val="18"/>
          <w:szCs w:val="18"/>
        </w:rPr>
        <w:t>.</w:t>
      </w:r>
      <w:r w:rsidR="00640A7C" w:rsidRPr="00CB75B6">
        <w:rPr>
          <w:rFonts w:ascii="Arial" w:hAnsi="Arial" w:cs="Arial"/>
          <w:b/>
          <w:bCs/>
          <w:sz w:val="18"/>
          <w:szCs w:val="18"/>
        </w:rPr>
        <w:t>6</w:t>
      </w:r>
      <w:r w:rsidR="000358F9" w:rsidRPr="00CB75B6">
        <w:rPr>
          <w:rFonts w:ascii="Arial" w:hAnsi="Arial" w:cs="Arial"/>
          <w:b/>
          <w:bCs/>
          <w:sz w:val="18"/>
          <w:szCs w:val="18"/>
        </w:rPr>
        <w:t>.</w:t>
      </w:r>
      <w:r w:rsidR="002E7683" w:rsidRPr="00CB75B6">
        <w:rPr>
          <w:rFonts w:ascii="Arial" w:hAnsi="Arial" w:cs="Arial"/>
          <w:sz w:val="18"/>
          <w:szCs w:val="18"/>
        </w:rPr>
        <w:t xml:space="preserve"> A aplicação das sanções previstas no</w:t>
      </w:r>
      <w:r w:rsidR="000358F9" w:rsidRPr="00CB75B6">
        <w:rPr>
          <w:rFonts w:ascii="Arial" w:hAnsi="Arial" w:cs="Arial"/>
          <w:sz w:val="18"/>
          <w:szCs w:val="18"/>
        </w:rPr>
        <w:t xml:space="preserve"> item </w:t>
      </w:r>
      <w:r w:rsidRPr="00CB75B6">
        <w:rPr>
          <w:rFonts w:ascii="Arial" w:hAnsi="Arial" w:cs="Arial"/>
          <w:sz w:val="18"/>
          <w:szCs w:val="18"/>
        </w:rPr>
        <w:t>23</w:t>
      </w:r>
      <w:r w:rsidR="000358F9" w:rsidRPr="00CB75B6">
        <w:rPr>
          <w:rFonts w:ascii="Arial" w:hAnsi="Arial" w:cs="Arial"/>
          <w:sz w:val="18"/>
          <w:szCs w:val="18"/>
        </w:rPr>
        <w:t xml:space="preserve">.2. deste Edital </w:t>
      </w:r>
      <w:r w:rsidR="002E7683" w:rsidRPr="00CB75B6">
        <w:rPr>
          <w:rFonts w:ascii="Arial" w:hAnsi="Arial" w:cs="Arial"/>
          <w:sz w:val="18"/>
          <w:szCs w:val="18"/>
        </w:rPr>
        <w:t>não exclui, em hipótese alguma, a obrigação de reparação integral do dano causado à Administração Pública.</w:t>
      </w:r>
      <w:bookmarkStart w:id="76" w:name="art157"/>
      <w:bookmarkEnd w:id="76"/>
    </w:p>
    <w:p w:rsidR="002E7683" w:rsidRPr="00CB75B6" w:rsidRDefault="0040144B"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t>23</w:t>
      </w:r>
      <w:r w:rsidR="000358F9" w:rsidRPr="00CB75B6">
        <w:rPr>
          <w:rFonts w:ascii="Arial" w:hAnsi="Arial" w:cs="Arial"/>
          <w:b/>
          <w:bCs/>
          <w:sz w:val="18"/>
          <w:szCs w:val="18"/>
        </w:rPr>
        <w:t>.</w:t>
      </w:r>
      <w:r w:rsidR="00640A7C" w:rsidRPr="00CB75B6">
        <w:rPr>
          <w:rFonts w:ascii="Arial" w:hAnsi="Arial" w:cs="Arial"/>
          <w:b/>
          <w:bCs/>
          <w:sz w:val="18"/>
          <w:szCs w:val="18"/>
        </w:rPr>
        <w:t>7</w:t>
      </w:r>
      <w:r w:rsidR="000358F9" w:rsidRPr="00CB75B6">
        <w:rPr>
          <w:rFonts w:ascii="Arial" w:hAnsi="Arial" w:cs="Arial"/>
          <w:b/>
          <w:bCs/>
          <w:sz w:val="18"/>
          <w:szCs w:val="18"/>
        </w:rPr>
        <w:t>.</w:t>
      </w:r>
      <w:r w:rsidR="000358F9" w:rsidRPr="00CB75B6">
        <w:rPr>
          <w:rFonts w:ascii="Arial" w:hAnsi="Arial" w:cs="Arial"/>
          <w:sz w:val="18"/>
          <w:szCs w:val="18"/>
        </w:rPr>
        <w:t xml:space="preserve"> </w:t>
      </w:r>
      <w:r w:rsidR="002E7683" w:rsidRPr="00CB75B6">
        <w:rPr>
          <w:rFonts w:ascii="Arial" w:hAnsi="Arial" w:cs="Arial"/>
          <w:sz w:val="18"/>
          <w:szCs w:val="18"/>
        </w:rPr>
        <w:t>Na aplicação da sanção</w:t>
      </w:r>
      <w:r w:rsidR="000358F9" w:rsidRPr="00CB75B6">
        <w:rPr>
          <w:rFonts w:ascii="Arial" w:hAnsi="Arial" w:cs="Arial"/>
          <w:sz w:val="18"/>
          <w:szCs w:val="18"/>
        </w:rPr>
        <w:t xml:space="preserve"> prevista no item </w:t>
      </w:r>
      <w:r w:rsidRPr="00CB75B6">
        <w:rPr>
          <w:rFonts w:ascii="Arial" w:hAnsi="Arial" w:cs="Arial"/>
          <w:sz w:val="18"/>
          <w:szCs w:val="18"/>
        </w:rPr>
        <w:t>23</w:t>
      </w:r>
      <w:r w:rsidR="000358F9" w:rsidRPr="00CB75B6">
        <w:rPr>
          <w:rFonts w:ascii="Arial" w:hAnsi="Arial" w:cs="Arial"/>
          <w:sz w:val="18"/>
          <w:szCs w:val="18"/>
        </w:rPr>
        <w:t xml:space="preserve">.2, alínea “b”, do presente edital, </w:t>
      </w:r>
      <w:r w:rsidR="002E7683" w:rsidRPr="00CB75B6">
        <w:rPr>
          <w:rFonts w:ascii="Arial" w:hAnsi="Arial" w:cs="Arial"/>
          <w:sz w:val="18"/>
          <w:szCs w:val="18"/>
        </w:rPr>
        <w:t>será facultada a defesa do interessado no prazo de 15 (quinze) dias úteis, contado da data de sua intimação.</w:t>
      </w:r>
    </w:p>
    <w:p w:rsidR="00FC79E9" w:rsidRPr="00CB75B6" w:rsidRDefault="0040144B" w:rsidP="008E6487">
      <w:pPr>
        <w:pStyle w:val="NormalWeb"/>
        <w:spacing w:before="0" w:beforeAutospacing="0" w:after="0" w:afterAutospacing="0" w:line="360" w:lineRule="auto"/>
        <w:jc w:val="both"/>
        <w:rPr>
          <w:rFonts w:ascii="Arial" w:hAnsi="Arial" w:cs="Arial"/>
          <w:sz w:val="18"/>
          <w:szCs w:val="18"/>
        </w:rPr>
      </w:pPr>
      <w:bookmarkStart w:id="77" w:name="art158"/>
      <w:bookmarkEnd w:id="77"/>
      <w:r w:rsidRPr="00CB75B6">
        <w:rPr>
          <w:rFonts w:ascii="Arial" w:hAnsi="Arial" w:cs="Arial"/>
          <w:b/>
          <w:bCs/>
          <w:sz w:val="18"/>
          <w:szCs w:val="18"/>
        </w:rPr>
        <w:t>23</w:t>
      </w:r>
      <w:r w:rsidR="00FC79E9" w:rsidRPr="00CB75B6">
        <w:rPr>
          <w:rFonts w:ascii="Arial" w:hAnsi="Arial" w:cs="Arial"/>
          <w:b/>
          <w:bCs/>
          <w:sz w:val="18"/>
          <w:szCs w:val="18"/>
        </w:rPr>
        <w:t>.</w:t>
      </w:r>
      <w:r w:rsidR="00640A7C" w:rsidRPr="00CB75B6">
        <w:rPr>
          <w:rFonts w:ascii="Arial" w:hAnsi="Arial" w:cs="Arial"/>
          <w:b/>
          <w:bCs/>
          <w:sz w:val="18"/>
          <w:szCs w:val="18"/>
        </w:rPr>
        <w:t>8</w:t>
      </w:r>
      <w:r w:rsidR="00FC79E9" w:rsidRPr="00CB75B6">
        <w:rPr>
          <w:rFonts w:ascii="Arial" w:hAnsi="Arial" w:cs="Arial"/>
          <w:b/>
          <w:bCs/>
          <w:sz w:val="18"/>
          <w:szCs w:val="18"/>
        </w:rPr>
        <w:t>.</w:t>
      </w:r>
      <w:r w:rsidR="00FC79E9" w:rsidRPr="00CB75B6">
        <w:rPr>
          <w:rFonts w:ascii="Arial" w:hAnsi="Arial" w:cs="Arial"/>
          <w:sz w:val="18"/>
          <w:szCs w:val="18"/>
        </w:rPr>
        <w:t xml:space="preserve"> Para</w:t>
      </w:r>
      <w:r w:rsidR="002E7683" w:rsidRPr="00CB75B6">
        <w:rPr>
          <w:rFonts w:ascii="Arial" w:hAnsi="Arial" w:cs="Arial"/>
          <w:sz w:val="18"/>
          <w:szCs w:val="18"/>
        </w:rPr>
        <w:t xml:space="preserve"> aplicação das sanções previstas </w:t>
      </w:r>
      <w:r w:rsidR="00FC79E9" w:rsidRPr="00CB75B6">
        <w:rPr>
          <w:rFonts w:ascii="Arial" w:hAnsi="Arial" w:cs="Arial"/>
          <w:sz w:val="18"/>
          <w:szCs w:val="18"/>
        </w:rPr>
        <w:t xml:space="preserve">nas alíneas “c” e “d” do item </w:t>
      </w:r>
      <w:r w:rsidRPr="00CB75B6">
        <w:rPr>
          <w:rFonts w:ascii="Arial" w:hAnsi="Arial" w:cs="Arial"/>
          <w:sz w:val="18"/>
          <w:szCs w:val="18"/>
        </w:rPr>
        <w:t>23</w:t>
      </w:r>
      <w:r w:rsidR="00FC79E9" w:rsidRPr="00CB75B6">
        <w:rPr>
          <w:rFonts w:ascii="Arial" w:hAnsi="Arial" w:cs="Arial"/>
          <w:sz w:val="18"/>
          <w:szCs w:val="18"/>
        </w:rPr>
        <w:t xml:space="preserve">.2 do presente Edital </w:t>
      </w:r>
      <w:r w:rsidR="002E7683" w:rsidRPr="00CB75B6">
        <w:rPr>
          <w:rFonts w:ascii="Arial" w:hAnsi="Arial" w:cs="Arial"/>
          <w:sz w:val="18"/>
          <w:szCs w:val="18"/>
        </w:rPr>
        <w:t>o licitante ou o contratado</w:t>
      </w:r>
      <w:r w:rsidR="00FC79E9" w:rsidRPr="00CB75B6">
        <w:rPr>
          <w:rFonts w:ascii="Arial" w:hAnsi="Arial" w:cs="Arial"/>
          <w:sz w:val="18"/>
          <w:szCs w:val="18"/>
        </w:rPr>
        <w:t xml:space="preserve"> será intimado</w:t>
      </w:r>
      <w:r w:rsidR="002E7683" w:rsidRPr="00CB75B6">
        <w:rPr>
          <w:rFonts w:ascii="Arial" w:hAnsi="Arial" w:cs="Arial"/>
          <w:sz w:val="18"/>
          <w:szCs w:val="18"/>
        </w:rPr>
        <w:t xml:space="preserve"> para, no prazo de 15 (quinze) dias úteis, contado da data de intimação, apresentar defesa escrita e especificar as provas que pretenda produzir.</w:t>
      </w:r>
      <w:bookmarkStart w:id="78" w:name="art158§1"/>
      <w:bookmarkStart w:id="79" w:name="art158§2"/>
      <w:bookmarkEnd w:id="78"/>
      <w:bookmarkEnd w:id="79"/>
    </w:p>
    <w:p w:rsidR="002E7683" w:rsidRPr="00CB75B6" w:rsidRDefault="0040144B" w:rsidP="008E6487">
      <w:pPr>
        <w:pStyle w:val="NormalWeb"/>
        <w:spacing w:before="0" w:beforeAutospacing="0" w:after="0" w:afterAutospacing="0" w:line="360" w:lineRule="auto"/>
        <w:jc w:val="both"/>
        <w:rPr>
          <w:rFonts w:ascii="Arial" w:hAnsi="Arial" w:cs="Arial"/>
          <w:sz w:val="18"/>
          <w:szCs w:val="18"/>
        </w:rPr>
      </w:pPr>
      <w:r w:rsidRPr="00CB75B6">
        <w:rPr>
          <w:rFonts w:ascii="Arial" w:hAnsi="Arial" w:cs="Arial"/>
          <w:b/>
          <w:bCs/>
          <w:sz w:val="18"/>
          <w:szCs w:val="18"/>
        </w:rPr>
        <w:lastRenderedPageBreak/>
        <w:t>23</w:t>
      </w:r>
      <w:r w:rsidR="00FC79E9" w:rsidRPr="00CB75B6">
        <w:rPr>
          <w:rFonts w:ascii="Arial" w:hAnsi="Arial" w:cs="Arial"/>
          <w:b/>
          <w:bCs/>
          <w:sz w:val="18"/>
          <w:szCs w:val="18"/>
        </w:rPr>
        <w:t>.</w:t>
      </w:r>
      <w:r w:rsidR="00640A7C" w:rsidRPr="00CB75B6">
        <w:rPr>
          <w:rFonts w:ascii="Arial" w:hAnsi="Arial" w:cs="Arial"/>
          <w:b/>
          <w:bCs/>
          <w:sz w:val="18"/>
          <w:szCs w:val="18"/>
        </w:rPr>
        <w:t>9</w:t>
      </w:r>
      <w:r w:rsidR="00FC79E9" w:rsidRPr="00CB75B6">
        <w:rPr>
          <w:rFonts w:ascii="Arial" w:hAnsi="Arial" w:cs="Arial"/>
          <w:b/>
          <w:bCs/>
          <w:sz w:val="18"/>
          <w:szCs w:val="18"/>
        </w:rPr>
        <w:t>.</w:t>
      </w:r>
      <w:r w:rsidR="00FC79E9" w:rsidRPr="00CB75B6">
        <w:rPr>
          <w:rFonts w:ascii="Arial" w:hAnsi="Arial" w:cs="Arial"/>
          <w:sz w:val="18"/>
          <w:szCs w:val="18"/>
        </w:rPr>
        <w:t xml:space="preserve"> </w:t>
      </w:r>
      <w:r w:rsidR="002E7683" w:rsidRPr="00CB75B6">
        <w:rPr>
          <w:rFonts w:ascii="Arial" w:hAnsi="Arial" w:cs="Arial"/>
          <w:sz w:val="18"/>
          <w:szCs w:val="18"/>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2E7683" w:rsidRPr="00CB75B6" w:rsidRDefault="0040144B" w:rsidP="008E6487">
      <w:pPr>
        <w:pStyle w:val="NormalWeb"/>
        <w:spacing w:before="0" w:beforeAutospacing="0" w:after="0" w:afterAutospacing="0" w:line="360" w:lineRule="auto"/>
        <w:jc w:val="both"/>
        <w:rPr>
          <w:rFonts w:ascii="Arial" w:hAnsi="Arial" w:cs="Arial"/>
          <w:sz w:val="18"/>
          <w:szCs w:val="18"/>
        </w:rPr>
      </w:pPr>
      <w:bookmarkStart w:id="80" w:name="art158§3"/>
      <w:bookmarkEnd w:id="80"/>
      <w:r w:rsidRPr="00CB75B6">
        <w:rPr>
          <w:rFonts w:ascii="Arial" w:hAnsi="Arial" w:cs="Arial"/>
          <w:b/>
          <w:bCs/>
          <w:sz w:val="18"/>
          <w:szCs w:val="18"/>
        </w:rPr>
        <w:t>23</w:t>
      </w:r>
      <w:r w:rsidR="00FC79E9" w:rsidRPr="00CB75B6">
        <w:rPr>
          <w:rFonts w:ascii="Arial" w:hAnsi="Arial" w:cs="Arial"/>
          <w:b/>
          <w:bCs/>
          <w:sz w:val="18"/>
          <w:szCs w:val="18"/>
        </w:rPr>
        <w:t>.</w:t>
      </w:r>
      <w:r w:rsidR="00640A7C" w:rsidRPr="00CB75B6">
        <w:rPr>
          <w:rFonts w:ascii="Arial" w:hAnsi="Arial" w:cs="Arial"/>
          <w:b/>
          <w:bCs/>
          <w:sz w:val="18"/>
          <w:szCs w:val="18"/>
        </w:rPr>
        <w:t>10</w:t>
      </w:r>
      <w:r w:rsidR="00FC79E9" w:rsidRPr="00CB75B6">
        <w:rPr>
          <w:rFonts w:ascii="Arial" w:hAnsi="Arial" w:cs="Arial"/>
          <w:b/>
          <w:bCs/>
          <w:sz w:val="18"/>
          <w:szCs w:val="18"/>
        </w:rPr>
        <w:t>.</w:t>
      </w:r>
      <w:r w:rsidR="00FC79E9" w:rsidRPr="00CB75B6">
        <w:rPr>
          <w:rFonts w:ascii="Arial" w:hAnsi="Arial" w:cs="Arial"/>
          <w:sz w:val="18"/>
          <w:szCs w:val="18"/>
        </w:rPr>
        <w:t xml:space="preserve"> </w:t>
      </w:r>
      <w:r w:rsidR="002E7683" w:rsidRPr="00CB75B6">
        <w:rPr>
          <w:rFonts w:ascii="Arial" w:hAnsi="Arial" w:cs="Arial"/>
          <w:sz w:val="18"/>
          <w:szCs w:val="18"/>
        </w:rPr>
        <w:t>Serão indeferidas pela comissão, mediante decisão fundamentada, provas ilícitas, impertinentes, desnecessárias, protelatórias ou intempestivas.</w:t>
      </w:r>
    </w:p>
    <w:p w:rsidR="002E7683" w:rsidRPr="00CB75B6" w:rsidRDefault="0040144B" w:rsidP="008E6487">
      <w:pPr>
        <w:pStyle w:val="NormalWeb"/>
        <w:spacing w:before="0" w:beforeAutospacing="0" w:after="0" w:afterAutospacing="0" w:line="360" w:lineRule="auto"/>
        <w:jc w:val="both"/>
        <w:rPr>
          <w:rFonts w:ascii="Arial" w:hAnsi="Arial" w:cs="Arial"/>
          <w:sz w:val="18"/>
          <w:szCs w:val="18"/>
        </w:rPr>
      </w:pPr>
      <w:bookmarkStart w:id="81" w:name="art158§4"/>
      <w:bookmarkStart w:id="82" w:name="art160"/>
      <w:bookmarkEnd w:id="81"/>
      <w:bookmarkEnd w:id="82"/>
      <w:r w:rsidRPr="00CB75B6">
        <w:rPr>
          <w:rFonts w:ascii="Arial" w:hAnsi="Arial" w:cs="Arial"/>
          <w:b/>
          <w:bCs/>
          <w:sz w:val="18"/>
          <w:szCs w:val="18"/>
        </w:rPr>
        <w:t>23</w:t>
      </w:r>
      <w:r w:rsidR="00FC79E9" w:rsidRPr="00CB75B6">
        <w:rPr>
          <w:rFonts w:ascii="Arial" w:hAnsi="Arial" w:cs="Arial"/>
          <w:b/>
          <w:bCs/>
          <w:sz w:val="18"/>
          <w:szCs w:val="18"/>
        </w:rPr>
        <w:t>.1</w:t>
      </w:r>
      <w:r w:rsidR="00640A7C" w:rsidRPr="00CB75B6">
        <w:rPr>
          <w:rFonts w:ascii="Arial" w:hAnsi="Arial" w:cs="Arial"/>
          <w:b/>
          <w:bCs/>
          <w:sz w:val="18"/>
          <w:szCs w:val="18"/>
        </w:rPr>
        <w:t>1.</w:t>
      </w:r>
      <w:r w:rsidR="002E7683" w:rsidRPr="00CB75B6">
        <w:rPr>
          <w:rFonts w:ascii="Arial" w:hAnsi="Arial" w:cs="Arial"/>
          <w:sz w:val="18"/>
          <w:szCs w:val="18"/>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2E7683" w:rsidRPr="00CB75B6" w:rsidRDefault="0040144B" w:rsidP="008E6487">
      <w:pPr>
        <w:pStyle w:val="NormalWeb"/>
        <w:spacing w:before="0" w:beforeAutospacing="0" w:after="0" w:afterAutospacing="0" w:line="360" w:lineRule="auto"/>
        <w:jc w:val="both"/>
        <w:rPr>
          <w:rFonts w:ascii="Arial" w:hAnsi="Arial" w:cs="Arial"/>
          <w:sz w:val="18"/>
          <w:szCs w:val="18"/>
        </w:rPr>
      </w:pPr>
      <w:bookmarkStart w:id="83" w:name="art161"/>
      <w:bookmarkStart w:id="84" w:name="art162"/>
      <w:bookmarkStart w:id="85" w:name="art162p"/>
      <w:bookmarkStart w:id="86" w:name="art163"/>
      <w:bookmarkEnd w:id="83"/>
      <w:bookmarkEnd w:id="84"/>
      <w:bookmarkEnd w:id="85"/>
      <w:bookmarkEnd w:id="86"/>
      <w:r w:rsidRPr="00CB75B6">
        <w:rPr>
          <w:rFonts w:ascii="Arial" w:hAnsi="Arial" w:cs="Arial"/>
          <w:b/>
          <w:bCs/>
          <w:sz w:val="18"/>
          <w:szCs w:val="18"/>
        </w:rPr>
        <w:t>23</w:t>
      </w:r>
      <w:r w:rsidR="00640A7C" w:rsidRPr="00CB75B6">
        <w:rPr>
          <w:rFonts w:ascii="Arial" w:hAnsi="Arial" w:cs="Arial"/>
          <w:b/>
          <w:bCs/>
          <w:sz w:val="18"/>
          <w:szCs w:val="18"/>
        </w:rPr>
        <w:t>.12.</w:t>
      </w:r>
      <w:r w:rsidR="00640A7C" w:rsidRPr="00CB75B6">
        <w:rPr>
          <w:rFonts w:ascii="Arial" w:hAnsi="Arial" w:cs="Arial"/>
          <w:sz w:val="18"/>
          <w:szCs w:val="18"/>
        </w:rPr>
        <w:t xml:space="preserve"> </w:t>
      </w:r>
      <w:r w:rsidR="002E7683" w:rsidRPr="00CB75B6">
        <w:rPr>
          <w:rFonts w:ascii="Arial" w:hAnsi="Arial" w:cs="Arial"/>
          <w:sz w:val="18"/>
          <w:szCs w:val="18"/>
        </w:rPr>
        <w:t>É admitida a reabilitação do licitante ou contratado perante a própria autoridade que aplicou a penalidade, exigidos, cumulativamente:</w:t>
      </w:r>
    </w:p>
    <w:p w:rsidR="002E7683" w:rsidRPr="00CB75B6" w:rsidRDefault="00BF1E48" w:rsidP="008E6487">
      <w:pPr>
        <w:pStyle w:val="NormalWeb"/>
        <w:spacing w:before="0" w:beforeAutospacing="0" w:after="0" w:afterAutospacing="0" w:line="360" w:lineRule="auto"/>
        <w:jc w:val="both"/>
        <w:rPr>
          <w:rFonts w:ascii="Arial" w:hAnsi="Arial" w:cs="Arial"/>
          <w:sz w:val="18"/>
          <w:szCs w:val="18"/>
        </w:rPr>
      </w:pPr>
      <w:bookmarkStart w:id="87" w:name="art163i"/>
      <w:bookmarkEnd w:id="87"/>
      <w:r w:rsidRPr="00CB75B6">
        <w:rPr>
          <w:rFonts w:ascii="Arial" w:hAnsi="Arial" w:cs="Arial"/>
          <w:b/>
          <w:bCs/>
          <w:sz w:val="18"/>
          <w:szCs w:val="18"/>
        </w:rPr>
        <w:t>a)</w:t>
      </w:r>
      <w:r w:rsidR="002E7683" w:rsidRPr="00CB75B6">
        <w:rPr>
          <w:rFonts w:ascii="Arial" w:hAnsi="Arial" w:cs="Arial"/>
          <w:sz w:val="18"/>
          <w:szCs w:val="18"/>
        </w:rPr>
        <w:t xml:space="preserve"> reparação integral do dano causado à Administração Pública;</w:t>
      </w:r>
    </w:p>
    <w:p w:rsidR="002E7683" w:rsidRPr="00CB75B6" w:rsidRDefault="00BF1E48" w:rsidP="008E6487">
      <w:pPr>
        <w:pStyle w:val="NormalWeb"/>
        <w:spacing w:before="0" w:beforeAutospacing="0" w:after="0" w:afterAutospacing="0" w:line="360" w:lineRule="auto"/>
        <w:jc w:val="both"/>
        <w:rPr>
          <w:rFonts w:ascii="Arial" w:hAnsi="Arial" w:cs="Arial"/>
          <w:sz w:val="18"/>
          <w:szCs w:val="18"/>
        </w:rPr>
      </w:pPr>
      <w:bookmarkStart w:id="88" w:name="art163ii"/>
      <w:bookmarkEnd w:id="88"/>
      <w:r w:rsidRPr="00CB75B6">
        <w:rPr>
          <w:rFonts w:ascii="Arial" w:hAnsi="Arial" w:cs="Arial"/>
          <w:b/>
          <w:bCs/>
          <w:sz w:val="18"/>
          <w:szCs w:val="18"/>
        </w:rPr>
        <w:t>b)</w:t>
      </w:r>
      <w:r w:rsidR="002E7683" w:rsidRPr="00CB75B6">
        <w:rPr>
          <w:rFonts w:ascii="Arial" w:hAnsi="Arial" w:cs="Arial"/>
          <w:sz w:val="18"/>
          <w:szCs w:val="18"/>
        </w:rPr>
        <w:t xml:space="preserve"> pagamento da multa;</w:t>
      </w:r>
    </w:p>
    <w:p w:rsidR="002E7683" w:rsidRPr="00CB75B6" w:rsidRDefault="00BF1E48" w:rsidP="008E6487">
      <w:pPr>
        <w:pStyle w:val="NormalWeb"/>
        <w:spacing w:before="0" w:beforeAutospacing="0" w:after="0" w:afterAutospacing="0" w:line="360" w:lineRule="auto"/>
        <w:jc w:val="both"/>
        <w:rPr>
          <w:rFonts w:ascii="Arial" w:hAnsi="Arial" w:cs="Arial"/>
          <w:sz w:val="18"/>
          <w:szCs w:val="18"/>
        </w:rPr>
      </w:pPr>
      <w:bookmarkStart w:id="89" w:name="art163iii"/>
      <w:bookmarkEnd w:id="89"/>
      <w:r w:rsidRPr="00CB75B6">
        <w:rPr>
          <w:rFonts w:ascii="Arial" w:hAnsi="Arial" w:cs="Arial"/>
          <w:b/>
          <w:bCs/>
          <w:sz w:val="18"/>
          <w:szCs w:val="18"/>
        </w:rPr>
        <w:t>c)</w:t>
      </w:r>
      <w:r w:rsidR="002E7683" w:rsidRPr="00CB75B6">
        <w:rPr>
          <w:rFonts w:ascii="Arial" w:hAnsi="Arial" w:cs="Arial"/>
          <w:sz w:val="18"/>
          <w:szCs w:val="18"/>
        </w:rPr>
        <w:t xml:space="preserve"> transcurso do prazo mínimo de 1 (um) ano da aplicação da penalidade, no caso de impedimento de licitar e contratar, ou de 3 (três) anos da aplicação da penalidade, no caso de declaração de inidoneidade;</w:t>
      </w:r>
    </w:p>
    <w:p w:rsidR="002E7683" w:rsidRPr="00CB75B6" w:rsidRDefault="00BF1E48" w:rsidP="008E6487">
      <w:pPr>
        <w:pStyle w:val="NormalWeb"/>
        <w:spacing w:before="0" w:beforeAutospacing="0" w:after="0" w:afterAutospacing="0" w:line="360" w:lineRule="auto"/>
        <w:jc w:val="both"/>
        <w:rPr>
          <w:rFonts w:ascii="Arial" w:hAnsi="Arial" w:cs="Arial"/>
          <w:sz w:val="18"/>
          <w:szCs w:val="18"/>
        </w:rPr>
      </w:pPr>
      <w:bookmarkStart w:id="90" w:name="art163iv"/>
      <w:bookmarkEnd w:id="90"/>
      <w:r w:rsidRPr="00CB75B6">
        <w:rPr>
          <w:rFonts w:ascii="Arial" w:hAnsi="Arial" w:cs="Arial"/>
          <w:b/>
          <w:bCs/>
          <w:sz w:val="18"/>
          <w:szCs w:val="18"/>
        </w:rPr>
        <w:t>d)</w:t>
      </w:r>
      <w:r w:rsidR="002E7683" w:rsidRPr="00CB75B6">
        <w:rPr>
          <w:rFonts w:ascii="Arial" w:hAnsi="Arial" w:cs="Arial"/>
          <w:sz w:val="18"/>
          <w:szCs w:val="18"/>
        </w:rPr>
        <w:t xml:space="preserve"> cumprimento das condições de reabilitação definidas no ato punitivo;</w:t>
      </w:r>
    </w:p>
    <w:p w:rsidR="002E7683" w:rsidRPr="00CB75B6" w:rsidRDefault="00BF1E48" w:rsidP="008E6487">
      <w:pPr>
        <w:pStyle w:val="NormalWeb"/>
        <w:spacing w:before="0" w:beforeAutospacing="0" w:after="0" w:afterAutospacing="0" w:line="360" w:lineRule="auto"/>
        <w:jc w:val="both"/>
        <w:rPr>
          <w:rFonts w:ascii="Arial" w:hAnsi="Arial" w:cs="Arial"/>
          <w:sz w:val="18"/>
          <w:szCs w:val="18"/>
        </w:rPr>
      </w:pPr>
      <w:bookmarkStart w:id="91" w:name="art163v"/>
      <w:bookmarkEnd w:id="91"/>
      <w:r w:rsidRPr="00CB75B6">
        <w:rPr>
          <w:rFonts w:ascii="Arial" w:hAnsi="Arial" w:cs="Arial"/>
          <w:b/>
          <w:bCs/>
          <w:sz w:val="18"/>
          <w:szCs w:val="18"/>
        </w:rPr>
        <w:t>e)</w:t>
      </w:r>
      <w:r w:rsidR="002E7683" w:rsidRPr="00CB75B6">
        <w:rPr>
          <w:rFonts w:ascii="Arial" w:hAnsi="Arial" w:cs="Arial"/>
          <w:sz w:val="18"/>
          <w:szCs w:val="18"/>
        </w:rPr>
        <w:t xml:space="preserve"> análise jurídica prévia, com posicionamento conclusivo quanto ao cumprimento dos requisitos definidos neste artigo.</w:t>
      </w:r>
    </w:p>
    <w:p w:rsidR="002E7683" w:rsidRPr="00CB75B6" w:rsidRDefault="0040144B" w:rsidP="008E6487">
      <w:pPr>
        <w:pStyle w:val="NormalWeb"/>
        <w:spacing w:before="0" w:beforeAutospacing="0" w:after="0" w:afterAutospacing="0" w:line="360" w:lineRule="auto"/>
        <w:jc w:val="both"/>
        <w:rPr>
          <w:rFonts w:ascii="Arial" w:hAnsi="Arial" w:cs="Arial"/>
          <w:sz w:val="18"/>
          <w:szCs w:val="18"/>
        </w:rPr>
      </w:pPr>
      <w:bookmarkStart w:id="92" w:name="art163p"/>
      <w:bookmarkEnd w:id="92"/>
      <w:r w:rsidRPr="00CB75B6">
        <w:rPr>
          <w:rFonts w:ascii="Arial" w:hAnsi="Arial" w:cs="Arial"/>
          <w:b/>
          <w:bCs/>
          <w:sz w:val="18"/>
          <w:szCs w:val="18"/>
        </w:rPr>
        <w:t>23</w:t>
      </w:r>
      <w:r w:rsidR="00BF1E48" w:rsidRPr="00CB75B6">
        <w:rPr>
          <w:rFonts w:ascii="Arial" w:hAnsi="Arial" w:cs="Arial"/>
          <w:b/>
          <w:bCs/>
          <w:sz w:val="18"/>
          <w:szCs w:val="18"/>
        </w:rPr>
        <w:t>.13.</w:t>
      </w:r>
      <w:r w:rsidR="00BF1E48" w:rsidRPr="00CB75B6">
        <w:rPr>
          <w:rFonts w:ascii="Arial" w:hAnsi="Arial" w:cs="Arial"/>
          <w:sz w:val="18"/>
          <w:szCs w:val="18"/>
        </w:rPr>
        <w:t xml:space="preserve"> </w:t>
      </w:r>
      <w:r w:rsidR="002E7683" w:rsidRPr="00CB75B6">
        <w:rPr>
          <w:rFonts w:ascii="Arial" w:hAnsi="Arial" w:cs="Arial"/>
          <w:sz w:val="18"/>
          <w:szCs w:val="18"/>
        </w:rPr>
        <w:t>A sanção pelas infrações previstas</w:t>
      </w:r>
      <w:r w:rsidR="00BF1E48" w:rsidRPr="00CB75B6">
        <w:rPr>
          <w:rFonts w:ascii="Arial" w:hAnsi="Arial" w:cs="Arial"/>
          <w:sz w:val="18"/>
          <w:szCs w:val="18"/>
        </w:rPr>
        <w:t xml:space="preserve"> nas alíneas “h” e “m” do item </w:t>
      </w:r>
      <w:r w:rsidRPr="00CB75B6">
        <w:rPr>
          <w:rFonts w:ascii="Arial" w:hAnsi="Arial" w:cs="Arial"/>
          <w:sz w:val="18"/>
          <w:szCs w:val="18"/>
        </w:rPr>
        <w:t>23</w:t>
      </w:r>
      <w:r w:rsidR="00BF1E48" w:rsidRPr="00CB75B6">
        <w:rPr>
          <w:rFonts w:ascii="Arial" w:hAnsi="Arial" w:cs="Arial"/>
          <w:sz w:val="18"/>
          <w:szCs w:val="18"/>
        </w:rPr>
        <w:t xml:space="preserve">.2 do presente </w:t>
      </w:r>
      <w:r w:rsidR="00C80C54" w:rsidRPr="00CB75B6">
        <w:rPr>
          <w:rFonts w:ascii="Arial" w:hAnsi="Arial" w:cs="Arial"/>
          <w:sz w:val="18"/>
          <w:szCs w:val="18"/>
        </w:rPr>
        <w:t>e</w:t>
      </w:r>
      <w:r w:rsidR="00BF1E48" w:rsidRPr="00CB75B6">
        <w:rPr>
          <w:rFonts w:ascii="Arial" w:hAnsi="Arial" w:cs="Arial"/>
          <w:sz w:val="18"/>
          <w:szCs w:val="18"/>
        </w:rPr>
        <w:t xml:space="preserve">dital </w:t>
      </w:r>
      <w:r w:rsidR="002E7683" w:rsidRPr="00CB75B6">
        <w:rPr>
          <w:rFonts w:ascii="Arial" w:hAnsi="Arial" w:cs="Arial"/>
          <w:sz w:val="18"/>
          <w:szCs w:val="18"/>
        </w:rPr>
        <w:t>exigirá, como condição de reabilitação do licitante ou contratado, a implantação ou aperfeiçoamento de programa de integridade pelo responsável.</w:t>
      </w:r>
    </w:p>
    <w:p w:rsidR="00011134" w:rsidRPr="00CB75B6" w:rsidRDefault="00011134" w:rsidP="008E6487">
      <w:pPr>
        <w:tabs>
          <w:tab w:val="left" w:pos="1134"/>
        </w:tabs>
        <w:spacing w:line="360" w:lineRule="auto"/>
        <w:jc w:val="both"/>
        <w:rPr>
          <w:rFonts w:cs="Arial"/>
          <w:b/>
          <w:sz w:val="18"/>
          <w:szCs w:val="18"/>
        </w:rPr>
      </w:pPr>
    </w:p>
    <w:p w:rsidR="00BB4E78" w:rsidRPr="00CB75B6" w:rsidRDefault="00F0172C" w:rsidP="008E6487">
      <w:pPr>
        <w:tabs>
          <w:tab w:val="left" w:pos="1134"/>
        </w:tabs>
        <w:spacing w:line="360" w:lineRule="auto"/>
        <w:jc w:val="both"/>
        <w:rPr>
          <w:rFonts w:cs="Arial"/>
          <w:b/>
          <w:sz w:val="18"/>
          <w:szCs w:val="18"/>
        </w:rPr>
      </w:pPr>
      <w:r w:rsidRPr="00CB75B6">
        <w:rPr>
          <w:rFonts w:cs="Arial"/>
          <w:b/>
          <w:sz w:val="18"/>
          <w:szCs w:val="18"/>
        </w:rPr>
        <w:t>2</w:t>
      </w:r>
      <w:r w:rsidR="0040144B" w:rsidRPr="00CB75B6">
        <w:rPr>
          <w:rFonts w:cs="Arial"/>
          <w:b/>
          <w:sz w:val="18"/>
          <w:szCs w:val="18"/>
        </w:rPr>
        <w:t>4</w:t>
      </w:r>
      <w:r w:rsidR="00BB4E78" w:rsidRPr="00CB75B6">
        <w:rPr>
          <w:rFonts w:cs="Arial"/>
          <w:b/>
          <w:sz w:val="18"/>
          <w:szCs w:val="18"/>
        </w:rPr>
        <w:t>. PEDIDOS DE ESCLARECIMENTOS E IMPUGNAÇÕES</w:t>
      </w:r>
    </w:p>
    <w:p w:rsidR="00570A20" w:rsidRDefault="00F0172C" w:rsidP="008E6487">
      <w:pPr>
        <w:spacing w:line="360" w:lineRule="auto"/>
        <w:jc w:val="both"/>
        <w:rPr>
          <w:rFonts w:cs="Arial"/>
          <w:sz w:val="18"/>
          <w:szCs w:val="18"/>
        </w:rPr>
      </w:pPr>
      <w:r w:rsidRPr="00CB75B6">
        <w:rPr>
          <w:rFonts w:cs="Arial"/>
          <w:b/>
          <w:bCs/>
          <w:sz w:val="18"/>
          <w:szCs w:val="18"/>
        </w:rPr>
        <w:t>2</w:t>
      </w:r>
      <w:r w:rsidR="0040144B" w:rsidRPr="00CB75B6">
        <w:rPr>
          <w:rFonts w:cs="Arial"/>
          <w:b/>
          <w:bCs/>
          <w:sz w:val="18"/>
          <w:szCs w:val="18"/>
        </w:rPr>
        <w:t>4</w:t>
      </w:r>
      <w:r w:rsidR="000624A0" w:rsidRPr="00CB75B6">
        <w:rPr>
          <w:rFonts w:cs="Arial"/>
          <w:b/>
          <w:bCs/>
          <w:sz w:val="18"/>
          <w:szCs w:val="18"/>
        </w:rPr>
        <w:t xml:space="preserve">.1. </w:t>
      </w:r>
      <w:r w:rsidR="000624A0" w:rsidRPr="00CB75B6">
        <w:rPr>
          <w:rFonts w:cs="Arial"/>
          <w:sz w:val="18"/>
          <w:szCs w:val="18"/>
        </w:rPr>
        <w:t>Os pedidos de esclarecimentos referentes ao processo licitatório e os pedidos de impugnações poderão ser enviados ao pregoeiro, até três dias úteis anteriores à data fixada para abertura da sessão pública, por meio do seguinte endereço eletrônico:</w:t>
      </w:r>
      <w:r w:rsidR="00342A9A" w:rsidRPr="00CB75B6">
        <w:rPr>
          <w:sz w:val="18"/>
          <w:szCs w:val="18"/>
        </w:rPr>
        <w:t xml:space="preserve"> </w:t>
      </w:r>
      <w:hyperlink r:id="rId14" w:history="1">
        <w:r w:rsidR="00342A9A" w:rsidRPr="00CB75B6">
          <w:rPr>
            <w:rStyle w:val="Hyperlink"/>
            <w:rFonts w:cs="Arial"/>
            <w:sz w:val="18"/>
            <w:szCs w:val="18"/>
          </w:rPr>
          <w:t>https://www.portaldecompraspublicas.com.br/</w:t>
        </w:r>
      </w:hyperlink>
      <w:r w:rsidR="00342A9A" w:rsidRPr="00CB75B6">
        <w:rPr>
          <w:rFonts w:cs="Arial"/>
          <w:sz w:val="18"/>
          <w:szCs w:val="18"/>
        </w:rPr>
        <w:t xml:space="preserve"> </w:t>
      </w:r>
    </w:p>
    <w:p w:rsidR="000624A0" w:rsidRPr="00CB75B6" w:rsidRDefault="00F0172C" w:rsidP="008E6487">
      <w:pPr>
        <w:spacing w:line="360" w:lineRule="auto"/>
        <w:jc w:val="both"/>
        <w:rPr>
          <w:rFonts w:cs="Arial"/>
          <w:sz w:val="18"/>
          <w:szCs w:val="18"/>
        </w:rPr>
      </w:pPr>
      <w:r w:rsidRPr="00CB75B6">
        <w:rPr>
          <w:rFonts w:cs="Arial"/>
          <w:b/>
          <w:bCs/>
          <w:sz w:val="18"/>
          <w:szCs w:val="18"/>
        </w:rPr>
        <w:t>2</w:t>
      </w:r>
      <w:r w:rsidR="0040144B" w:rsidRPr="00CB75B6">
        <w:rPr>
          <w:rFonts w:cs="Arial"/>
          <w:b/>
          <w:bCs/>
          <w:sz w:val="18"/>
          <w:szCs w:val="18"/>
        </w:rPr>
        <w:t>4</w:t>
      </w:r>
      <w:r w:rsidR="000624A0" w:rsidRPr="00CB75B6">
        <w:rPr>
          <w:rFonts w:cs="Arial"/>
          <w:b/>
          <w:bCs/>
          <w:sz w:val="18"/>
          <w:szCs w:val="18"/>
        </w:rPr>
        <w:t>.2.</w:t>
      </w:r>
      <w:r w:rsidR="000624A0" w:rsidRPr="00CB75B6">
        <w:rPr>
          <w:rFonts w:cs="Arial"/>
          <w:sz w:val="18"/>
          <w:szCs w:val="18"/>
        </w:rPr>
        <w:t xml:space="preserve">  As respostas aos pedidos de esclarecimentos e às </w:t>
      </w:r>
      <w:r w:rsidR="00CB5103" w:rsidRPr="00CB75B6">
        <w:rPr>
          <w:rFonts w:cs="Arial"/>
          <w:sz w:val="18"/>
          <w:szCs w:val="18"/>
        </w:rPr>
        <w:t>impugnações</w:t>
      </w:r>
      <w:r w:rsidR="000624A0" w:rsidRPr="00CB75B6">
        <w:rPr>
          <w:rFonts w:cs="Arial"/>
          <w:sz w:val="18"/>
          <w:szCs w:val="18"/>
        </w:rPr>
        <w:t xml:space="preserve"> serão divulgadas no seguinte sítio eletrônico da Administração</w:t>
      </w:r>
      <w:r w:rsidR="00342A9A" w:rsidRPr="00CB75B6">
        <w:rPr>
          <w:rFonts w:cs="Arial"/>
          <w:sz w:val="18"/>
          <w:szCs w:val="18"/>
        </w:rPr>
        <w:t xml:space="preserve"> </w:t>
      </w:r>
      <w:hyperlink r:id="rId15" w:history="1">
        <w:r w:rsidR="00342A9A" w:rsidRPr="00CB75B6">
          <w:rPr>
            <w:rStyle w:val="Hyperlink"/>
            <w:rFonts w:cs="Arial"/>
            <w:sz w:val="18"/>
            <w:szCs w:val="18"/>
          </w:rPr>
          <w:t>https://www.portaldecompraspublicas.com.br/</w:t>
        </w:r>
      </w:hyperlink>
      <w:r w:rsidR="00342A9A" w:rsidRPr="00CB75B6">
        <w:rPr>
          <w:rFonts w:cs="Arial"/>
          <w:sz w:val="18"/>
          <w:szCs w:val="18"/>
        </w:rPr>
        <w:t xml:space="preserve"> </w:t>
      </w:r>
    </w:p>
    <w:p w:rsidR="00F27142" w:rsidRPr="00CB75B6" w:rsidRDefault="00F27142" w:rsidP="008E6487">
      <w:pPr>
        <w:spacing w:line="360" w:lineRule="auto"/>
        <w:jc w:val="both"/>
        <w:rPr>
          <w:rFonts w:cs="Arial"/>
          <w:sz w:val="18"/>
          <w:szCs w:val="18"/>
        </w:rPr>
      </w:pPr>
    </w:p>
    <w:p w:rsidR="00796825" w:rsidRPr="00CB75B6" w:rsidRDefault="000624A0" w:rsidP="008E6487">
      <w:pPr>
        <w:tabs>
          <w:tab w:val="left" w:pos="1134"/>
        </w:tabs>
        <w:spacing w:line="360" w:lineRule="auto"/>
        <w:jc w:val="both"/>
        <w:rPr>
          <w:rFonts w:cs="Arial"/>
          <w:b/>
          <w:sz w:val="18"/>
          <w:szCs w:val="18"/>
        </w:rPr>
      </w:pPr>
      <w:r w:rsidRPr="00CB75B6">
        <w:rPr>
          <w:rFonts w:cs="Arial"/>
          <w:b/>
          <w:sz w:val="18"/>
          <w:szCs w:val="18"/>
        </w:rPr>
        <w:t>2</w:t>
      </w:r>
      <w:r w:rsidR="0040144B" w:rsidRPr="00CB75B6">
        <w:rPr>
          <w:rFonts w:cs="Arial"/>
          <w:b/>
          <w:sz w:val="18"/>
          <w:szCs w:val="18"/>
        </w:rPr>
        <w:t>5</w:t>
      </w:r>
      <w:r w:rsidR="00796825" w:rsidRPr="00CB75B6">
        <w:rPr>
          <w:rFonts w:cs="Arial"/>
          <w:b/>
          <w:sz w:val="18"/>
          <w:szCs w:val="18"/>
        </w:rPr>
        <w:t>. DAS DISPOSIÇÕES GERAIS:</w:t>
      </w:r>
    </w:p>
    <w:p w:rsidR="00796825" w:rsidRPr="00CB75B6" w:rsidRDefault="00EE208C" w:rsidP="008E6487">
      <w:pPr>
        <w:tabs>
          <w:tab w:val="left" w:pos="1134"/>
        </w:tabs>
        <w:spacing w:line="360" w:lineRule="auto"/>
        <w:jc w:val="both"/>
        <w:rPr>
          <w:rFonts w:cs="Arial"/>
          <w:sz w:val="18"/>
          <w:szCs w:val="18"/>
        </w:rPr>
      </w:pPr>
      <w:r w:rsidRPr="00CB75B6">
        <w:rPr>
          <w:rFonts w:cs="Arial"/>
          <w:b/>
          <w:sz w:val="18"/>
          <w:szCs w:val="18"/>
        </w:rPr>
        <w:t>2</w:t>
      </w:r>
      <w:r w:rsidR="0040144B" w:rsidRPr="00CB75B6">
        <w:rPr>
          <w:rFonts w:cs="Arial"/>
          <w:b/>
          <w:sz w:val="18"/>
          <w:szCs w:val="18"/>
        </w:rPr>
        <w:t>5</w:t>
      </w:r>
      <w:r w:rsidRPr="00CB75B6">
        <w:rPr>
          <w:rFonts w:cs="Arial"/>
          <w:b/>
          <w:sz w:val="18"/>
          <w:szCs w:val="18"/>
        </w:rPr>
        <w:t>.</w:t>
      </w:r>
      <w:r w:rsidR="0040144B" w:rsidRPr="00CB75B6">
        <w:rPr>
          <w:rFonts w:cs="Arial"/>
          <w:b/>
          <w:sz w:val="18"/>
          <w:szCs w:val="18"/>
        </w:rPr>
        <w:t>1</w:t>
      </w:r>
      <w:r w:rsidRPr="00CB75B6">
        <w:rPr>
          <w:rFonts w:cs="Arial"/>
          <w:b/>
          <w:sz w:val="18"/>
          <w:szCs w:val="18"/>
        </w:rPr>
        <w:t>.</w:t>
      </w:r>
      <w:r w:rsidR="00796825" w:rsidRPr="00CB75B6">
        <w:rPr>
          <w:rFonts w:cs="Arial"/>
          <w:b/>
          <w:sz w:val="18"/>
          <w:szCs w:val="18"/>
        </w:rPr>
        <w:t xml:space="preserve"> </w:t>
      </w:r>
      <w:r w:rsidR="00796825" w:rsidRPr="00CB75B6">
        <w:rPr>
          <w:rFonts w:cs="Arial"/>
          <w:sz w:val="18"/>
          <w:szCs w:val="18"/>
        </w:rPr>
        <w:t>Após a apresentação da proposta, não caberá desistência, salvo por mot</w:t>
      </w:r>
      <w:r w:rsidR="00796825" w:rsidRPr="00CB75B6">
        <w:rPr>
          <w:rFonts w:cs="Arial"/>
          <w:sz w:val="18"/>
          <w:szCs w:val="18"/>
        </w:rPr>
        <w:t>i</w:t>
      </w:r>
      <w:r w:rsidR="00796825" w:rsidRPr="00CB75B6">
        <w:rPr>
          <w:rFonts w:cs="Arial"/>
          <w:sz w:val="18"/>
          <w:szCs w:val="18"/>
        </w:rPr>
        <w:t>vo justo decorrente de fato superveniente e aceito pelo pregoeiro.</w:t>
      </w:r>
    </w:p>
    <w:p w:rsidR="00102F27" w:rsidRPr="00CB75B6" w:rsidRDefault="00102F27" w:rsidP="008E6487">
      <w:pPr>
        <w:tabs>
          <w:tab w:val="left" w:pos="1134"/>
        </w:tabs>
        <w:spacing w:line="360" w:lineRule="auto"/>
        <w:jc w:val="both"/>
        <w:rPr>
          <w:rFonts w:cs="Arial"/>
          <w:sz w:val="18"/>
          <w:szCs w:val="18"/>
        </w:rPr>
      </w:pPr>
      <w:r w:rsidRPr="00CB75B6">
        <w:rPr>
          <w:rFonts w:cs="Arial"/>
          <w:b/>
          <w:bCs/>
          <w:sz w:val="18"/>
          <w:szCs w:val="18"/>
        </w:rPr>
        <w:t>2</w:t>
      </w:r>
      <w:r w:rsidR="0040144B" w:rsidRPr="00CB75B6">
        <w:rPr>
          <w:rFonts w:cs="Arial"/>
          <w:b/>
          <w:bCs/>
          <w:sz w:val="18"/>
          <w:szCs w:val="18"/>
        </w:rPr>
        <w:t>5</w:t>
      </w:r>
      <w:r w:rsidRPr="00CB75B6">
        <w:rPr>
          <w:rFonts w:cs="Arial"/>
          <w:b/>
          <w:bCs/>
          <w:sz w:val="18"/>
          <w:szCs w:val="18"/>
        </w:rPr>
        <w:t>.</w:t>
      </w:r>
      <w:r w:rsidR="0040144B" w:rsidRPr="00CB75B6">
        <w:rPr>
          <w:rFonts w:cs="Arial"/>
          <w:b/>
          <w:bCs/>
          <w:sz w:val="18"/>
          <w:szCs w:val="18"/>
        </w:rPr>
        <w:t>2</w:t>
      </w:r>
      <w:r w:rsidRPr="00CB75B6">
        <w:rPr>
          <w:rFonts w:cs="Arial"/>
          <w:b/>
          <w:bCs/>
          <w:sz w:val="18"/>
          <w:szCs w:val="18"/>
        </w:rPr>
        <w:t>.</w:t>
      </w:r>
      <w:r w:rsidRPr="00CB75B6">
        <w:rPr>
          <w:rFonts w:cs="Arial"/>
          <w:sz w:val="18"/>
          <w:szCs w:val="18"/>
        </w:rPr>
        <w:t xml:space="preserve"> </w:t>
      </w:r>
      <w:r w:rsidR="00563140" w:rsidRPr="00CB75B6">
        <w:rPr>
          <w:rFonts w:cs="Arial"/>
          <w:sz w:val="18"/>
          <w:szCs w:val="18"/>
        </w:rPr>
        <w:t>A Administração tem a prerrogativa de fiscalizar o cumprimento</w:t>
      </w:r>
      <w:r w:rsidR="00DA41FF" w:rsidRPr="00CB75B6">
        <w:rPr>
          <w:rFonts w:cs="Arial"/>
          <w:sz w:val="18"/>
          <w:szCs w:val="18"/>
        </w:rPr>
        <w:t xml:space="preserve"> satisfatório</w:t>
      </w:r>
      <w:r w:rsidR="00563140" w:rsidRPr="00CB75B6">
        <w:rPr>
          <w:rFonts w:cs="Arial"/>
          <w:sz w:val="18"/>
          <w:szCs w:val="18"/>
        </w:rPr>
        <w:t xml:space="preserve"> do objeto </w:t>
      </w:r>
      <w:r w:rsidR="00091FC0" w:rsidRPr="00CB75B6">
        <w:rPr>
          <w:rFonts w:cs="Arial"/>
          <w:sz w:val="18"/>
          <w:szCs w:val="18"/>
        </w:rPr>
        <w:t>do presente edital</w:t>
      </w:r>
      <w:r w:rsidR="002775F5" w:rsidRPr="00CB75B6">
        <w:rPr>
          <w:rFonts w:cs="Arial"/>
          <w:sz w:val="18"/>
          <w:szCs w:val="18"/>
        </w:rPr>
        <w:t>,</w:t>
      </w:r>
      <w:r w:rsidR="00DA41FF" w:rsidRPr="00CB75B6">
        <w:rPr>
          <w:rFonts w:cs="Arial"/>
          <w:sz w:val="18"/>
          <w:szCs w:val="18"/>
        </w:rPr>
        <w:t xml:space="preserve"> por meio de agente designado para tal função,</w:t>
      </w:r>
      <w:r w:rsidR="002775F5" w:rsidRPr="00CB75B6">
        <w:rPr>
          <w:rFonts w:cs="Arial"/>
          <w:sz w:val="18"/>
          <w:szCs w:val="18"/>
        </w:rPr>
        <w:t xml:space="preserve"> conforme o disposto na Lei nº 14.133/2021</w:t>
      </w:r>
      <w:r w:rsidR="00563140" w:rsidRPr="00CB75B6">
        <w:rPr>
          <w:rFonts w:cs="Arial"/>
          <w:sz w:val="18"/>
          <w:szCs w:val="18"/>
        </w:rPr>
        <w:t>.</w:t>
      </w:r>
    </w:p>
    <w:p w:rsidR="00091FC0" w:rsidRPr="00CB75B6" w:rsidRDefault="00091FC0" w:rsidP="00091FC0">
      <w:pPr>
        <w:pStyle w:val="Nivel2"/>
        <w:numPr>
          <w:ilvl w:val="0"/>
          <w:numId w:val="0"/>
        </w:numPr>
        <w:spacing w:before="0" w:after="0" w:line="360" w:lineRule="auto"/>
        <w:rPr>
          <w:b/>
          <w:sz w:val="18"/>
          <w:szCs w:val="18"/>
        </w:rPr>
      </w:pPr>
      <w:r w:rsidRPr="00CB75B6">
        <w:rPr>
          <w:b/>
          <w:sz w:val="18"/>
          <w:szCs w:val="18"/>
        </w:rPr>
        <w:lastRenderedPageBreak/>
        <w:t>2</w:t>
      </w:r>
      <w:r w:rsidR="009C7412" w:rsidRPr="00CB75B6">
        <w:rPr>
          <w:b/>
          <w:sz w:val="18"/>
          <w:szCs w:val="18"/>
        </w:rPr>
        <w:t>5</w:t>
      </w:r>
      <w:r w:rsidRPr="00CB75B6">
        <w:rPr>
          <w:b/>
          <w:sz w:val="18"/>
          <w:szCs w:val="18"/>
        </w:rPr>
        <w:t>.</w:t>
      </w:r>
      <w:r w:rsidR="009C7412" w:rsidRPr="00CB75B6">
        <w:rPr>
          <w:b/>
          <w:sz w:val="18"/>
          <w:szCs w:val="18"/>
        </w:rPr>
        <w:t>3</w:t>
      </w:r>
      <w:r w:rsidRPr="00CB75B6">
        <w:rPr>
          <w:b/>
          <w:sz w:val="18"/>
          <w:szCs w:val="18"/>
        </w:rPr>
        <w:t xml:space="preserve">. </w:t>
      </w:r>
      <w:r w:rsidRPr="00CB75B6">
        <w:rPr>
          <w:sz w:val="18"/>
          <w:szCs w:val="18"/>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091FC0" w:rsidRPr="00CB75B6" w:rsidRDefault="00091FC0" w:rsidP="00091FC0">
      <w:pPr>
        <w:pStyle w:val="Nivel2"/>
        <w:numPr>
          <w:ilvl w:val="0"/>
          <w:numId w:val="0"/>
        </w:numPr>
        <w:spacing w:before="0" w:after="0" w:line="360" w:lineRule="auto"/>
        <w:rPr>
          <w:rFonts w:eastAsia="Times New Roman"/>
          <w:sz w:val="18"/>
          <w:szCs w:val="18"/>
        </w:rPr>
      </w:pPr>
      <w:r w:rsidRPr="00CB75B6">
        <w:rPr>
          <w:b/>
          <w:bCs/>
          <w:sz w:val="18"/>
          <w:szCs w:val="18"/>
        </w:rPr>
        <w:t>2</w:t>
      </w:r>
      <w:r w:rsidR="009C7412" w:rsidRPr="00CB75B6">
        <w:rPr>
          <w:b/>
          <w:bCs/>
          <w:sz w:val="18"/>
          <w:szCs w:val="18"/>
        </w:rPr>
        <w:t>5</w:t>
      </w:r>
      <w:r w:rsidRPr="00CB75B6">
        <w:rPr>
          <w:b/>
          <w:bCs/>
          <w:sz w:val="18"/>
          <w:szCs w:val="18"/>
        </w:rPr>
        <w:t>.</w:t>
      </w:r>
      <w:r w:rsidR="009C7412" w:rsidRPr="00CB75B6">
        <w:rPr>
          <w:b/>
          <w:bCs/>
          <w:sz w:val="18"/>
          <w:szCs w:val="18"/>
        </w:rPr>
        <w:t>4</w:t>
      </w:r>
      <w:r w:rsidRPr="00CB75B6">
        <w:rPr>
          <w:sz w:val="18"/>
          <w:szCs w:val="18"/>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91FC0" w:rsidRPr="00CB75B6" w:rsidRDefault="00091FC0" w:rsidP="00091FC0">
      <w:pPr>
        <w:pStyle w:val="Nivel2"/>
        <w:numPr>
          <w:ilvl w:val="0"/>
          <w:numId w:val="0"/>
        </w:numPr>
        <w:spacing w:before="0" w:after="0" w:line="360" w:lineRule="auto"/>
        <w:ind w:left="567" w:hanging="567"/>
        <w:rPr>
          <w:rFonts w:eastAsia="Times New Roman"/>
          <w:sz w:val="18"/>
          <w:szCs w:val="18"/>
        </w:rPr>
      </w:pPr>
      <w:r w:rsidRPr="00CB75B6">
        <w:rPr>
          <w:b/>
          <w:bCs/>
          <w:sz w:val="18"/>
          <w:szCs w:val="18"/>
        </w:rPr>
        <w:t>2</w:t>
      </w:r>
      <w:r w:rsidR="009C7412" w:rsidRPr="00CB75B6">
        <w:rPr>
          <w:b/>
          <w:bCs/>
          <w:sz w:val="18"/>
          <w:szCs w:val="18"/>
        </w:rPr>
        <w:t>5</w:t>
      </w:r>
      <w:r w:rsidRPr="00CB75B6">
        <w:rPr>
          <w:b/>
          <w:bCs/>
          <w:sz w:val="18"/>
          <w:szCs w:val="18"/>
        </w:rPr>
        <w:t>.</w:t>
      </w:r>
      <w:r w:rsidR="009C7412" w:rsidRPr="00CB75B6">
        <w:rPr>
          <w:b/>
          <w:bCs/>
          <w:sz w:val="18"/>
          <w:szCs w:val="18"/>
        </w:rPr>
        <w:t>5</w:t>
      </w:r>
      <w:r w:rsidRPr="00CB75B6">
        <w:rPr>
          <w:b/>
          <w:bCs/>
          <w:sz w:val="18"/>
          <w:szCs w:val="18"/>
        </w:rPr>
        <w:t>.</w:t>
      </w:r>
      <w:r w:rsidRPr="00CB75B6">
        <w:rPr>
          <w:sz w:val="18"/>
          <w:szCs w:val="18"/>
        </w:rPr>
        <w:t xml:space="preserve"> A homologação do resultado desta licitação não implicará direito à contratação.</w:t>
      </w:r>
    </w:p>
    <w:p w:rsidR="00091FC0" w:rsidRPr="00CB75B6" w:rsidRDefault="00091FC0" w:rsidP="00091FC0">
      <w:pPr>
        <w:pStyle w:val="Nivel2"/>
        <w:numPr>
          <w:ilvl w:val="0"/>
          <w:numId w:val="0"/>
        </w:numPr>
        <w:spacing w:before="0" w:after="0" w:line="360" w:lineRule="auto"/>
        <w:rPr>
          <w:rFonts w:eastAsia="Times New Roman"/>
          <w:sz w:val="18"/>
          <w:szCs w:val="18"/>
        </w:rPr>
      </w:pPr>
      <w:r w:rsidRPr="00CB75B6">
        <w:rPr>
          <w:b/>
          <w:bCs/>
          <w:sz w:val="18"/>
          <w:szCs w:val="18"/>
        </w:rPr>
        <w:t>2</w:t>
      </w:r>
      <w:r w:rsidR="009C7412" w:rsidRPr="00CB75B6">
        <w:rPr>
          <w:b/>
          <w:bCs/>
          <w:sz w:val="18"/>
          <w:szCs w:val="18"/>
        </w:rPr>
        <w:t>5</w:t>
      </w:r>
      <w:r w:rsidRPr="00CB75B6">
        <w:rPr>
          <w:b/>
          <w:bCs/>
          <w:sz w:val="18"/>
          <w:szCs w:val="18"/>
        </w:rPr>
        <w:t>.</w:t>
      </w:r>
      <w:r w:rsidR="009C7412" w:rsidRPr="00CB75B6">
        <w:rPr>
          <w:b/>
          <w:bCs/>
          <w:sz w:val="18"/>
          <w:szCs w:val="18"/>
        </w:rPr>
        <w:t>6</w:t>
      </w:r>
      <w:r w:rsidRPr="00CB75B6">
        <w:rPr>
          <w:b/>
          <w:bCs/>
          <w:sz w:val="18"/>
          <w:szCs w:val="18"/>
        </w:rPr>
        <w:t>.</w:t>
      </w:r>
      <w:r w:rsidRPr="00CB75B6">
        <w:rPr>
          <w:sz w:val="18"/>
          <w:szCs w:val="18"/>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091FC0" w:rsidRPr="00CB75B6" w:rsidRDefault="00091FC0" w:rsidP="00091FC0">
      <w:pPr>
        <w:pStyle w:val="Nivel2"/>
        <w:numPr>
          <w:ilvl w:val="0"/>
          <w:numId w:val="0"/>
        </w:numPr>
        <w:spacing w:before="0" w:after="0" w:line="360" w:lineRule="auto"/>
        <w:rPr>
          <w:rFonts w:eastAsia="Times New Roman"/>
          <w:sz w:val="18"/>
          <w:szCs w:val="18"/>
        </w:rPr>
      </w:pPr>
      <w:r w:rsidRPr="00CB75B6">
        <w:rPr>
          <w:b/>
          <w:bCs/>
          <w:sz w:val="18"/>
          <w:szCs w:val="18"/>
        </w:rPr>
        <w:t>2</w:t>
      </w:r>
      <w:r w:rsidR="009C7412" w:rsidRPr="00CB75B6">
        <w:rPr>
          <w:b/>
          <w:bCs/>
          <w:sz w:val="18"/>
          <w:szCs w:val="18"/>
        </w:rPr>
        <w:t>5</w:t>
      </w:r>
      <w:r w:rsidRPr="00CB75B6">
        <w:rPr>
          <w:b/>
          <w:bCs/>
          <w:sz w:val="18"/>
          <w:szCs w:val="18"/>
        </w:rPr>
        <w:t>.</w:t>
      </w:r>
      <w:r w:rsidR="009C7412" w:rsidRPr="00CB75B6">
        <w:rPr>
          <w:b/>
          <w:bCs/>
          <w:sz w:val="18"/>
          <w:szCs w:val="18"/>
        </w:rPr>
        <w:t>7</w:t>
      </w:r>
      <w:r w:rsidRPr="00CB75B6">
        <w:rPr>
          <w:b/>
          <w:bCs/>
          <w:sz w:val="18"/>
          <w:szCs w:val="18"/>
        </w:rPr>
        <w:t>.</w:t>
      </w:r>
      <w:r w:rsidRPr="00CB75B6">
        <w:rPr>
          <w:sz w:val="18"/>
          <w:szCs w:val="18"/>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091FC0" w:rsidRPr="00CB75B6" w:rsidRDefault="00091FC0" w:rsidP="00091FC0">
      <w:pPr>
        <w:tabs>
          <w:tab w:val="left" w:pos="1134"/>
        </w:tabs>
        <w:spacing w:line="360" w:lineRule="auto"/>
        <w:jc w:val="both"/>
        <w:rPr>
          <w:sz w:val="18"/>
          <w:szCs w:val="18"/>
        </w:rPr>
      </w:pPr>
      <w:r w:rsidRPr="00CB75B6">
        <w:rPr>
          <w:b/>
          <w:bCs/>
          <w:sz w:val="18"/>
          <w:szCs w:val="18"/>
        </w:rPr>
        <w:t>2</w:t>
      </w:r>
      <w:r w:rsidR="009C7412" w:rsidRPr="00CB75B6">
        <w:rPr>
          <w:b/>
          <w:bCs/>
          <w:sz w:val="18"/>
          <w:szCs w:val="18"/>
        </w:rPr>
        <w:t>5</w:t>
      </w:r>
      <w:r w:rsidRPr="00CB75B6">
        <w:rPr>
          <w:b/>
          <w:bCs/>
          <w:sz w:val="18"/>
          <w:szCs w:val="18"/>
        </w:rPr>
        <w:t>.</w:t>
      </w:r>
      <w:r w:rsidR="009C7412" w:rsidRPr="00CB75B6">
        <w:rPr>
          <w:b/>
          <w:bCs/>
          <w:sz w:val="18"/>
          <w:szCs w:val="18"/>
        </w:rPr>
        <w:t>8</w:t>
      </w:r>
      <w:r w:rsidRPr="00CB75B6">
        <w:rPr>
          <w:b/>
          <w:bCs/>
          <w:sz w:val="18"/>
          <w:szCs w:val="18"/>
        </w:rPr>
        <w:t>.</w:t>
      </w:r>
      <w:r w:rsidRPr="00CB75B6">
        <w:rPr>
          <w:sz w:val="18"/>
          <w:szCs w:val="18"/>
        </w:rPr>
        <w:t xml:space="preserve"> Na contagem dos prazos estabelecidos neste Edital e seus Anexos, excluir-se-á o dia do início e incluir-se-á o do vencimento, e só se iniciam e vencem os prazos em dias de expediente na Administração.</w:t>
      </w:r>
    </w:p>
    <w:p w:rsidR="009C7412" w:rsidRPr="00CB75B6" w:rsidRDefault="00091FC0" w:rsidP="00091FC0">
      <w:pPr>
        <w:pStyle w:val="Nivel2"/>
        <w:numPr>
          <w:ilvl w:val="0"/>
          <w:numId w:val="0"/>
        </w:numPr>
        <w:spacing w:before="0" w:after="0" w:line="360" w:lineRule="auto"/>
        <w:rPr>
          <w:sz w:val="18"/>
          <w:szCs w:val="18"/>
        </w:rPr>
      </w:pPr>
      <w:r w:rsidRPr="00CB75B6">
        <w:rPr>
          <w:b/>
          <w:bCs/>
          <w:sz w:val="18"/>
          <w:szCs w:val="18"/>
        </w:rPr>
        <w:t>2</w:t>
      </w:r>
      <w:r w:rsidR="009C7412" w:rsidRPr="00CB75B6">
        <w:rPr>
          <w:b/>
          <w:bCs/>
          <w:sz w:val="18"/>
          <w:szCs w:val="18"/>
        </w:rPr>
        <w:t>5</w:t>
      </w:r>
      <w:r w:rsidRPr="00CB75B6">
        <w:rPr>
          <w:b/>
          <w:bCs/>
          <w:sz w:val="18"/>
          <w:szCs w:val="18"/>
        </w:rPr>
        <w:t>.</w:t>
      </w:r>
      <w:r w:rsidR="009C7412" w:rsidRPr="00CB75B6">
        <w:rPr>
          <w:b/>
          <w:bCs/>
          <w:sz w:val="18"/>
          <w:szCs w:val="18"/>
        </w:rPr>
        <w:t>9</w:t>
      </w:r>
      <w:r w:rsidRPr="00CB75B6">
        <w:rPr>
          <w:b/>
          <w:bCs/>
          <w:sz w:val="18"/>
          <w:szCs w:val="18"/>
        </w:rPr>
        <w:t>.</w:t>
      </w:r>
      <w:r w:rsidRPr="00CB75B6">
        <w:rPr>
          <w:sz w:val="18"/>
          <w:szCs w:val="18"/>
        </w:rPr>
        <w:t xml:space="preserve"> O desatendimento de exigências formais não essenciais não importará o afastamento do licitante, desde que seja possível o aproveitamento do ato, observados os princípios da isonomia e do interesse público.</w:t>
      </w:r>
    </w:p>
    <w:p w:rsidR="009C7412" w:rsidRPr="00CB75B6" w:rsidRDefault="00091FC0" w:rsidP="00091FC0">
      <w:pPr>
        <w:pStyle w:val="Nivel2"/>
        <w:numPr>
          <w:ilvl w:val="0"/>
          <w:numId w:val="0"/>
        </w:numPr>
        <w:spacing w:before="0" w:after="0" w:line="360" w:lineRule="auto"/>
        <w:rPr>
          <w:sz w:val="18"/>
          <w:szCs w:val="18"/>
        </w:rPr>
      </w:pPr>
      <w:r w:rsidRPr="00CB75B6">
        <w:rPr>
          <w:b/>
          <w:bCs/>
          <w:sz w:val="18"/>
          <w:szCs w:val="18"/>
        </w:rPr>
        <w:t>2</w:t>
      </w:r>
      <w:r w:rsidR="009C7412" w:rsidRPr="00CB75B6">
        <w:rPr>
          <w:b/>
          <w:bCs/>
          <w:sz w:val="18"/>
          <w:szCs w:val="18"/>
        </w:rPr>
        <w:t>5</w:t>
      </w:r>
      <w:r w:rsidRPr="00CB75B6">
        <w:rPr>
          <w:b/>
          <w:bCs/>
          <w:sz w:val="18"/>
          <w:szCs w:val="18"/>
        </w:rPr>
        <w:t>.</w:t>
      </w:r>
      <w:r w:rsidR="009C7412" w:rsidRPr="00CB75B6">
        <w:rPr>
          <w:b/>
          <w:bCs/>
          <w:sz w:val="18"/>
          <w:szCs w:val="18"/>
        </w:rPr>
        <w:t>10</w:t>
      </w:r>
      <w:r w:rsidRPr="00CB75B6">
        <w:rPr>
          <w:b/>
          <w:bCs/>
          <w:sz w:val="18"/>
          <w:szCs w:val="18"/>
        </w:rPr>
        <w:t>.</w:t>
      </w:r>
      <w:r w:rsidRPr="00CB75B6">
        <w:rPr>
          <w:sz w:val="18"/>
          <w:szCs w:val="18"/>
        </w:rPr>
        <w:t xml:space="preserve"> Em caso de divergência entre disposições deste Edital e de seus anexos ou demais peças que compõem o processo, prevalecerá as deste Edital.</w:t>
      </w:r>
    </w:p>
    <w:p w:rsidR="00091FC0" w:rsidRPr="00CB75B6" w:rsidRDefault="00091FC0" w:rsidP="00091FC0">
      <w:pPr>
        <w:pStyle w:val="Nivel2"/>
        <w:numPr>
          <w:ilvl w:val="0"/>
          <w:numId w:val="0"/>
        </w:numPr>
        <w:spacing w:before="0" w:after="0" w:line="360" w:lineRule="auto"/>
        <w:rPr>
          <w:sz w:val="18"/>
          <w:szCs w:val="18"/>
        </w:rPr>
      </w:pPr>
      <w:r w:rsidRPr="00CB75B6">
        <w:rPr>
          <w:b/>
          <w:bCs/>
          <w:sz w:val="18"/>
          <w:szCs w:val="18"/>
        </w:rPr>
        <w:t>2</w:t>
      </w:r>
      <w:r w:rsidR="009C7412" w:rsidRPr="00CB75B6">
        <w:rPr>
          <w:b/>
          <w:bCs/>
          <w:sz w:val="18"/>
          <w:szCs w:val="18"/>
        </w:rPr>
        <w:t>5.11</w:t>
      </w:r>
      <w:r w:rsidRPr="00CB75B6">
        <w:rPr>
          <w:b/>
          <w:bCs/>
          <w:sz w:val="18"/>
          <w:szCs w:val="18"/>
        </w:rPr>
        <w:t xml:space="preserve">. </w:t>
      </w:r>
      <w:r w:rsidRPr="00CB75B6">
        <w:rPr>
          <w:sz w:val="18"/>
          <w:szCs w:val="18"/>
        </w:rPr>
        <w:t xml:space="preserve">Fica eleito o Foro da Comarca de </w:t>
      </w:r>
      <w:r w:rsidR="00461412">
        <w:rPr>
          <w:sz w:val="18"/>
          <w:szCs w:val="18"/>
        </w:rPr>
        <w:t xml:space="preserve">Bagé – RS </w:t>
      </w:r>
      <w:r w:rsidRPr="00CB75B6">
        <w:rPr>
          <w:sz w:val="18"/>
          <w:szCs w:val="18"/>
        </w:rPr>
        <w:t>para dirimir quaisquer litígios oriundos da licitação e d</w:t>
      </w:r>
      <w:r w:rsidR="003359A7" w:rsidRPr="00CB75B6">
        <w:rPr>
          <w:sz w:val="18"/>
          <w:szCs w:val="18"/>
        </w:rPr>
        <w:t>a ata de registro de preços e/ou</w:t>
      </w:r>
      <w:r w:rsidRPr="00CB75B6">
        <w:rPr>
          <w:sz w:val="18"/>
          <w:szCs w:val="18"/>
        </w:rPr>
        <w:t xml:space="preserve"> contrato dela decorrente, com expressa renúncia a outro qualquer, por mais privilegiado que seja.</w:t>
      </w:r>
    </w:p>
    <w:p w:rsidR="00D4008B" w:rsidRDefault="00232F98" w:rsidP="00232F98">
      <w:pPr>
        <w:tabs>
          <w:tab w:val="left" w:pos="1134"/>
        </w:tabs>
        <w:spacing w:line="360" w:lineRule="auto"/>
        <w:jc w:val="right"/>
        <w:rPr>
          <w:rFonts w:cs="Arial"/>
          <w:b/>
          <w:bCs/>
          <w:sz w:val="18"/>
          <w:szCs w:val="18"/>
        </w:rPr>
      </w:pPr>
      <w:r>
        <w:rPr>
          <w:rFonts w:cs="Arial"/>
          <w:b/>
          <w:bCs/>
          <w:sz w:val="18"/>
          <w:szCs w:val="18"/>
        </w:rPr>
        <w:t xml:space="preserve">Candiota, </w:t>
      </w:r>
      <w:r w:rsidR="00667E18">
        <w:rPr>
          <w:rFonts w:cs="Arial"/>
          <w:b/>
          <w:bCs/>
          <w:sz w:val="18"/>
          <w:szCs w:val="18"/>
        </w:rPr>
        <w:t xml:space="preserve">28 </w:t>
      </w:r>
      <w:r>
        <w:rPr>
          <w:rFonts w:cs="Arial"/>
          <w:b/>
          <w:bCs/>
          <w:sz w:val="18"/>
          <w:szCs w:val="18"/>
        </w:rPr>
        <w:t xml:space="preserve">de </w:t>
      </w:r>
      <w:r w:rsidR="00667E18">
        <w:rPr>
          <w:rFonts w:cs="Arial"/>
          <w:b/>
          <w:bCs/>
          <w:sz w:val="18"/>
          <w:szCs w:val="18"/>
        </w:rPr>
        <w:t>janeiro</w:t>
      </w:r>
      <w:r w:rsidR="00CB6616">
        <w:rPr>
          <w:rFonts w:cs="Arial"/>
          <w:b/>
          <w:bCs/>
          <w:sz w:val="18"/>
          <w:szCs w:val="18"/>
        </w:rPr>
        <w:t xml:space="preserve"> de 202</w:t>
      </w:r>
      <w:r w:rsidR="00667E18">
        <w:rPr>
          <w:rFonts w:cs="Arial"/>
          <w:b/>
          <w:bCs/>
          <w:sz w:val="18"/>
          <w:szCs w:val="18"/>
        </w:rPr>
        <w:t>5</w:t>
      </w:r>
      <w:r w:rsidR="00CB6616">
        <w:rPr>
          <w:rFonts w:cs="Arial"/>
          <w:b/>
          <w:bCs/>
          <w:sz w:val="18"/>
          <w:szCs w:val="18"/>
        </w:rPr>
        <w:t>.</w:t>
      </w:r>
    </w:p>
    <w:p w:rsidR="008B6E2D" w:rsidRDefault="008B6E2D" w:rsidP="00232F98">
      <w:pPr>
        <w:tabs>
          <w:tab w:val="left" w:pos="1134"/>
        </w:tabs>
        <w:spacing w:line="360" w:lineRule="auto"/>
        <w:jc w:val="center"/>
        <w:rPr>
          <w:rFonts w:cs="Arial"/>
          <w:b/>
          <w:bCs/>
          <w:sz w:val="18"/>
          <w:szCs w:val="18"/>
        </w:rPr>
      </w:pPr>
    </w:p>
    <w:p w:rsidR="00232F98" w:rsidRPr="008B6E2D" w:rsidRDefault="00232F98" w:rsidP="00232F98">
      <w:pPr>
        <w:tabs>
          <w:tab w:val="left" w:pos="1134"/>
        </w:tabs>
        <w:spacing w:line="360" w:lineRule="auto"/>
        <w:jc w:val="center"/>
        <w:rPr>
          <w:rFonts w:cs="Arial"/>
          <w:b/>
          <w:bCs/>
          <w:sz w:val="16"/>
          <w:szCs w:val="16"/>
        </w:rPr>
      </w:pPr>
      <w:r w:rsidRPr="008B6E2D">
        <w:rPr>
          <w:rFonts w:cs="Arial"/>
          <w:b/>
          <w:bCs/>
          <w:sz w:val="16"/>
          <w:szCs w:val="16"/>
        </w:rPr>
        <w:t>LUIZ CARLOS FOLADOR</w:t>
      </w:r>
    </w:p>
    <w:p w:rsidR="00232F98" w:rsidRPr="008B6E2D" w:rsidRDefault="00232F98" w:rsidP="00232F98">
      <w:pPr>
        <w:tabs>
          <w:tab w:val="left" w:pos="1134"/>
        </w:tabs>
        <w:spacing w:line="360" w:lineRule="auto"/>
        <w:jc w:val="center"/>
        <w:rPr>
          <w:rFonts w:cs="Arial"/>
          <w:b/>
          <w:bCs/>
          <w:sz w:val="16"/>
          <w:szCs w:val="16"/>
        </w:rPr>
      </w:pPr>
      <w:r w:rsidRPr="008B6E2D">
        <w:rPr>
          <w:rFonts w:cs="Arial"/>
          <w:b/>
          <w:bCs/>
          <w:sz w:val="16"/>
          <w:szCs w:val="16"/>
        </w:rPr>
        <w:t>PREFEITO</w:t>
      </w: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984079" w:rsidRDefault="00984079" w:rsidP="00D4008B">
      <w:pPr>
        <w:jc w:val="center"/>
        <w:rPr>
          <w:b/>
          <w:bCs/>
          <w:sz w:val="20"/>
        </w:rPr>
      </w:pPr>
    </w:p>
    <w:p w:rsidR="00D4008B" w:rsidRDefault="00D4008B" w:rsidP="00D4008B">
      <w:pPr>
        <w:jc w:val="center"/>
        <w:rPr>
          <w:b/>
          <w:bCs/>
          <w:sz w:val="20"/>
        </w:rPr>
      </w:pPr>
      <w:r w:rsidRPr="006D518F">
        <w:rPr>
          <w:b/>
          <w:bCs/>
          <w:sz w:val="20"/>
        </w:rPr>
        <w:t>ANEXO I</w:t>
      </w:r>
    </w:p>
    <w:p w:rsidR="00217FC4" w:rsidRDefault="00217FC4" w:rsidP="00D4008B">
      <w:pPr>
        <w:jc w:val="center"/>
        <w:rPr>
          <w:b/>
          <w:bCs/>
          <w:sz w:val="20"/>
        </w:rPr>
      </w:pPr>
      <w:r>
        <w:rPr>
          <w:b/>
          <w:bCs/>
          <w:sz w:val="20"/>
        </w:rPr>
        <w:t xml:space="preserve">Termo de </w:t>
      </w:r>
      <w:r w:rsidR="00146594">
        <w:rPr>
          <w:b/>
          <w:bCs/>
          <w:sz w:val="20"/>
        </w:rPr>
        <w:t>Referência</w:t>
      </w:r>
      <w:r>
        <w:rPr>
          <w:b/>
          <w:bCs/>
          <w:sz w:val="20"/>
        </w:rPr>
        <w:t xml:space="preserve"> </w:t>
      </w:r>
    </w:p>
    <w:p w:rsidR="00284113" w:rsidRDefault="00284113" w:rsidP="00D4008B">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413"/>
        <w:gridCol w:w="1887"/>
        <w:gridCol w:w="5514"/>
      </w:tblGrid>
      <w:tr w:rsidR="00284113" w:rsidRPr="00480DC0" w:rsidTr="00480DC0">
        <w:tc>
          <w:tcPr>
            <w:tcW w:w="817" w:type="dxa"/>
            <w:shd w:val="clear" w:color="auto" w:fill="D9D9D9"/>
          </w:tcPr>
          <w:p w:rsidR="00284113" w:rsidRPr="00480DC0" w:rsidRDefault="00284113" w:rsidP="00480DC0">
            <w:pPr>
              <w:jc w:val="center"/>
              <w:rPr>
                <w:rFonts w:ascii="Verdana" w:hAnsi="Verdana" w:cs="Calibri"/>
                <w:b/>
                <w:bCs/>
                <w:i/>
                <w:sz w:val="18"/>
                <w:szCs w:val="18"/>
              </w:rPr>
            </w:pPr>
            <w:r w:rsidRPr="00480DC0">
              <w:rPr>
                <w:rFonts w:ascii="Verdana" w:hAnsi="Verdana" w:cs="Calibri"/>
                <w:b/>
                <w:bCs/>
                <w:i/>
                <w:sz w:val="18"/>
                <w:szCs w:val="18"/>
              </w:rPr>
              <w:t>ITEM</w:t>
            </w:r>
          </w:p>
        </w:tc>
        <w:tc>
          <w:tcPr>
            <w:tcW w:w="1418" w:type="dxa"/>
            <w:shd w:val="clear" w:color="auto" w:fill="D9D9D9"/>
          </w:tcPr>
          <w:p w:rsidR="00284113" w:rsidRPr="00480DC0" w:rsidRDefault="00284113" w:rsidP="00480DC0">
            <w:pPr>
              <w:jc w:val="center"/>
              <w:rPr>
                <w:rFonts w:ascii="Verdana" w:hAnsi="Verdana" w:cs="Calibri"/>
                <w:b/>
                <w:bCs/>
                <w:i/>
                <w:sz w:val="18"/>
                <w:szCs w:val="18"/>
              </w:rPr>
            </w:pPr>
            <w:r w:rsidRPr="00480DC0">
              <w:rPr>
                <w:rFonts w:ascii="Verdana" w:hAnsi="Verdana" w:cs="Calibri"/>
                <w:b/>
                <w:bCs/>
                <w:i/>
                <w:sz w:val="18"/>
                <w:szCs w:val="18"/>
              </w:rPr>
              <w:t>QUANT.</w:t>
            </w:r>
          </w:p>
          <w:p w:rsidR="00284113" w:rsidRPr="00480DC0" w:rsidRDefault="00284113" w:rsidP="00480DC0">
            <w:pPr>
              <w:jc w:val="center"/>
              <w:rPr>
                <w:rFonts w:ascii="Verdana" w:hAnsi="Verdana" w:cs="Calibri"/>
                <w:b/>
                <w:bCs/>
                <w:i/>
                <w:sz w:val="18"/>
                <w:szCs w:val="18"/>
              </w:rPr>
            </w:pPr>
            <w:r w:rsidRPr="00480DC0">
              <w:rPr>
                <w:rFonts w:ascii="Verdana" w:hAnsi="Verdana" w:cs="Calibri"/>
                <w:b/>
                <w:bCs/>
                <w:i/>
                <w:sz w:val="18"/>
                <w:szCs w:val="18"/>
              </w:rPr>
              <w:t>ESTIMADA</w:t>
            </w:r>
          </w:p>
        </w:tc>
        <w:tc>
          <w:tcPr>
            <w:tcW w:w="1889" w:type="dxa"/>
            <w:shd w:val="clear" w:color="auto" w:fill="D9D9D9"/>
          </w:tcPr>
          <w:p w:rsidR="00284113" w:rsidRPr="00480DC0" w:rsidRDefault="00284113" w:rsidP="00480DC0">
            <w:pPr>
              <w:jc w:val="center"/>
              <w:rPr>
                <w:rFonts w:ascii="Verdana" w:hAnsi="Verdana" w:cs="Calibri"/>
                <w:b/>
                <w:bCs/>
                <w:i/>
                <w:sz w:val="18"/>
                <w:szCs w:val="18"/>
              </w:rPr>
            </w:pPr>
            <w:r w:rsidRPr="00480DC0">
              <w:rPr>
                <w:rFonts w:ascii="Verdana" w:hAnsi="Verdana" w:cs="Calibri"/>
                <w:b/>
                <w:bCs/>
                <w:i/>
                <w:sz w:val="18"/>
                <w:szCs w:val="18"/>
              </w:rPr>
              <w:t>APRESENTAÇÃO</w:t>
            </w:r>
          </w:p>
        </w:tc>
        <w:tc>
          <w:tcPr>
            <w:tcW w:w="5654" w:type="dxa"/>
            <w:shd w:val="clear" w:color="auto" w:fill="D9D9D9"/>
          </w:tcPr>
          <w:p w:rsidR="00284113" w:rsidRPr="00480DC0" w:rsidRDefault="00284113" w:rsidP="00480DC0">
            <w:pPr>
              <w:jc w:val="center"/>
              <w:rPr>
                <w:rFonts w:ascii="Verdana" w:hAnsi="Verdana" w:cs="Calibri"/>
                <w:b/>
                <w:bCs/>
                <w:i/>
                <w:sz w:val="18"/>
                <w:szCs w:val="18"/>
              </w:rPr>
            </w:pPr>
            <w:r w:rsidRPr="00480DC0">
              <w:rPr>
                <w:rFonts w:ascii="Verdana" w:hAnsi="Verdana" w:cs="Calibri"/>
                <w:b/>
                <w:bCs/>
                <w:i/>
                <w:sz w:val="18"/>
                <w:szCs w:val="18"/>
              </w:rPr>
              <w:t>DESCRIÇÃO</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400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Cx c/100 unidades</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Luva de procedimento LÁTEX  tamanho P</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400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Cx c/100 unidades</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Luva de procedimento LÁTEX  tamanho M</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400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Cx c/100 unidades</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Luva de procedimento LÁTEX  tamanho G</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2.000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Seringa Descartável 3ml com agulha</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5.000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Seringa Descartável 5ml com agulha</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1.000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Seringa Descartável 10ml com agulha</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1.000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Seringa Descartável 20ml com agulha</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400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Coletor de material perfuro-cortante 13 LT</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300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Frasco 1000ml</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Álcool 70%</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200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cx c/100 unidades</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Agulhas 25/7</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100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cx c/100 unidades</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Agulhas 25/8</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200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Pacote 500g</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Algodão</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500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Rolo 10cm x4,5m</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Esparadrapo</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500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Rolo 25mm x 10m</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Micropore</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5.000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Pacote c/500 7,5x7,5cm</w:t>
            </w:r>
          </w:p>
        </w:tc>
        <w:tc>
          <w:tcPr>
            <w:tcW w:w="5654" w:type="dxa"/>
            <w:shd w:val="clear" w:color="auto" w:fill="auto"/>
          </w:tcPr>
          <w:p w:rsidR="00284113" w:rsidRPr="00480DC0" w:rsidRDefault="00284113" w:rsidP="00480DC0">
            <w:pPr>
              <w:jc w:val="both"/>
              <w:rPr>
                <w:rFonts w:ascii="Verdana" w:hAnsi="Verdana" w:cs="Calibri"/>
                <w:sz w:val="18"/>
                <w:szCs w:val="18"/>
              </w:rPr>
            </w:pPr>
            <w:r w:rsidRPr="00480DC0">
              <w:rPr>
                <w:rFonts w:ascii="Verdana" w:hAnsi="Verdana" w:cs="Calibri"/>
                <w:sz w:val="18"/>
                <w:szCs w:val="18"/>
              </w:rPr>
              <w:t>Gaze 13 fios 7,5x7,5cm fechada e 15x30cm aberto conforme normas da ABNT NBR 13843,com dados do fabricante e numero do registro na ANVISA. Peso mínimo  465 gr.</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100</w:t>
            </w:r>
          </w:p>
        </w:tc>
        <w:tc>
          <w:tcPr>
            <w:tcW w:w="1889" w:type="dxa"/>
            <w:shd w:val="clear" w:color="auto" w:fill="auto"/>
          </w:tcPr>
          <w:p w:rsidR="00284113" w:rsidRPr="00480DC0" w:rsidRDefault="00284113" w:rsidP="00480DC0">
            <w:pPr>
              <w:jc w:val="center"/>
              <w:rPr>
                <w:rFonts w:ascii="Verdana" w:hAnsi="Verdana" w:cs="Calibri"/>
                <w:sz w:val="18"/>
                <w:szCs w:val="18"/>
              </w:rPr>
            </w:pPr>
            <w:r w:rsidRPr="00480DC0">
              <w:rPr>
                <w:rFonts w:ascii="Verdana" w:hAnsi="Verdana" w:cs="Calibri"/>
                <w:sz w:val="18"/>
                <w:szCs w:val="18"/>
              </w:rPr>
              <w:t>Frasco 1000ml</w:t>
            </w:r>
          </w:p>
        </w:tc>
        <w:tc>
          <w:tcPr>
            <w:tcW w:w="5654" w:type="dxa"/>
            <w:shd w:val="clear" w:color="auto" w:fill="auto"/>
          </w:tcPr>
          <w:p w:rsidR="00284113" w:rsidRPr="00480DC0" w:rsidRDefault="00284113" w:rsidP="00284113">
            <w:pPr>
              <w:rPr>
                <w:rFonts w:ascii="Verdana" w:hAnsi="Verdana" w:cs="Calibri"/>
                <w:sz w:val="18"/>
                <w:szCs w:val="18"/>
              </w:rPr>
            </w:pPr>
            <w:r w:rsidRPr="00480DC0">
              <w:rPr>
                <w:rFonts w:ascii="Verdana" w:hAnsi="Verdana" w:cs="Calibri"/>
                <w:sz w:val="18"/>
                <w:szCs w:val="18"/>
              </w:rPr>
              <w:t>Água oxigenada 10vol.</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543B93" w:rsidP="00480DC0">
            <w:pPr>
              <w:jc w:val="center"/>
              <w:rPr>
                <w:rFonts w:ascii="Verdana" w:hAnsi="Verdana" w:cs="Calibri"/>
                <w:bCs/>
                <w:sz w:val="18"/>
                <w:szCs w:val="18"/>
              </w:rPr>
            </w:pPr>
            <w:r w:rsidRPr="00480DC0">
              <w:rPr>
                <w:rFonts w:ascii="Verdana" w:hAnsi="Verdana" w:cs="Calibri"/>
                <w:bCs/>
                <w:sz w:val="18"/>
                <w:szCs w:val="18"/>
              </w:rPr>
              <w:t>1.000</w:t>
            </w:r>
          </w:p>
        </w:tc>
        <w:tc>
          <w:tcPr>
            <w:tcW w:w="1889" w:type="dxa"/>
            <w:shd w:val="clear" w:color="auto" w:fill="auto"/>
          </w:tcPr>
          <w:p w:rsidR="00284113" w:rsidRPr="00480DC0" w:rsidRDefault="00543B93" w:rsidP="00480DC0">
            <w:pPr>
              <w:jc w:val="center"/>
              <w:rPr>
                <w:rFonts w:ascii="Verdana" w:hAnsi="Verdana" w:cs="Calibri"/>
                <w:bCs/>
                <w:sz w:val="18"/>
                <w:szCs w:val="18"/>
              </w:rPr>
            </w:pPr>
            <w:r w:rsidRPr="00480DC0">
              <w:rPr>
                <w:rFonts w:ascii="Verdana" w:hAnsi="Verdana" w:cs="Calibri"/>
                <w:bCs/>
                <w:sz w:val="18"/>
                <w:szCs w:val="18"/>
              </w:rPr>
              <w:t>Unidade</w:t>
            </w:r>
          </w:p>
        </w:tc>
        <w:tc>
          <w:tcPr>
            <w:tcW w:w="5654" w:type="dxa"/>
            <w:shd w:val="clear" w:color="auto" w:fill="auto"/>
          </w:tcPr>
          <w:p w:rsidR="00284113" w:rsidRPr="00480DC0" w:rsidRDefault="00284113" w:rsidP="00480DC0">
            <w:pPr>
              <w:jc w:val="both"/>
              <w:rPr>
                <w:rFonts w:ascii="Verdana" w:hAnsi="Verdana" w:cs="Calibri"/>
                <w:bCs/>
                <w:sz w:val="18"/>
                <w:szCs w:val="18"/>
              </w:rPr>
            </w:pPr>
            <w:r w:rsidRPr="00480DC0">
              <w:rPr>
                <w:rFonts w:ascii="Verdana" w:hAnsi="Verdana" w:cs="Calibri"/>
                <w:bCs/>
                <w:sz w:val="18"/>
                <w:szCs w:val="18"/>
              </w:rPr>
              <w:t>Espéculo descartável tamanho P sem lubrificador</w:t>
            </w:r>
          </w:p>
          <w:p w:rsidR="00284113" w:rsidRPr="00480DC0" w:rsidRDefault="00284113" w:rsidP="00480DC0">
            <w:pPr>
              <w:jc w:val="both"/>
              <w:rPr>
                <w:rFonts w:ascii="Verdana" w:hAnsi="Verdana" w:cs="Calibri"/>
                <w:bCs/>
                <w:sz w:val="18"/>
                <w:szCs w:val="18"/>
              </w:rPr>
            </w:pPr>
            <w:r w:rsidRPr="00480DC0">
              <w:rPr>
                <w:rFonts w:ascii="Verdana" w:hAnsi="Verdana" w:cs="Calibri"/>
                <w:bCs/>
                <w:sz w:val="18"/>
                <w:szCs w:val="18"/>
              </w:rPr>
              <w:t>Espéculo Vaginal Descartável Mod. Collins Pequeno,medindo :  eixo longitudinal da válvula 80mm, Largura  proximal e distal de 22 mm, com variação de  + ou – de 0,02mm, comprimento total de 143mm produzido em poliestireno cristal , termicamente confortável, permite excelente transparência e transmissão luminosa. valvas anatômicas de contornos lisos e regulares,  dispositivo de abertura (parafuso borboleta) ACOPLADO . Embalado:</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543B93" w:rsidP="00480DC0">
            <w:pPr>
              <w:jc w:val="center"/>
              <w:rPr>
                <w:rFonts w:ascii="Verdana" w:hAnsi="Verdana" w:cs="Calibri"/>
                <w:bCs/>
                <w:sz w:val="18"/>
                <w:szCs w:val="18"/>
              </w:rPr>
            </w:pPr>
            <w:r w:rsidRPr="00480DC0">
              <w:rPr>
                <w:rFonts w:ascii="Verdana" w:hAnsi="Verdana" w:cs="Calibri"/>
                <w:bCs/>
                <w:sz w:val="18"/>
                <w:szCs w:val="18"/>
              </w:rPr>
              <w:t>2.000</w:t>
            </w:r>
          </w:p>
        </w:tc>
        <w:tc>
          <w:tcPr>
            <w:tcW w:w="1889" w:type="dxa"/>
            <w:shd w:val="clear" w:color="auto" w:fill="auto"/>
          </w:tcPr>
          <w:p w:rsidR="00284113" w:rsidRPr="00480DC0" w:rsidRDefault="00543B93" w:rsidP="00480DC0">
            <w:pPr>
              <w:jc w:val="center"/>
              <w:rPr>
                <w:rFonts w:ascii="Verdana" w:hAnsi="Verdana" w:cs="Calibri"/>
                <w:bCs/>
                <w:sz w:val="18"/>
                <w:szCs w:val="18"/>
              </w:rPr>
            </w:pPr>
            <w:r w:rsidRPr="00480DC0">
              <w:rPr>
                <w:rFonts w:ascii="Verdana" w:hAnsi="Verdana" w:cs="Calibri"/>
                <w:bCs/>
                <w:sz w:val="18"/>
                <w:szCs w:val="18"/>
              </w:rPr>
              <w:t>unidade</w:t>
            </w:r>
          </w:p>
        </w:tc>
        <w:tc>
          <w:tcPr>
            <w:tcW w:w="5654" w:type="dxa"/>
            <w:shd w:val="clear" w:color="auto" w:fill="auto"/>
          </w:tcPr>
          <w:p w:rsidR="00284113" w:rsidRPr="00480DC0" w:rsidRDefault="00284113" w:rsidP="00480DC0">
            <w:pPr>
              <w:jc w:val="both"/>
              <w:rPr>
                <w:rFonts w:ascii="Verdana" w:hAnsi="Verdana" w:cs="Calibri"/>
                <w:bCs/>
                <w:sz w:val="18"/>
                <w:szCs w:val="18"/>
              </w:rPr>
            </w:pPr>
            <w:r w:rsidRPr="00480DC0">
              <w:rPr>
                <w:rFonts w:ascii="Verdana" w:hAnsi="Verdana" w:cs="Calibri"/>
                <w:bCs/>
                <w:sz w:val="18"/>
                <w:szCs w:val="18"/>
              </w:rPr>
              <w:t>Especulo descartável tamanho M sem lubrificador</w:t>
            </w:r>
          </w:p>
          <w:p w:rsidR="00284113" w:rsidRPr="00480DC0" w:rsidRDefault="00284113" w:rsidP="00480DC0">
            <w:pPr>
              <w:jc w:val="both"/>
              <w:rPr>
                <w:rFonts w:ascii="Verdana" w:hAnsi="Verdana" w:cs="Calibri"/>
                <w:bCs/>
                <w:sz w:val="18"/>
                <w:szCs w:val="18"/>
              </w:rPr>
            </w:pPr>
            <w:r w:rsidRPr="00480DC0">
              <w:rPr>
                <w:rFonts w:ascii="Verdana" w:hAnsi="Verdana" w:cs="Calibri"/>
                <w:bCs/>
                <w:sz w:val="18"/>
                <w:szCs w:val="18"/>
              </w:rPr>
              <w:t>Espéculo Vaginal Descartável Mod. Collins médio,  medindo :  e Eixo longitudinal da valva: 95mm Largura perpendicular proximal de 25mm e distal de 28mm com variação de + ou – 0,02mm,  Comprimento total: 156mm)  produzido em poliestireno cristal , termicamente confortável, permite excelente transparência e transmissão luminosa. valvas anatômicas de contornos lisos e regulares,  dispositivo de abertura (parafuso borboleta) ACOPLADO .  Embalado</w:t>
            </w:r>
          </w:p>
        </w:tc>
      </w:tr>
      <w:tr w:rsidR="00284113" w:rsidRPr="00480DC0" w:rsidTr="00480DC0">
        <w:tc>
          <w:tcPr>
            <w:tcW w:w="817" w:type="dxa"/>
            <w:shd w:val="clear" w:color="auto" w:fill="auto"/>
          </w:tcPr>
          <w:p w:rsidR="00284113" w:rsidRPr="00480DC0" w:rsidRDefault="00284113" w:rsidP="00480DC0">
            <w:pPr>
              <w:numPr>
                <w:ilvl w:val="0"/>
                <w:numId w:val="12"/>
              </w:numPr>
              <w:jc w:val="center"/>
              <w:rPr>
                <w:rFonts w:ascii="Verdana" w:hAnsi="Verdana" w:cs="Calibri"/>
                <w:b/>
                <w:bCs/>
                <w:sz w:val="18"/>
                <w:szCs w:val="18"/>
              </w:rPr>
            </w:pPr>
          </w:p>
        </w:tc>
        <w:tc>
          <w:tcPr>
            <w:tcW w:w="1418" w:type="dxa"/>
            <w:shd w:val="clear" w:color="auto" w:fill="auto"/>
          </w:tcPr>
          <w:p w:rsidR="00284113" w:rsidRPr="00480DC0" w:rsidRDefault="00543B93" w:rsidP="00480DC0">
            <w:pPr>
              <w:jc w:val="center"/>
              <w:rPr>
                <w:rFonts w:ascii="Verdana" w:hAnsi="Verdana" w:cs="Calibri"/>
                <w:bCs/>
                <w:sz w:val="18"/>
                <w:szCs w:val="18"/>
              </w:rPr>
            </w:pPr>
            <w:r w:rsidRPr="00480DC0">
              <w:rPr>
                <w:rFonts w:ascii="Verdana" w:hAnsi="Verdana" w:cs="Calibri"/>
                <w:bCs/>
                <w:sz w:val="18"/>
                <w:szCs w:val="18"/>
              </w:rPr>
              <w:t>1.000</w:t>
            </w:r>
          </w:p>
        </w:tc>
        <w:tc>
          <w:tcPr>
            <w:tcW w:w="1889" w:type="dxa"/>
            <w:shd w:val="clear" w:color="auto" w:fill="auto"/>
          </w:tcPr>
          <w:p w:rsidR="00284113" w:rsidRPr="00480DC0" w:rsidRDefault="00543B93" w:rsidP="00480DC0">
            <w:pPr>
              <w:jc w:val="center"/>
              <w:rPr>
                <w:rFonts w:ascii="Verdana" w:hAnsi="Verdana" w:cs="Calibri"/>
                <w:bCs/>
                <w:sz w:val="18"/>
                <w:szCs w:val="18"/>
              </w:rPr>
            </w:pPr>
            <w:r w:rsidRPr="00480DC0">
              <w:rPr>
                <w:rFonts w:ascii="Verdana" w:hAnsi="Verdana" w:cs="Calibri"/>
                <w:bCs/>
                <w:sz w:val="18"/>
                <w:szCs w:val="18"/>
              </w:rPr>
              <w:t>unidade</w:t>
            </w:r>
          </w:p>
        </w:tc>
        <w:tc>
          <w:tcPr>
            <w:tcW w:w="5654" w:type="dxa"/>
            <w:shd w:val="clear" w:color="auto" w:fill="auto"/>
          </w:tcPr>
          <w:p w:rsidR="00284113" w:rsidRPr="00480DC0" w:rsidRDefault="00284113" w:rsidP="00480DC0">
            <w:pPr>
              <w:jc w:val="both"/>
              <w:rPr>
                <w:rFonts w:ascii="Verdana" w:hAnsi="Verdana" w:cs="Calibri"/>
                <w:bCs/>
                <w:sz w:val="18"/>
                <w:szCs w:val="18"/>
              </w:rPr>
            </w:pPr>
            <w:r w:rsidRPr="00480DC0">
              <w:rPr>
                <w:rFonts w:ascii="Verdana" w:hAnsi="Verdana" w:cs="Calibri"/>
                <w:bCs/>
                <w:sz w:val="18"/>
                <w:szCs w:val="18"/>
              </w:rPr>
              <w:t>Espéculo descartável tamanho G sem lubrificador</w:t>
            </w:r>
          </w:p>
          <w:p w:rsidR="00284113" w:rsidRPr="00480DC0" w:rsidRDefault="00284113" w:rsidP="00480DC0">
            <w:pPr>
              <w:jc w:val="both"/>
              <w:rPr>
                <w:rFonts w:ascii="Verdana" w:hAnsi="Verdana" w:cs="Calibri"/>
                <w:b/>
                <w:bCs/>
                <w:sz w:val="18"/>
                <w:szCs w:val="18"/>
              </w:rPr>
            </w:pPr>
            <w:r w:rsidRPr="00480DC0">
              <w:rPr>
                <w:rFonts w:ascii="Verdana" w:hAnsi="Verdana" w:cs="Calibri"/>
                <w:bCs/>
                <w:sz w:val="18"/>
                <w:szCs w:val="18"/>
              </w:rPr>
              <w:lastRenderedPageBreak/>
              <w:t>Espéculo Vaginal DescartávelMod. Collins grande,( o  especulo é o modelo collins medindo :  Eixo longitudinal da valva: 110mm Largura perpendicular proximal de 29mm com  e distal de 32mm, com variação de  + ou -  0 02mm, Comprimento total:</w:t>
            </w:r>
          </w:p>
        </w:tc>
      </w:tr>
      <w:tr w:rsidR="00543B93" w:rsidRPr="00480DC0" w:rsidTr="00480DC0">
        <w:tc>
          <w:tcPr>
            <w:tcW w:w="817" w:type="dxa"/>
            <w:shd w:val="clear" w:color="auto" w:fill="auto"/>
          </w:tcPr>
          <w:p w:rsidR="00543B93" w:rsidRPr="00480DC0" w:rsidRDefault="00543B93" w:rsidP="00480DC0">
            <w:pPr>
              <w:numPr>
                <w:ilvl w:val="0"/>
                <w:numId w:val="12"/>
              </w:numPr>
              <w:jc w:val="center"/>
              <w:rPr>
                <w:rFonts w:ascii="Verdana" w:hAnsi="Verdana" w:cs="Calibri"/>
                <w:b/>
                <w:bCs/>
                <w:sz w:val="18"/>
                <w:szCs w:val="18"/>
              </w:rPr>
            </w:pPr>
          </w:p>
        </w:tc>
        <w:tc>
          <w:tcPr>
            <w:tcW w:w="1418"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10.000</w:t>
            </w:r>
          </w:p>
        </w:tc>
        <w:tc>
          <w:tcPr>
            <w:tcW w:w="1889"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543B93" w:rsidRPr="00480DC0" w:rsidRDefault="00543B93" w:rsidP="00543B93">
            <w:pPr>
              <w:rPr>
                <w:rFonts w:ascii="Verdana" w:hAnsi="Verdana" w:cs="Calibri"/>
                <w:sz w:val="18"/>
                <w:szCs w:val="18"/>
              </w:rPr>
            </w:pPr>
            <w:r w:rsidRPr="00480DC0">
              <w:rPr>
                <w:rFonts w:ascii="Verdana" w:hAnsi="Verdana" w:cs="Calibri"/>
                <w:sz w:val="18"/>
                <w:szCs w:val="18"/>
              </w:rPr>
              <w:t>Escova ginecológica</w:t>
            </w:r>
          </w:p>
        </w:tc>
      </w:tr>
      <w:tr w:rsidR="00543B93" w:rsidRPr="00480DC0" w:rsidTr="00480DC0">
        <w:tc>
          <w:tcPr>
            <w:tcW w:w="817" w:type="dxa"/>
            <w:shd w:val="clear" w:color="auto" w:fill="auto"/>
          </w:tcPr>
          <w:p w:rsidR="00543B93" w:rsidRPr="00480DC0" w:rsidRDefault="00543B93" w:rsidP="00480DC0">
            <w:pPr>
              <w:numPr>
                <w:ilvl w:val="0"/>
                <w:numId w:val="12"/>
              </w:numPr>
              <w:jc w:val="center"/>
              <w:rPr>
                <w:rFonts w:ascii="Verdana" w:hAnsi="Verdana" w:cs="Calibri"/>
                <w:b/>
                <w:bCs/>
                <w:sz w:val="18"/>
                <w:szCs w:val="18"/>
              </w:rPr>
            </w:pPr>
          </w:p>
        </w:tc>
        <w:tc>
          <w:tcPr>
            <w:tcW w:w="1418"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10.000</w:t>
            </w:r>
          </w:p>
        </w:tc>
        <w:tc>
          <w:tcPr>
            <w:tcW w:w="1889"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543B93" w:rsidRPr="00480DC0" w:rsidRDefault="00543B93" w:rsidP="00543B93">
            <w:pPr>
              <w:rPr>
                <w:rFonts w:ascii="Verdana" w:hAnsi="Verdana" w:cs="Calibri"/>
                <w:sz w:val="18"/>
                <w:szCs w:val="18"/>
              </w:rPr>
            </w:pPr>
            <w:r w:rsidRPr="00480DC0">
              <w:rPr>
                <w:rFonts w:ascii="Verdana" w:hAnsi="Verdana" w:cs="Calibri"/>
                <w:sz w:val="18"/>
                <w:szCs w:val="18"/>
              </w:rPr>
              <w:t>Espátula de aire</w:t>
            </w:r>
          </w:p>
        </w:tc>
      </w:tr>
      <w:tr w:rsidR="00543B93" w:rsidRPr="00480DC0" w:rsidTr="00480DC0">
        <w:tc>
          <w:tcPr>
            <w:tcW w:w="817" w:type="dxa"/>
            <w:shd w:val="clear" w:color="auto" w:fill="auto"/>
          </w:tcPr>
          <w:p w:rsidR="00543B93" w:rsidRPr="00480DC0" w:rsidRDefault="00543B93" w:rsidP="00480DC0">
            <w:pPr>
              <w:numPr>
                <w:ilvl w:val="0"/>
                <w:numId w:val="12"/>
              </w:numPr>
              <w:jc w:val="center"/>
              <w:rPr>
                <w:rFonts w:ascii="Verdana" w:hAnsi="Verdana" w:cs="Calibri"/>
                <w:b/>
                <w:bCs/>
                <w:sz w:val="18"/>
                <w:szCs w:val="18"/>
              </w:rPr>
            </w:pPr>
          </w:p>
        </w:tc>
        <w:tc>
          <w:tcPr>
            <w:tcW w:w="1418"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1.000</w:t>
            </w:r>
          </w:p>
        </w:tc>
        <w:tc>
          <w:tcPr>
            <w:tcW w:w="1889"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Pacote c/100 unidade</w:t>
            </w:r>
          </w:p>
        </w:tc>
        <w:tc>
          <w:tcPr>
            <w:tcW w:w="5654" w:type="dxa"/>
            <w:shd w:val="clear" w:color="auto" w:fill="auto"/>
          </w:tcPr>
          <w:p w:rsidR="00543B93" w:rsidRPr="00480DC0" w:rsidRDefault="00543B93" w:rsidP="00543B93">
            <w:pPr>
              <w:rPr>
                <w:rFonts w:ascii="Verdana" w:hAnsi="Verdana" w:cs="Calibri"/>
                <w:sz w:val="18"/>
                <w:szCs w:val="18"/>
              </w:rPr>
            </w:pPr>
            <w:r w:rsidRPr="00480DC0">
              <w:rPr>
                <w:rFonts w:ascii="Verdana" w:hAnsi="Verdana" w:cs="Calibri"/>
                <w:sz w:val="18"/>
                <w:szCs w:val="18"/>
              </w:rPr>
              <w:t>Abaixador de língua</w:t>
            </w:r>
          </w:p>
        </w:tc>
      </w:tr>
      <w:tr w:rsidR="00543B93" w:rsidRPr="00480DC0" w:rsidTr="00480DC0">
        <w:tc>
          <w:tcPr>
            <w:tcW w:w="817" w:type="dxa"/>
            <w:shd w:val="clear" w:color="auto" w:fill="auto"/>
          </w:tcPr>
          <w:p w:rsidR="00543B93" w:rsidRPr="00480DC0" w:rsidRDefault="00543B93" w:rsidP="00480DC0">
            <w:pPr>
              <w:numPr>
                <w:ilvl w:val="0"/>
                <w:numId w:val="12"/>
              </w:numPr>
              <w:jc w:val="center"/>
              <w:rPr>
                <w:rFonts w:ascii="Verdana" w:hAnsi="Verdana" w:cs="Calibri"/>
                <w:b/>
                <w:bCs/>
                <w:sz w:val="18"/>
                <w:szCs w:val="18"/>
              </w:rPr>
            </w:pPr>
          </w:p>
        </w:tc>
        <w:tc>
          <w:tcPr>
            <w:tcW w:w="1418"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1.000</w:t>
            </w:r>
          </w:p>
        </w:tc>
        <w:tc>
          <w:tcPr>
            <w:tcW w:w="1889"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543B93" w:rsidRPr="00480DC0" w:rsidRDefault="00543B93" w:rsidP="00543B93">
            <w:pPr>
              <w:rPr>
                <w:rFonts w:ascii="Verdana" w:hAnsi="Verdana" w:cs="Calibri"/>
                <w:sz w:val="18"/>
                <w:szCs w:val="18"/>
              </w:rPr>
            </w:pPr>
            <w:r w:rsidRPr="00480DC0">
              <w:rPr>
                <w:rFonts w:ascii="Verdana" w:hAnsi="Verdana" w:cs="Calibri"/>
                <w:sz w:val="18"/>
                <w:szCs w:val="18"/>
              </w:rPr>
              <w:t>Lâminas microscopia fosca 26x76</w:t>
            </w:r>
          </w:p>
        </w:tc>
      </w:tr>
      <w:tr w:rsidR="00543B93" w:rsidRPr="00480DC0" w:rsidTr="00480DC0">
        <w:tc>
          <w:tcPr>
            <w:tcW w:w="817" w:type="dxa"/>
            <w:shd w:val="clear" w:color="auto" w:fill="auto"/>
          </w:tcPr>
          <w:p w:rsidR="00543B93" w:rsidRPr="00480DC0" w:rsidRDefault="00543B93" w:rsidP="00480DC0">
            <w:pPr>
              <w:numPr>
                <w:ilvl w:val="0"/>
                <w:numId w:val="12"/>
              </w:numPr>
              <w:jc w:val="center"/>
              <w:rPr>
                <w:rFonts w:ascii="Verdana" w:hAnsi="Verdana" w:cs="Calibri"/>
                <w:b/>
                <w:bCs/>
                <w:sz w:val="18"/>
                <w:szCs w:val="18"/>
              </w:rPr>
            </w:pPr>
          </w:p>
        </w:tc>
        <w:tc>
          <w:tcPr>
            <w:tcW w:w="1418"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10.000</w:t>
            </w:r>
          </w:p>
        </w:tc>
        <w:tc>
          <w:tcPr>
            <w:tcW w:w="1889"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543B93" w:rsidRPr="00480DC0" w:rsidRDefault="00543B93" w:rsidP="00480DC0">
            <w:pPr>
              <w:jc w:val="both"/>
              <w:rPr>
                <w:rFonts w:ascii="Verdana" w:hAnsi="Verdana" w:cs="Calibri"/>
                <w:sz w:val="18"/>
                <w:szCs w:val="18"/>
              </w:rPr>
            </w:pPr>
            <w:r w:rsidRPr="00480DC0">
              <w:rPr>
                <w:rFonts w:ascii="Verdana" w:hAnsi="Verdana" w:cs="Calibri"/>
                <w:sz w:val="18"/>
                <w:szCs w:val="18"/>
              </w:rPr>
              <w:t>Atadura crepom tam p 13 fios, 8cmx1,8m com peso mínimo  de 17,8g conforme ABNT 14056</w:t>
            </w:r>
          </w:p>
        </w:tc>
      </w:tr>
      <w:tr w:rsidR="00543B93" w:rsidRPr="00480DC0" w:rsidTr="00480DC0">
        <w:tc>
          <w:tcPr>
            <w:tcW w:w="817" w:type="dxa"/>
            <w:shd w:val="clear" w:color="auto" w:fill="auto"/>
          </w:tcPr>
          <w:p w:rsidR="00543B93" w:rsidRPr="00480DC0" w:rsidRDefault="00543B93" w:rsidP="00480DC0">
            <w:pPr>
              <w:numPr>
                <w:ilvl w:val="0"/>
                <w:numId w:val="12"/>
              </w:numPr>
              <w:jc w:val="center"/>
              <w:rPr>
                <w:rFonts w:ascii="Verdana" w:hAnsi="Verdana" w:cs="Calibri"/>
                <w:b/>
                <w:bCs/>
                <w:sz w:val="18"/>
                <w:szCs w:val="18"/>
              </w:rPr>
            </w:pPr>
          </w:p>
        </w:tc>
        <w:tc>
          <w:tcPr>
            <w:tcW w:w="1418"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10.000</w:t>
            </w:r>
          </w:p>
        </w:tc>
        <w:tc>
          <w:tcPr>
            <w:tcW w:w="1889"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543B93" w:rsidRPr="00480DC0" w:rsidRDefault="00543B93" w:rsidP="00480DC0">
            <w:pPr>
              <w:jc w:val="both"/>
              <w:rPr>
                <w:rFonts w:ascii="Verdana" w:hAnsi="Verdana" w:cs="Calibri"/>
                <w:sz w:val="18"/>
                <w:szCs w:val="18"/>
              </w:rPr>
            </w:pPr>
            <w:r w:rsidRPr="00480DC0">
              <w:rPr>
                <w:rFonts w:ascii="Verdana" w:hAnsi="Verdana" w:cs="Calibri"/>
                <w:sz w:val="18"/>
                <w:szCs w:val="18"/>
              </w:rPr>
              <w:t>Atadura crepom tam. M 13 fios, 15cmX1,8M com peso mínimo de 32,7g ABNT 14056</w:t>
            </w:r>
          </w:p>
        </w:tc>
      </w:tr>
      <w:tr w:rsidR="00543B93" w:rsidRPr="00480DC0" w:rsidTr="00480DC0">
        <w:tc>
          <w:tcPr>
            <w:tcW w:w="817" w:type="dxa"/>
            <w:shd w:val="clear" w:color="auto" w:fill="auto"/>
          </w:tcPr>
          <w:p w:rsidR="00543B93" w:rsidRPr="00480DC0" w:rsidRDefault="00543B93" w:rsidP="00480DC0">
            <w:pPr>
              <w:numPr>
                <w:ilvl w:val="0"/>
                <w:numId w:val="12"/>
              </w:numPr>
              <w:jc w:val="center"/>
              <w:rPr>
                <w:rFonts w:ascii="Verdana" w:hAnsi="Verdana" w:cs="Calibri"/>
                <w:b/>
                <w:bCs/>
                <w:sz w:val="18"/>
                <w:szCs w:val="18"/>
              </w:rPr>
            </w:pPr>
          </w:p>
        </w:tc>
        <w:tc>
          <w:tcPr>
            <w:tcW w:w="1418"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10.000</w:t>
            </w:r>
          </w:p>
        </w:tc>
        <w:tc>
          <w:tcPr>
            <w:tcW w:w="1889"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543B93" w:rsidRPr="00480DC0" w:rsidRDefault="00543B93" w:rsidP="00480DC0">
            <w:pPr>
              <w:jc w:val="both"/>
              <w:rPr>
                <w:rFonts w:ascii="Verdana" w:hAnsi="Verdana" w:cs="Calibri"/>
                <w:sz w:val="18"/>
                <w:szCs w:val="18"/>
              </w:rPr>
            </w:pPr>
            <w:r w:rsidRPr="00480DC0">
              <w:rPr>
                <w:rFonts w:ascii="Verdana" w:hAnsi="Verdana" w:cs="Calibri"/>
                <w:sz w:val="18"/>
                <w:szCs w:val="18"/>
              </w:rPr>
              <w:t>Atadura crepom tam. G 13 fios 30cmx4,5m com peso mínimo de 64,3g conforme ABNT 14056</w:t>
            </w:r>
          </w:p>
        </w:tc>
      </w:tr>
      <w:tr w:rsidR="00543B93" w:rsidRPr="00480DC0" w:rsidTr="00480DC0">
        <w:tc>
          <w:tcPr>
            <w:tcW w:w="817" w:type="dxa"/>
            <w:shd w:val="clear" w:color="auto" w:fill="auto"/>
          </w:tcPr>
          <w:p w:rsidR="00543B93" w:rsidRPr="00480DC0" w:rsidRDefault="00543B93" w:rsidP="00480DC0">
            <w:pPr>
              <w:numPr>
                <w:ilvl w:val="0"/>
                <w:numId w:val="12"/>
              </w:numPr>
              <w:jc w:val="center"/>
              <w:rPr>
                <w:rFonts w:ascii="Verdana" w:hAnsi="Verdana" w:cs="Calibri"/>
                <w:b/>
                <w:bCs/>
                <w:sz w:val="18"/>
                <w:szCs w:val="18"/>
              </w:rPr>
            </w:pPr>
          </w:p>
        </w:tc>
        <w:tc>
          <w:tcPr>
            <w:tcW w:w="1418"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100</w:t>
            </w:r>
          </w:p>
        </w:tc>
        <w:tc>
          <w:tcPr>
            <w:tcW w:w="1889"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Rolo</w:t>
            </w:r>
          </w:p>
        </w:tc>
        <w:tc>
          <w:tcPr>
            <w:tcW w:w="5654" w:type="dxa"/>
            <w:shd w:val="clear" w:color="auto" w:fill="auto"/>
          </w:tcPr>
          <w:p w:rsidR="00543B93" w:rsidRPr="00480DC0" w:rsidRDefault="00543B93" w:rsidP="00543B93">
            <w:pPr>
              <w:rPr>
                <w:rFonts w:ascii="Verdana" w:hAnsi="Verdana" w:cs="Calibri"/>
                <w:sz w:val="18"/>
                <w:szCs w:val="18"/>
              </w:rPr>
            </w:pPr>
            <w:r w:rsidRPr="00480DC0">
              <w:rPr>
                <w:rFonts w:ascii="Verdana" w:hAnsi="Verdana" w:cs="Calibri"/>
                <w:sz w:val="18"/>
                <w:szCs w:val="18"/>
              </w:rPr>
              <w:t>Fita autoclave 19mm – 30m</w:t>
            </w:r>
          </w:p>
        </w:tc>
      </w:tr>
      <w:tr w:rsidR="00543B93" w:rsidRPr="00480DC0" w:rsidTr="00480DC0">
        <w:tc>
          <w:tcPr>
            <w:tcW w:w="817" w:type="dxa"/>
            <w:shd w:val="clear" w:color="auto" w:fill="auto"/>
          </w:tcPr>
          <w:p w:rsidR="00543B93" w:rsidRPr="00480DC0" w:rsidRDefault="00543B93" w:rsidP="00480DC0">
            <w:pPr>
              <w:numPr>
                <w:ilvl w:val="0"/>
                <w:numId w:val="12"/>
              </w:numPr>
              <w:jc w:val="center"/>
              <w:rPr>
                <w:rFonts w:ascii="Verdana" w:hAnsi="Verdana" w:cs="Calibri"/>
                <w:b/>
                <w:bCs/>
                <w:sz w:val="18"/>
                <w:szCs w:val="18"/>
              </w:rPr>
            </w:pPr>
          </w:p>
        </w:tc>
        <w:tc>
          <w:tcPr>
            <w:tcW w:w="1418"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100</w:t>
            </w:r>
          </w:p>
        </w:tc>
        <w:tc>
          <w:tcPr>
            <w:tcW w:w="1889"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Litro</w:t>
            </w:r>
          </w:p>
        </w:tc>
        <w:tc>
          <w:tcPr>
            <w:tcW w:w="5654" w:type="dxa"/>
            <w:shd w:val="clear" w:color="auto" w:fill="auto"/>
          </w:tcPr>
          <w:p w:rsidR="00543B93" w:rsidRPr="00480DC0" w:rsidRDefault="00543B93" w:rsidP="00543B93">
            <w:pPr>
              <w:rPr>
                <w:rFonts w:ascii="Verdana" w:hAnsi="Verdana" w:cs="Calibri"/>
                <w:sz w:val="18"/>
                <w:szCs w:val="18"/>
              </w:rPr>
            </w:pPr>
            <w:r w:rsidRPr="00480DC0">
              <w:rPr>
                <w:rFonts w:ascii="Verdana" w:hAnsi="Verdana" w:cs="Calibri"/>
                <w:sz w:val="18"/>
                <w:szCs w:val="18"/>
              </w:rPr>
              <w:t>Gel para sonar</w:t>
            </w:r>
          </w:p>
        </w:tc>
      </w:tr>
      <w:tr w:rsidR="00543B93" w:rsidRPr="00480DC0" w:rsidTr="00480DC0">
        <w:tc>
          <w:tcPr>
            <w:tcW w:w="817" w:type="dxa"/>
            <w:shd w:val="clear" w:color="auto" w:fill="auto"/>
          </w:tcPr>
          <w:p w:rsidR="00543B93" w:rsidRPr="00480DC0" w:rsidRDefault="00543B93" w:rsidP="00480DC0">
            <w:pPr>
              <w:numPr>
                <w:ilvl w:val="0"/>
                <w:numId w:val="12"/>
              </w:numPr>
              <w:jc w:val="center"/>
              <w:rPr>
                <w:rFonts w:ascii="Verdana" w:hAnsi="Verdana" w:cs="Calibri"/>
                <w:b/>
                <w:bCs/>
                <w:sz w:val="18"/>
                <w:szCs w:val="18"/>
              </w:rPr>
            </w:pPr>
          </w:p>
        </w:tc>
        <w:tc>
          <w:tcPr>
            <w:tcW w:w="1418"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200</w:t>
            </w:r>
          </w:p>
        </w:tc>
        <w:tc>
          <w:tcPr>
            <w:tcW w:w="1889"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Rolo</w:t>
            </w:r>
          </w:p>
        </w:tc>
        <w:tc>
          <w:tcPr>
            <w:tcW w:w="5654" w:type="dxa"/>
            <w:shd w:val="clear" w:color="auto" w:fill="auto"/>
          </w:tcPr>
          <w:p w:rsidR="00543B93" w:rsidRPr="00480DC0" w:rsidRDefault="00543B93" w:rsidP="00543B93">
            <w:pPr>
              <w:rPr>
                <w:rFonts w:ascii="Verdana" w:hAnsi="Verdana" w:cs="Calibri"/>
                <w:sz w:val="18"/>
                <w:szCs w:val="18"/>
              </w:rPr>
            </w:pPr>
            <w:r w:rsidRPr="00480DC0">
              <w:rPr>
                <w:rFonts w:ascii="Verdana" w:hAnsi="Verdana" w:cs="Calibri"/>
                <w:sz w:val="18"/>
                <w:szCs w:val="18"/>
              </w:rPr>
              <w:t>Fita crepe comum 16mmx50m</w:t>
            </w:r>
          </w:p>
        </w:tc>
      </w:tr>
      <w:tr w:rsidR="00DC44C2" w:rsidRPr="00480DC0" w:rsidTr="00480DC0">
        <w:tc>
          <w:tcPr>
            <w:tcW w:w="817" w:type="dxa"/>
            <w:shd w:val="clear" w:color="auto" w:fill="auto"/>
          </w:tcPr>
          <w:p w:rsidR="00DC44C2" w:rsidRPr="00480DC0" w:rsidRDefault="00DC44C2" w:rsidP="00480DC0">
            <w:pPr>
              <w:numPr>
                <w:ilvl w:val="0"/>
                <w:numId w:val="12"/>
              </w:numPr>
              <w:jc w:val="center"/>
              <w:rPr>
                <w:rFonts w:ascii="Verdana" w:hAnsi="Verdana" w:cs="Calibri"/>
                <w:b/>
                <w:bCs/>
                <w:sz w:val="18"/>
                <w:szCs w:val="18"/>
              </w:rPr>
            </w:pPr>
          </w:p>
        </w:tc>
        <w:tc>
          <w:tcPr>
            <w:tcW w:w="1418" w:type="dxa"/>
            <w:shd w:val="clear" w:color="auto" w:fill="auto"/>
          </w:tcPr>
          <w:p w:rsidR="00DC44C2" w:rsidRPr="00480DC0" w:rsidRDefault="00DC44C2" w:rsidP="00480DC0">
            <w:pPr>
              <w:jc w:val="center"/>
              <w:rPr>
                <w:rFonts w:ascii="Verdana" w:hAnsi="Verdana" w:cs="Calibri"/>
                <w:sz w:val="18"/>
                <w:szCs w:val="18"/>
              </w:rPr>
            </w:pPr>
            <w:r>
              <w:rPr>
                <w:rFonts w:ascii="Verdana" w:hAnsi="Verdana" w:cs="Calibri"/>
                <w:sz w:val="18"/>
                <w:szCs w:val="18"/>
              </w:rPr>
              <w:t>200</w:t>
            </w:r>
          </w:p>
        </w:tc>
        <w:tc>
          <w:tcPr>
            <w:tcW w:w="1889" w:type="dxa"/>
            <w:shd w:val="clear" w:color="auto" w:fill="auto"/>
          </w:tcPr>
          <w:p w:rsidR="00DC44C2" w:rsidRPr="00480DC0" w:rsidRDefault="00DC44C2" w:rsidP="00480DC0">
            <w:pPr>
              <w:jc w:val="center"/>
              <w:rPr>
                <w:rFonts w:ascii="Verdana" w:hAnsi="Verdana" w:cs="Calibri"/>
                <w:sz w:val="18"/>
                <w:szCs w:val="18"/>
              </w:rPr>
            </w:pPr>
            <w:r>
              <w:rPr>
                <w:rFonts w:ascii="Verdana" w:hAnsi="Verdana" w:cs="Calibri"/>
                <w:sz w:val="18"/>
                <w:szCs w:val="18"/>
              </w:rPr>
              <w:t>Galão c/ 5l</w:t>
            </w:r>
          </w:p>
        </w:tc>
        <w:tc>
          <w:tcPr>
            <w:tcW w:w="5654" w:type="dxa"/>
            <w:shd w:val="clear" w:color="auto" w:fill="auto"/>
          </w:tcPr>
          <w:p w:rsidR="00DC44C2" w:rsidRPr="00480DC0" w:rsidRDefault="00DC44C2" w:rsidP="00480DC0">
            <w:pPr>
              <w:jc w:val="both"/>
              <w:rPr>
                <w:rFonts w:ascii="Verdana" w:hAnsi="Verdana" w:cs="Calibri"/>
                <w:sz w:val="18"/>
                <w:szCs w:val="18"/>
              </w:rPr>
            </w:pPr>
            <w:r>
              <w:rPr>
                <w:rFonts w:ascii="Verdana" w:hAnsi="Verdana" w:cs="Calibri"/>
                <w:sz w:val="18"/>
                <w:szCs w:val="18"/>
              </w:rPr>
              <w:t>Água destilada</w:t>
            </w:r>
          </w:p>
        </w:tc>
      </w:tr>
      <w:tr w:rsidR="00543B93" w:rsidRPr="00480DC0" w:rsidTr="00480DC0">
        <w:tc>
          <w:tcPr>
            <w:tcW w:w="817" w:type="dxa"/>
            <w:shd w:val="clear" w:color="auto" w:fill="auto"/>
          </w:tcPr>
          <w:p w:rsidR="00543B93" w:rsidRPr="00480DC0" w:rsidRDefault="00543B93" w:rsidP="00480DC0">
            <w:pPr>
              <w:numPr>
                <w:ilvl w:val="0"/>
                <w:numId w:val="12"/>
              </w:numPr>
              <w:jc w:val="center"/>
              <w:rPr>
                <w:rFonts w:ascii="Verdana" w:hAnsi="Verdana" w:cs="Calibri"/>
                <w:b/>
                <w:bCs/>
                <w:sz w:val="18"/>
                <w:szCs w:val="18"/>
              </w:rPr>
            </w:pPr>
          </w:p>
        </w:tc>
        <w:tc>
          <w:tcPr>
            <w:tcW w:w="1418" w:type="dxa"/>
            <w:shd w:val="clear" w:color="auto" w:fill="auto"/>
          </w:tcPr>
          <w:p w:rsidR="00543B93" w:rsidRPr="00480DC0" w:rsidRDefault="00DC44C2" w:rsidP="00480DC0">
            <w:pPr>
              <w:jc w:val="center"/>
              <w:rPr>
                <w:rFonts w:ascii="Verdana" w:hAnsi="Verdana" w:cs="Calibri"/>
                <w:sz w:val="18"/>
                <w:szCs w:val="18"/>
              </w:rPr>
            </w:pPr>
            <w:r>
              <w:rPr>
                <w:rFonts w:ascii="Verdana" w:hAnsi="Verdana" w:cs="Calibri"/>
                <w:sz w:val="18"/>
                <w:szCs w:val="18"/>
              </w:rPr>
              <w:t xml:space="preserve">2 </w:t>
            </w:r>
            <w:r w:rsidR="00543B93" w:rsidRPr="00480DC0">
              <w:rPr>
                <w:rFonts w:ascii="Verdana" w:hAnsi="Verdana" w:cs="Calibri"/>
                <w:sz w:val="18"/>
                <w:szCs w:val="18"/>
              </w:rPr>
              <w:t>0.000</w:t>
            </w:r>
          </w:p>
        </w:tc>
        <w:tc>
          <w:tcPr>
            <w:tcW w:w="1889" w:type="dxa"/>
            <w:shd w:val="clear" w:color="auto" w:fill="auto"/>
          </w:tcPr>
          <w:p w:rsidR="00543B93" w:rsidRPr="00480DC0" w:rsidRDefault="00543B93"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543B93" w:rsidRPr="00480DC0" w:rsidRDefault="00543B93" w:rsidP="00480DC0">
            <w:pPr>
              <w:jc w:val="both"/>
              <w:rPr>
                <w:rFonts w:ascii="Verdana" w:hAnsi="Verdana" w:cs="Calibri"/>
                <w:sz w:val="18"/>
                <w:szCs w:val="18"/>
              </w:rPr>
            </w:pPr>
            <w:r w:rsidRPr="00480DC0">
              <w:rPr>
                <w:rFonts w:ascii="Verdana" w:hAnsi="Verdana" w:cs="Calibri"/>
                <w:sz w:val="18"/>
                <w:szCs w:val="18"/>
              </w:rPr>
              <w:t>Fralda geriátrica tam P</w:t>
            </w:r>
          </w:p>
          <w:p w:rsidR="00543B93" w:rsidRPr="00480DC0" w:rsidRDefault="00543B93" w:rsidP="00480DC0">
            <w:pPr>
              <w:jc w:val="both"/>
              <w:rPr>
                <w:rFonts w:ascii="Verdana" w:hAnsi="Verdana" w:cs="Calibri"/>
                <w:sz w:val="18"/>
                <w:szCs w:val="18"/>
              </w:rPr>
            </w:pPr>
            <w:r w:rsidRPr="00480DC0">
              <w:rPr>
                <w:rFonts w:ascii="Verdana" w:hAnsi="Verdana" w:cs="Calibri"/>
                <w:sz w:val="18"/>
                <w:szCs w:val="18"/>
              </w:rPr>
              <w:t>Fralda geriátrica descartável tamanho P, revestimento interno com material antialérgico, fitas adesivas reposicionáveis, sem fragrância, possuindo laudo de absorção e laudo microbiológico.</w:t>
            </w:r>
          </w:p>
        </w:tc>
      </w:tr>
      <w:tr w:rsidR="00054520" w:rsidRPr="00480DC0" w:rsidTr="00480DC0">
        <w:tc>
          <w:tcPr>
            <w:tcW w:w="817" w:type="dxa"/>
            <w:shd w:val="clear" w:color="auto" w:fill="auto"/>
          </w:tcPr>
          <w:p w:rsidR="00054520" w:rsidRPr="00480DC0" w:rsidRDefault="00054520" w:rsidP="00480DC0">
            <w:pPr>
              <w:numPr>
                <w:ilvl w:val="0"/>
                <w:numId w:val="12"/>
              </w:numPr>
              <w:jc w:val="center"/>
              <w:rPr>
                <w:rFonts w:ascii="Verdana" w:hAnsi="Verdana" w:cs="Calibri"/>
                <w:b/>
                <w:bCs/>
                <w:sz w:val="18"/>
                <w:szCs w:val="18"/>
              </w:rPr>
            </w:pPr>
          </w:p>
        </w:tc>
        <w:tc>
          <w:tcPr>
            <w:tcW w:w="1418" w:type="dxa"/>
            <w:shd w:val="clear" w:color="auto" w:fill="auto"/>
          </w:tcPr>
          <w:p w:rsidR="00054520" w:rsidRPr="00480DC0" w:rsidRDefault="00543B93" w:rsidP="00480DC0">
            <w:pPr>
              <w:jc w:val="center"/>
              <w:rPr>
                <w:rFonts w:ascii="Verdana" w:hAnsi="Verdana" w:cs="Calibri"/>
                <w:bCs/>
                <w:sz w:val="18"/>
                <w:szCs w:val="18"/>
              </w:rPr>
            </w:pPr>
            <w:r w:rsidRPr="00480DC0">
              <w:rPr>
                <w:rFonts w:ascii="Verdana" w:hAnsi="Verdana" w:cs="Calibri"/>
                <w:bCs/>
                <w:sz w:val="18"/>
                <w:szCs w:val="18"/>
              </w:rPr>
              <w:t>20.000</w:t>
            </w:r>
          </w:p>
        </w:tc>
        <w:tc>
          <w:tcPr>
            <w:tcW w:w="1889" w:type="dxa"/>
            <w:shd w:val="clear" w:color="auto" w:fill="auto"/>
          </w:tcPr>
          <w:p w:rsidR="00054520" w:rsidRPr="00480DC0" w:rsidRDefault="00543B93" w:rsidP="00480DC0">
            <w:pPr>
              <w:jc w:val="center"/>
              <w:rPr>
                <w:rFonts w:ascii="Verdana" w:hAnsi="Verdana" w:cs="Calibri"/>
                <w:bCs/>
                <w:sz w:val="18"/>
                <w:szCs w:val="18"/>
              </w:rPr>
            </w:pPr>
            <w:r w:rsidRPr="00480DC0">
              <w:rPr>
                <w:rFonts w:ascii="Verdana" w:hAnsi="Verdana" w:cs="Calibri"/>
                <w:bCs/>
                <w:sz w:val="18"/>
                <w:szCs w:val="18"/>
              </w:rPr>
              <w:t>unidade</w:t>
            </w:r>
          </w:p>
        </w:tc>
        <w:tc>
          <w:tcPr>
            <w:tcW w:w="5654" w:type="dxa"/>
            <w:shd w:val="clear" w:color="auto" w:fill="auto"/>
          </w:tcPr>
          <w:p w:rsidR="00054520" w:rsidRPr="00480DC0" w:rsidRDefault="00054520" w:rsidP="00480DC0">
            <w:pPr>
              <w:jc w:val="both"/>
              <w:rPr>
                <w:rFonts w:ascii="Verdana" w:hAnsi="Verdana" w:cs="Calibri"/>
                <w:sz w:val="18"/>
                <w:szCs w:val="18"/>
              </w:rPr>
            </w:pPr>
            <w:r w:rsidRPr="00480DC0">
              <w:rPr>
                <w:rFonts w:ascii="Verdana" w:hAnsi="Verdana" w:cs="Calibri"/>
                <w:sz w:val="18"/>
                <w:szCs w:val="18"/>
              </w:rPr>
              <w:t>Fralda geriátrica tam M</w:t>
            </w:r>
          </w:p>
          <w:p w:rsidR="00054520" w:rsidRPr="00480DC0" w:rsidRDefault="00054520" w:rsidP="00480DC0">
            <w:pPr>
              <w:jc w:val="both"/>
              <w:rPr>
                <w:rFonts w:ascii="Verdana" w:hAnsi="Verdana" w:cs="Calibri"/>
                <w:sz w:val="18"/>
                <w:szCs w:val="18"/>
              </w:rPr>
            </w:pPr>
            <w:r w:rsidRPr="00480DC0">
              <w:rPr>
                <w:rFonts w:ascii="Verdana" w:hAnsi="Verdana" w:cs="Calibri"/>
                <w:sz w:val="18"/>
                <w:szCs w:val="18"/>
              </w:rPr>
              <w:t>Fralda geriátrica descartável tamanho M, revestimento interno com material antialérgico, fitas adesivas reposicionáveis, sem fragrância, possuindo laudo de absorção e laudo microbiológico.</w:t>
            </w:r>
          </w:p>
        </w:tc>
      </w:tr>
      <w:tr w:rsidR="00054520" w:rsidRPr="00480DC0" w:rsidTr="00480DC0">
        <w:tc>
          <w:tcPr>
            <w:tcW w:w="817" w:type="dxa"/>
            <w:shd w:val="clear" w:color="auto" w:fill="auto"/>
          </w:tcPr>
          <w:p w:rsidR="00054520" w:rsidRPr="00480DC0" w:rsidRDefault="00054520" w:rsidP="00480DC0">
            <w:pPr>
              <w:numPr>
                <w:ilvl w:val="0"/>
                <w:numId w:val="12"/>
              </w:numPr>
              <w:jc w:val="center"/>
              <w:rPr>
                <w:rFonts w:ascii="Verdana" w:hAnsi="Verdana" w:cs="Calibri"/>
                <w:b/>
                <w:bCs/>
                <w:sz w:val="18"/>
                <w:szCs w:val="18"/>
              </w:rPr>
            </w:pPr>
          </w:p>
        </w:tc>
        <w:tc>
          <w:tcPr>
            <w:tcW w:w="1418" w:type="dxa"/>
            <w:shd w:val="clear" w:color="auto" w:fill="auto"/>
          </w:tcPr>
          <w:p w:rsidR="00054520" w:rsidRPr="00480DC0" w:rsidRDefault="00543B93" w:rsidP="00480DC0">
            <w:pPr>
              <w:jc w:val="center"/>
              <w:rPr>
                <w:rFonts w:ascii="Verdana" w:hAnsi="Verdana" w:cs="Calibri"/>
                <w:bCs/>
                <w:sz w:val="18"/>
                <w:szCs w:val="18"/>
              </w:rPr>
            </w:pPr>
            <w:r w:rsidRPr="00480DC0">
              <w:rPr>
                <w:rFonts w:ascii="Verdana" w:hAnsi="Verdana" w:cs="Calibri"/>
                <w:bCs/>
                <w:sz w:val="18"/>
                <w:szCs w:val="18"/>
              </w:rPr>
              <w:t>20.000</w:t>
            </w:r>
          </w:p>
        </w:tc>
        <w:tc>
          <w:tcPr>
            <w:tcW w:w="1889" w:type="dxa"/>
            <w:shd w:val="clear" w:color="auto" w:fill="auto"/>
          </w:tcPr>
          <w:p w:rsidR="00054520" w:rsidRPr="00480DC0" w:rsidRDefault="00543B93" w:rsidP="00480DC0">
            <w:pPr>
              <w:jc w:val="center"/>
              <w:rPr>
                <w:rFonts w:ascii="Verdana" w:hAnsi="Verdana" w:cs="Calibri"/>
                <w:bCs/>
                <w:sz w:val="18"/>
                <w:szCs w:val="18"/>
              </w:rPr>
            </w:pPr>
            <w:r w:rsidRPr="00480DC0">
              <w:rPr>
                <w:rFonts w:ascii="Verdana" w:hAnsi="Verdana" w:cs="Calibri"/>
                <w:bCs/>
                <w:sz w:val="18"/>
                <w:szCs w:val="18"/>
              </w:rPr>
              <w:t>unidade</w:t>
            </w:r>
          </w:p>
        </w:tc>
        <w:tc>
          <w:tcPr>
            <w:tcW w:w="5654" w:type="dxa"/>
            <w:shd w:val="clear" w:color="auto" w:fill="auto"/>
          </w:tcPr>
          <w:p w:rsidR="00054520" w:rsidRPr="00480DC0" w:rsidRDefault="00054520" w:rsidP="00480DC0">
            <w:pPr>
              <w:jc w:val="both"/>
              <w:rPr>
                <w:rFonts w:ascii="Verdana" w:hAnsi="Verdana" w:cs="Calibri"/>
                <w:sz w:val="18"/>
                <w:szCs w:val="18"/>
              </w:rPr>
            </w:pPr>
            <w:r w:rsidRPr="00480DC0">
              <w:rPr>
                <w:rFonts w:ascii="Verdana" w:hAnsi="Verdana" w:cs="Calibri"/>
                <w:sz w:val="18"/>
                <w:szCs w:val="18"/>
              </w:rPr>
              <w:t>Fralda geriátrica tam. G</w:t>
            </w:r>
          </w:p>
          <w:p w:rsidR="00054520" w:rsidRPr="00480DC0" w:rsidRDefault="00054520" w:rsidP="00480DC0">
            <w:pPr>
              <w:jc w:val="both"/>
              <w:rPr>
                <w:rFonts w:ascii="Verdana" w:hAnsi="Verdana" w:cs="Calibri"/>
                <w:sz w:val="18"/>
                <w:szCs w:val="18"/>
              </w:rPr>
            </w:pPr>
            <w:r w:rsidRPr="00480DC0">
              <w:rPr>
                <w:rFonts w:ascii="Verdana" w:hAnsi="Verdana" w:cs="Calibri"/>
                <w:sz w:val="18"/>
                <w:szCs w:val="18"/>
              </w:rPr>
              <w:t>Fralda geriátrica descartável tamanho G, revestimento interno com material antialérgico, fitas adesivas reposicionáveis, sem fragrância, possuindo laudo de absorção e laudo microbiológico.</w:t>
            </w:r>
          </w:p>
        </w:tc>
      </w:tr>
      <w:tr w:rsidR="00054520" w:rsidRPr="00480DC0" w:rsidTr="00480DC0">
        <w:tc>
          <w:tcPr>
            <w:tcW w:w="817" w:type="dxa"/>
            <w:shd w:val="clear" w:color="auto" w:fill="auto"/>
          </w:tcPr>
          <w:p w:rsidR="00054520" w:rsidRPr="00480DC0" w:rsidRDefault="00054520" w:rsidP="00480DC0">
            <w:pPr>
              <w:numPr>
                <w:ilvl w:val="0"/>
                <w:numId w:val="12"/>
              </w:numPr>
              <w:jc w:val="center"/>
              <w:rPr>
                <w:rFonts w:ascii="Verdana" w:hAnsi="Verdana" w:cs="Calibri"/>
                <w:b/>
                <w:bCs/>
                <w:sz w:val="18"/>
                <w:szCs w:val="18"/>
              </w:rPr>
            </w:pPr>
          </w:p>
        </w:tc>
        <w:tc>
          <w:tcPr>
            <w:tcW w:w="1418" w:type="dxa"/>
            <w:shd w:val="clear" w:color="auto" w:fill="auto"/>
          </w:tcPr>
          <w:p w:rsidR="00054520" w:rsidRPr="00480DC0" w:rsidRDefault="00543B93" w:rsidP="00480DC0">
            <w:pPr>
              <w:jc w:val="center"/>
              <w:rPr>
                <w:rFonts w:ascii="Verdana" w:hAnsi="Verdana" w:cs="Calibri"/>
                <w:bCs/>
                <w:sz w:val="18"/>
                <w:szCs w:val="18"/>
              </w:rPr>
            </w:pPr>
            <w:r w:rsidRPr="00480DC0">
              <w:rPr>
                <w:rFonts w:ascii="Verdana" w:hAnsi="Verdana" w:cs="Calibri"/>
                <w:bCs/>
                <w:sz w:val="18"/>
                <w:szCs w:val="18"/>
              </w:rPr>
              <w:t>20.000</w:t>
            </w:r>
          </w:p>
        </w:tc>
        <w:tc>
          <w:tcPr>
            <w:tcW w:w="1889" w:type="dxa"/>
            <w:shd w:val="clear" w:color="auto" w:fill="auto"/>
          </w:tcPr>
          <w:p w:rsidR="00054520" w:rsidRPr="00480DC0" w:rsidRDefault="00543B93" w:rsidP="00480DC0">
            <w:pPr>
              <w:jc w:val="center"/>
              <w:rPr>
                <w:rFonts w:ascii="Verdana" w:hAnsi="Verdana" w:cs="Calibri"/>
                <w:bCs/>
                <w:sz w:val="18"/>
                <w:szCs w:val="18"/>
              </w:rPr>
            </w:pPr>
            <w:r w:rsidRPr="00480DC0">
              <w:rPr>
                <w:rFonts w:ascii="Verdana" w:hAnsi="Verdana" w:cs="Calibri"/>
                <w:bCs/>
                <w:sz w:val="18"/>
                <w:szCs w:val="18"/>
              </w:rPr>
              <w:t>unidade</w:t>
            </w:r>
          </w:p>
        </w:tc>
        <w:tc>
          <w:tcPr>
            <w:tcW w:w="5654" w:type="dxa"/>
            <w:shd w:val="clear" w:color="auto" w:fill="auto"/>
          </w:tcPr>
          <w:p w:rsidR="0022418C" w:rsidRPr="00480DC0" w:rsidRDefault="0022418C" w:rsidP="00480DC0">
            <w:pPr>
              <w:jc w:val="both"/>
              <w:rPr>
                <w:rFonts w:ascii="Verdana" w:hAnsi="Verdana" w:cs="Calibri"/>
                <w:sz w:val="18"/>
                <w:szCs w:val="18"/>
              </w:rPr>
            </w:pPr>
            <w:r w:rsidRPr="00480DC0">
              <w:rPr>
                <w:rFonts w:ascii="Verdana" w:hAnsi="Verdana" w:cs="Calibri"/>
                <w:sz w:val="18"/>
                <w:szCs w:val="18"/>
              </w:rPr>
              <w:t>Fralda geriátrica tam GG</w:t>
            </w:r>
          </w:p>
          <w:p w:rsidR="00054520" w:rsidRPr="00480DC0" w:rsidRDefault="0022418C" w:rsidP="00480DC0">
            <w:pPr>
              <w:jc w:val="both"/>
              <w:rPr>
                <w:rFonts w:ascii="Verdana" w:hAnsi="Verdana" w:cs="Calibri"/>
                <w:sz w:val="18"/>
                <w:szCs w:val="18"/>
              </w:rPr>
            </w:pPr>
            <w:r w:rsidRPr="00480DC0">
              <w:rPr>
                <w:rFonts w:ascii="Verdana" w:hAnsi="Verdana" w:cs="Calibri"/>
                <w:sz w:val="18"/>
                <w:szCs w:val="18"/>
              </w:rPr>
              <w:t>Fralda geriátrica descartável tamanho GG, revestimento interno com material antialérgico,fitas adesivas reposicionáveis, sem fragância,possuindo laudo de absorção e laudo microbiológico.</w:t>
            </w:r>
          </w:p>
        </w:tc>
      </w:tr>
      <w:tr w:rsidR="00054520" w:rsidRPr="00480DC0" w:rsidTr="00480DC0">
        <w:tc>
          <w:tcPr>
            <w:tcW w:w="817" w:type="dxa"/>
            <w:shd w:val="clear" w:color="auto" w:fill="auto"/>
          </w:tcPr>
          <w:p w:rsidR="00054520" w:rsidRPr="00480DC0" w:rsidRDefault="00054520" w:rsidP="00480DC0">
            <w:pPr>
              <w:numPr>
                <w:ilvl w:val="0"/>
                <w:numId w:val="12"/>
              </w:numPr>
              <w:jc w:val="center"/>
              <w:rPr>
                <w:rFonts w:ascii="Verdana" w:hAnsi="Verdana" w:cs="Calibri"/>
                <w:b/>
                <w:bCs/>
                <w:sz w:val="18"/>
                <w:szCs w:val="18"/>
              </w:rPr>
            </w:pPr>
          </w:p>
        </w:tc>
        <w:tc>
          <w:tcPr>
            <w:tcW w:w="1418"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20.000</w:t>
            </w:r>
          </w:p>
        </w:tc>
        <w:tc>
          <w:tcPr>
            <w:tcW w:w="1889"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unidade</w:t>
            </w:r>
          </w:p>
        </w:tc>
        <w:tc>
          <w:tcPr>
            <w:tcW w:w="5654" w:type="dxa"/>
            <w:shd w:val="clear" w:color="auto" w:fill="auto"/>
          </w:tcPr>
          <w:p w:rsidR="0022418C" w:rsidRPr="00480DC0" w:rsidRDefault="0022418C" w:rsidP="00480DC0">
            <w:pPr>
              <w:jc w:val="both"/>
              <w:rPr>
                <w:rFonts w:ascii="Verdana" w:hAnsi="Verdana" w:cs="Calibri"/>
                <w:sz w:val="18"/>
                <w:szCs w:val="18"/>
              </w:rPr>
            </w:pPr>
            <w:r w:rsidRPr="00480DC0">
              <w:rPr>
                <w:rFonts w:ascii="Verdana" w:hAnsi="Verdana" w:cs="Calibri"/>
                <w:sz w:val="18"/>
                <w:szCs w:val="18"/>
              </w:rPr>
              <w:t>Fralda infantil tam P</w:t>
            </w:r>
          </w:p>
          <w:p w:rsidR="00054520" w:rsidRPr="00480DC0" w:rsidRDefault="0022418C" w:rsidP="00480DC0">
            <w:pPr>
              <w:jc w:val="both"/>
              <w:rPr>
                <w:rFonts w:ascii="Verdana" w:hAnsi="Verdana" w:cs="Calibri"/>
                <w:sz w:val="18"/>
                <w:szCs w:val="18"/>
              </w:rPr>
            </w:pPr>
            <w:r w:rsidRPr="00480DC0">
              <w:rPr>
                <w:rFonts w:ascii="Verdana" w:hAnsi="Verdana" w:cs="Calibri"/>
                <w:sz w:val="18"/>
                <w:szCs w:val="18"/>
              </w:rPr>
              <w:t>Fralda geriátrica descartável tamanho P,revestimento interno com material antialérgico,fitas adesivas reposicionáveis, sem fragãncia, possuindo laudo de absorção e laudo microbiológico.</w:t>
            </w:r>
          </w:p>
        </w:tc>
      </w:tr>
      <w:tr w:rsidR="00054520" w:rsidRPr="00480DC0" w:rsidTr="00480DC0">
        <w:tc>
          <w:tcPr>
            <w:tcW w:w="817" w:type="dxa"/>
            <w:shd w:val="clear" w:color="auto" w:fill="auto"/>
          </w:tcPr>
          <w:p w:rsidR="00054520" w:rsidRPr="00480DC0" w:rsidRDefault="00054520" w:rsidP="00480DC0">
            <w:pPr>
              <w:numPr>
                <w:ilvl w:val="0"/>
                <w:numId w:val="12"/>
              </w:numPr>
              <w:jc w:val="center"/>
              <w:rPr>
                <w:rFonts w:ascii="Verdana" w:hAnsi="Verdana" w:cs="Calibri"/>
                <w:b/>
                <w:bCs/>
                <w:sz w:val="18"/>
                <w:szCs w:val="18"/>
              </w:rPr>
            </w:pPr>
          </w:p>
        </w:tc>
        <w:tc>
          <w:tcPr>
            <w:tcW w:w="1418"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20.000</w:t>
            </w:r>
          </w:p>
        </w:tc>
        <w:tc>
          <w:tcPr>
            <w:tcW w:w="1889"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unidade</w:t>
            </w:r>
          </w:p>
        </w:tc>
        <w:tc>
          <w:tcPr>
            <w:tcW w:w="5654" w:type="dxa"/>
            <w:shd w:val="clear" w:color="auto" w:fill="auto"/>
          </w:tcPr>
          <w:p w:rsidR="0022418C" w:rsidRPr="00480DC0" w:rsidRDefault="0022418C" w:rsidP="00480DC0">
            <w:pPr>
              <w:jc w:val="both"/>
              <w:rPr>
                <w:rFonts w:ascii="Verdana" w:hAnsi="Verdana" w:cs="Calibri"/>
                <w:sz w:val="18"/>
                <w:szCs w:val="18"/>
              </w:rPr>
            </w:pPr>
            <w:r w:rsidRPr="00480DC0">
              <w:rPr>
                <w:rFonts w:ascii="Verdana" w:hAnsi="Verdana" w:cs="Calibri"/>
                <w:sz w:val="18"/>
                <w:szCs w:val="18"/>
              </w:rPr>
              <w:t>Fralda infantil tam M</w:t>
            </w:r>
          </w:p>
          <w:p w:rsidR="00054520" w:rsidRPr="00480DC0" w:rsidRDefault="0022418C" w:rsidP="00480DC0">
            <w:pPr>
              <w:jc w:val="both"/>
              <w:rPr>
                <w:rFonts w:ascii="Verdana" w:hAnsi="Verdana" w:cs="Calibri"/>
                <w:sz w:val="18"/>
                <w:szCs w:val="18"/>
              </w:rPr>
            </w:pPr>
            <w:r w:rsidRPr="00480DC0">
              <w:rPr>
                <w:rFonts w:ascii="Verdana" w:hAnsi="Verdana" w:cs="Calibri"/>
                <w:sz w:val="18"/>
                <w:szCs w:val="18"/>
              </w:rPr>
              <w:t>Fralda geriátrica descartável tamanho P,revestimento interno com material antialérgico,fitas adesivas reposicionáveis, sem fragãncia, possuindo laudo de absorção e laudo microbiológico.</w:t>
            </w:r>
          </w:p>
        </w:tc>
      </w:tr>
      <w:tr w:rsidR="00054520" w:rsidRPr="00480DC0" w:rsidTr="00480DC0">
        <w:tc>
          <w:tcPr>
            <w:tcW w:w="817" w:type="dxa"/>
            <w:shd w:val="clear" w:color="auto" w:fill="auto"/>
          </w:tcPr>
          <w:p w:rsidR="00054520" w:rsidRPr="00480DC0" w:rsidRDefault="00054520" w:rsidP="00480DC0">
            <w:pPr>
              <w:numPr>
                <w:ilvl w:val="0"/>
                <w:numId w:val="12"/>
              </w:numPr>
              <w:jc w:val="center"/>
              <w:rPr>
                <w:rFonts w:ascii="Verdana" w:hAnsi="Verdana" w:cs="Calibri"/>
                <w:b/>
                <w:bCs/>
                <w:sz w:val="18"/>
                <w:szCs w:val="18"/>
              </w:rPr>
            </w:pPr>
          </w:p>
        </w:tc>
        <w:tc>
          <w:tcPr>
            <w:tcW w:w="1418"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20.000</w:t>
            </w:r>
          </w:p>
        </w:tc>
        <w:tc>
          <w:tcPr>
            <w:tcW w:w="1889"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unidade</w:t>
            </w:r>
          </w:p>
        </w:tc>
        <w:tc>
          <w:tcPr>
            <w:tcW w:w="5654" w:type="dxa"/>
            <w:shd w:val="clear" w:color="auto" w:fill="auto"/>
          </w:tcPr>
          <w:p w:rsidR="0022418C" w:rsidRPr="00480DC0" w:rsidRDefault="0022418C" w:rsidP="00480DC0">
            <w:pPr>
              <w:jc w:val="both"/>
              <w:rPr>
                <w:rFonts w:ascii="Verdana" w:hAnsi="Verdana" w:cs="Calibri"/>
                <w:sz w:val="18"/>
                <w:szCs w:val="18"/>
              </w:rPr>
            </w:pPr>
            <w:r w:rsidRPr="00480DC0">
              <w:rPr>
                <w:rFonts w:ascii="Verdana" w:hAnsi="Verdana" w:cs="Calibri"/>
                <w:sz w:val="18"/>
                <w:szCs w:val="18"/>
              </w:rPr>
              <w:t>Fralda infantil tam G</w:t>
            </w:r>
          </w:p>
          <w:p w:rsidR="00054520" w:rsidRPr="00480DC0" w:rsidRDefault="0022418C" w:rsidP="00480DC0">
            <w:pPr>
              <w:jc w:val="both"/>
              <w:rPr>
                <w:rFonts w:ascii="Verdana" w:hAnsi="Verdana" w:cs="Calibri"/>
                <w:sz w:val="18"/>
                <w:szCs w:val="18"/>
              </w:rPr>
            </w:pPr>
            <w:r w:rsidRPr="00480DC0">
              <w:rPr>
                <w:rFonts w:ascii="Verdana" w:hAnsi="Verdana" w:cs="Calibri"/>
                <w:sz w:val="18"/>
                <w:szCs w:val="18"/>
              </w:rPr>
              <w:t xml:space="preserve">Fralda geriátrica descartável tamanho P,revestimento </w:t>
            </w:r>
            <w:r w:rsidRPr="00480DC0">
              <w:rPr>
                <w:rFonts w:ascii="Verdana" w:hAnsi="Verdana" w:cs="Calibri"/>
                <w:sz w:val="18"/>
                <w:szCs w:val="18"/>
              </w:rPr>
              <w:lastRenderedPageBreak/>
              <w:t>interno com material antialérgico,fitas adesivas reposicionáveis, sem fragãncia, possuindo laudo de absorção e laudo microbiológico.</w:t>
            </w:r>
          </w:p>
        </w:tc>
      </w:tr>
      <w:tr w:rsidR="00054520" w:rsidRPr="00480DC0" w:rsidTr="00480DC0">
        <w:tc>
          <w:tcPr>
            <w:tcW w:w="817" w:type="dxa"/>
            <w:shd w:val="clear" w:color="auto" w:fill="auto"/>
          </w:tcPr>
          <w:p w:rsidR="00054520" w:rsidRPr="00480DC0" w:rsidRDefault="00054520" w:rsidP="00480DC0">
            <w:pPr>
              <w:numPr>
                <w:ilvl w:val="0"/>
                <w:numId w:val="12"/>
              </w:numPr>
              <w:jc w:val="center"/>
              <w:rPr>
                <w:rFonts w:ascii="Verdana" w:hAnsi="Verdana" w:cs="Calibri"/>
                <w:b/>
                <w:bCs/>
                <w:sz w:val="18"/>
                <w:szCs w:val="18"/>
              </w:rPr>
            </w:pPr>
          </w:p>
        </w:tc>
        <w:tc>
          <w:tcPr>
            <w:tcW w:w="1418"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20.000</w:t>
            </w:r>
          </w:p>
        </w:tc>
        <w:tc>
          <w:tcPr>
            <w:tcW w:w="1889"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unidade</w:t>
            </w:r>
          </w:p>
        </w:tc>
        <w:tc>
          <w:tcPr>
            <w:tcW w:w="5654" w:type="dxa"/>
            <w:shd w:val="clear" w:color="auto" w:fill="auto"/>
          </w:tcPr>
          <w:p w:rsidR="0022418C" w:rsidRPr="00480DC0" w:rsidRDefault="0022418C" w:rsidP="00480DC0">
            <w:pPr>
              <w:jc w:val="both"/>
              <w:rPr>
                <w:rFonts w:ascii="Verdana" w:hAnsi="Verdana" w:cs="Calibri"/>
                <w:sz w:val="18"/>
                <w:szCs w:val="18"/>
              </w:rPr>
            </w:pPr>
            <w:r w:rsidRPr="00480DC0">
              <w:rPr>
                <w:rFonts w:ascii="Verdana" w:hAnsi="Verdana" w:cs="Calibri"/>
                <w:sz w:val="18"/>
                <w:szCs w:val="18"/>
              </w:rPr>
              <w:t>Fralda infantil tam GG</w:t>
            </w:r>
          </w:p>
          <w:p w:rsidR="00054520" w:rsidRPr="00480DC0" w:rsidRDefault="0022418C" w:rsidP="00480DC0">
            <w:pPr>
              <w:jc w:val="both"/>
              <w:rPr>
                <w:rFonts w:ascii="Verdana" w:hAnsi="Verdana" w:cs="Calibri"/>
                <w:sz w:val="18"/>
                <w:szCs w:val="18"/>
              </w:rPr>
            </w:pPr>
            <w:r w:rsidRPr="00480DC0">
              <w:rPr>
                <w:rFonts w:ascii="Verdana" w:hAnsi="Verdana" w:cs="Calibri"/>
                <w:sz w:val="18"/>
                <w:szCs w:val="18"/>
              </w:rPr>
              <w:t>Fralda geriátrica descartável tamanho P,revestimento interno com material antialérgico,fitas adesivas reposicionáveis, sem fragãncia, possuindo laudo de absorção e laudo microbiológico.</w:t>
            </w:r>
          </w:p>
        </w:tc>
      </w:tr>
      <w:tr w:rsidR="00054520" w:rsidRPr="00480DC0" w:rsidTr="00480DC0">
        <w:tc>
          <w:tcPr>
            <w:tcW w:w="817" w:type="dxa"/>
            <w:shd w:val="clear" w:color="auto" w:fill="auto"/>
          </w:tcPr>
          <w:p w:rsidR="00054520" w:rsidRPr="00480DC0" w:rsidRDefault="00054520" w:rsidP="00480DC0">
            <w:pPr>
              <w:numPr>
                <w:ilvl w:val="0"/>
                <w:numId w:val="12"/>
              </w:numPr>
              <w:jc w:val="center"/>
              <w:rPr>
                <w:rFonts w:ascii="Verdana" w:hAnsi="Verdana" w:cs="Calibri"/>
                <w:b/>
                <w:bCs/>
                <w:sz w:val="18"/>
                <w:szCs w:val="18"/>
              </w:rPr>
            </w:pPr>
          </w:p>
        </w:tc>
        <w:tc>
          <w:tcPr>
            <w:tcW w:w="1418"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20</w:t>
            </w:r>
          </w:p>
        </w:tc>
        <w:tc>
          <w:tcPr>
            <w:tcW w:w="1889"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unidade</w:t>
            </w:r>
          </w:p>
        </w:tc>
        <w:tc>
          <w:tcPr>
            <w:tcW w:w="5654" w:type="dxa"/>
            <w:shd w:val="clear" w:color="auto" w:fill="auto"/>
          </w:tcPr>
          <w:p w:rsidR="00054520" w:rsidRPr="00480DC0" w:rsidRDefault="0022418C" w:rsidP="00054520">
            <w:pPr>
              <w:rPr>
                <w:rFonts w:ascii="Verdana" w:hAnsi="Verdana" w:cs="Calibri"/>
                <w:sz w:val="18"/>
                <w:szCs w:val="18"/>
              </w:rPr>
            </w:pPr>
            <w:r w:rsidRPr="00480DC0">
              <w:rPr>
                <w:rFonts w:ascii="Verdana" w:hAnsi="Verdana" w:cs="Calibri"/>
                <w:sz w:val="18"/>
                <w:szCs w:val="18"/>
              </w:rPr>
              <w:t>Estetoscópio simples</w:t>
            </w:r>
          </w:p>
        </w:tc>
      </w:tr>
      <w:tr w:rsidR="00054520" w:rsidRPr="00480DC0" w:rsidTr="00480DC0">
        <w:tc>
          <w:tcPr>
            <w:tcW w:w="817" w:type="dxa"/>
            <w:shd w:val="clear" w:color="auto" w:fill="auto"/>
          </w:tcPr>
          <w:p w:rsidR="00054520" w:rsidRPr="00480DC0" w:rsidRDefault="00054520" w:rsidP="00480DC0">
            <w:pPr>
              <w:numPr>
                <w:ilvl w:val="0"/>
                <w:numId w:val="12"/>
              </w:numPr>
              <w:jc w:val="center"/>
              <w:rPr>
                <w:rFonts w:ascii="Verdana" w:hAnsi="Verdana" w:cs="Calibri"/>
                <w:b/>
                <w:bCs/>
                <w:sz w:val="18"/>
                <w:szCs w:val="18"/>
              </w:rPr>
            </w:pPr>
          </w:p>
        </w:tc>
        <w:tc>
          <w:tcPr>
            <w:tcW w:w="1418"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200</w:t>
            </w:r>
          </w:p>
        </w:tc>
        <w:tc>
          <w:tcPr>
            <w:tcW w:w="1889" w:type="dxa"/>
            <w:shd w:val="clear" w:color="auto" w:fill="auto"/>
          </w:tcPr>
          <w:p w:rsidR="00054520" w:rsidRPr="00480DC0" w:rsidRDefault="0000071A" w:rsidP="00480DC0">
            <w:pPr>
              <w:jc w:val="center"/>
              <w:rPr>
                <w:rFonts w:ascii="Verdana" w:hAnsi="Verdana" w:cs="Calibri"/>
                <w:bCs/>
                <w:sz w:val="18"/>
                <w:szCs w:val="18"/>
              </w:rPr>
            </w:pPr>
            <w:r w:rsidRPr="00480DC0">
              <w:rPr>
                <w:rFonts w:ascii="Verdana" w:hAnsi="Verdana" w:cs="Calibri"/>
                <w:bCs/>
                <w:sz w:val="18"/>
                <w:szCs w:val="18"/>
              </w:rPr>
              <w:t>Unidade/rolo</w:t>
            </w:r>
          </w:p>
        </w:tc>
        <w:tc>
          <w:tcPr>
            <w:tcW w:w="5654" w:type="dxa"/>
            <w:shd w:val="clear" w:color="auto" w:fill="auto"/>
          </w:tcPr>
          <w:p w:rsidR="00054520" w:rsidRPr="00480DC0" w:rsidRDefault="0022418C" w:rsidP="00054520">
            <w:pPr>
              <w:rPr>
                <w:rFonts w:ascii="Verdana" w:hAnsi="Verdana" w:cs="Calibri"/>
                <w:sz w:val="18"/>
                <w:szCs w:val="18"/>
              </w:rPr>
            </w:pPr>
            <w:r w:rsidRPr="00480DC0">
              <w:rPr>
                <w:rFonts w:ascii="Verdana" w:hAnsi="Verdana" w:cs="Calibri"/>
                <w:sz w:val="18"/>
                <w:szCs w:val="18"/>
              </w:rPr>
              <w:t>Lençol descartável de papel 70cmx50m</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50.000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Fitas para glicose compatível com o aparelho Accu-ChekActive</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10.000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Seringa para insulina c/ agulha curta acoplada 8mmx0,3mm seringa 30 unidades.</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50.000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Seringa descartável para insulina com agulha modelo: 1ml/30g 5/16”- 8x0,30mm</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20.000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Lancetas active safe t pro uno</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1.000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Porta lâminas com 3 unidades</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500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Termômetro para medição de temperatura de mercúrio</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50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Kit para nebulizador compatível NS</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10.000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480DC0">
            <w:pPr>
              <w:jc w:val="both"/>
              <w:rPr>
                <w:rFonts w:ascii="Verdana" w:hAnsi="Verdana" w:cs="Calibri"/>
                <w:sz w:val="18"/>
                <w:szCs w:val="18"/>
              </w:rPr>
            </w:pPr>
            <w:r w:rsidRPr="00480DC0">
              <w:rPr>
                <w:rFonts w:ascii="Verdana" w:hAnsi="Verdana" w:cs="Calibri"/>
                <w:sz w:val="18"/>
                <w:szCs w:val="18"/>
              </w:rPr>
              <w:t>Soro fisiológico o,9% frasco 500ML. Sistema fechado não poderá ser bolsa.</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100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Frasco 1000 ml</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PVPI tópico</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50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Frasco 600 ml</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Almotolia cor branca 250 ml</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15</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Tesoura Íris para a retirada de pontos. Reta 11,5 CM</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15</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Pinça anatômica dente de rato 14 cm</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15</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Pinça anatômica para dissecção 14 cm</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20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Lixeira balde em aço inox com pedal 12 L</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50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Sonda uretral de alivio n° 10</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2000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Sonda uretral de alivio n° 12</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3.000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Soro fisiológico 0,9% 250ml. Sistema fechado não poderá ser bolsa.</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200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Scalp nº 21</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200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Scalp n º 23</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100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Equipo macro gotas simples</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500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Curativo hidrocóide 10x10cm</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500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 xml:space="preserve">Bolsa coletora de urina sistema fechado </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100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480DC0">
            <w:pPr>
              <w:jc w:val="both"/>
              <w:rPr>
                <w:rFonts w:ascii="Verdana" w:hAnsi="Verdana" w:cs="Calibri"/>
                <w:sz w:val="18"/>
                <w:szCs w:val="18"/>
              </w:rPr>
            </w:pPr>
            <w:r w:rsidRPr="00480DC0">
              <w:rPr>
                <w:rFonts w:ascii="Verdana" w:hAnsi="Verdana" w:cs="Calibri"/>
                <w:sz w:val="18"/>
                <w:szCs w:val="18"/>
              </w:rPr>
              <w:t>Solução para curativo ácido graxo de cadeia média  frasco 100ml</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500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Luva estéril n°7,5</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500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Luva estéril nº8,0</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30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Lâmina de bisturi nº11</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30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Fio sutura nylon 4,0 com agulha</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30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Fio sutura nylon 5,0 com agulha</w:t>
            </w:r>
          </w:p>
        </w:tc>
      </w:tr>
      <w:tr w:rsidR="0000071A" w:rsidRPr="00480DC0" w:rsidTr="00480DC0">
        <w:tc>
          <w:tcPr>
            <w:tcW w:w="817" w:type="dxa"/>
            <w:shd w:val="clear" w:color="auto" w:fill="auto"/>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50</w:t>
            </w:r>
          </w:p>
        </w:tc>
        <w:tc>
          <w:tcPr>
            <w:tcW w:w="1889" w:type="dxa"/>
            <w:shd w:val="clear" w:color="auto" w:fill="auto"/>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auto"/>
          </w:tcPr>
          <w:p w:rsidR="0000071A" w:rsidRPr="00480DC0" w:rsidRDefault="0000071A" w:rsidP="0000071A">
            <w:pPr>
              <w:rPr>
                <w:rFonts w:ascii="Verdana" w:hAnsi="Verdana" w:cs="Calibri"/>
                <w:sz w:val="18"/>
                <w:szCs w:val="18"/>
              </w:rPr>
            </w:pPr>
            <w:r w:rsidRPr="00480DC0">
              <w:rPr>
                <w:rFonts w:ascii="Verdana" w:hAnsi="Verdana" w:cs="Calibri"/>
                <w:sz w:val="18"/>
                <w:szCs w:val="18"/>
              </w:rPr>
              <w:t>Abocath n°20</w:t>
            </w:r>
          </w:p>
        </w:tc>
      </w:tr>
      <w:tr w:rsidR="0000071A" w:rsidRPr="00480DC0" w:rsidTr="00480DC0">
        <w:tc>
          <w:tcPr>
            <w:tcW w:w="817" w:type="dxa"/>
            <w:shd w:val="clear" w:color="auto" w:fill="BFBFBF"/>
          </w:tcPr>
          <w:p w:rsidR="0000071A" w:rsidRPr="00480DC0" w:rsidRDefault="0000071A" w:rsidP="00480DC0">
            <w:pPr>
              <w:numPr>
                <w:ilvl w:val="0"/>
                <w:numId w:val="12"/>
              </w:numPr>
              <w:jc w:val="center"/>
              <w:rPr>
                <w:rFonts w:ascii="Verdana" w:hAnsi="Verdana" w:cs="Calibri"/>
                <w:b/>
                <w:bCs/>
                <w:sz w:val="18"/>
                <w:szCs w:val="18"/>
              </w:rPr>
            </w:pPr>
          </w:p>
        </w:tc>
        <w:tc>
          <w:tcPr>
            <w:tcW w:w="1418" w:type="dxa"/>
            <w:shd w:val="clear" w:color="auto" w:fill="BFBFBF"/>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100</w:t>
            </w:r>
          </w:p>
        </w:tc>
        <w:tc>
          <w:tcPr>
            <w:tcW w:w="1889" w:type="dxa"/>
            <w:shd w:val="clear" w:color="auto" w:fill="BFBFBF"/>
          </w:tcPr>
          <w:p w:rsidR="0000071A" w:rsidRPr="00480DC0" w:rsidRDefault="0000071A" w:rsidP="00480DC0">
            <w:pPr>
              <w:jc w:val="center"/>
              <w:rPr>
                <w:rFonts w:ascii="Verdana" w:hAnsi="Verdana" w:cs="Calibri"/>
                <w:sz w:val="18"/>
                <w:szCs w:val="18"/>
              </w:rPr>
            </w:pPr>
            <w:r w:rsidRPr="00480DC0">
              <w:rPr>
                <w:rFonts w:ascii="Verdana" w:hAnsi="Verdana" w:cs="Calibri"/>
                <w:sz w:val="18"/>
                <w:szCs w:val="18"/>
              </w:rPr>
              <w:t>unidade</w:t>
            </w:r>
          </w:p>
        </w:tc>
        <w:tc>
          <w:tcPr>
            <w:tcW w:w="5654" w:type="dxa"/>
            <w:shd w:val="clear" w:color="auto" w:fill="BFBFBF"/>
          </w:tcPr>
          <w:p w:rsidR="0000071A" w:rsidRPr="00480DC0" w:rsidRDefault="0000071A" w:rsidP="0000071A">
            <w:pPr>
              <w:rPr>
                <w:rFonts w:ascii="Verdana" w:hAnsi="Verdana" w:cs="Calibri"/>
                <w:bCs/>
                <w:sz w:val="18"/>
                <w:szCs w:val="18"/>
              </w:rPr>
            </w:pPr>
            <w:r w:rsidRPr="00480DC0">
              <w:rPr>
                <w:rFonts w:ascii="Verdana" w:hAnsi="Verdana" w:cs="Calibri"/>
                <w:bCs/>
                <w:sz w:val="18"/>
                <w:szCs w:val="18"/>
              </w:rPr>
              <w:t>Aparelho para medir glicose Accu Check Active</w:t>
            </w:r>
          </w:p>
        </w:tc>
      </w:tr>
    </w:tbl>
    <w:p w:rsidR="00284113" w:rsidRDefault="00284113"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Pr="005825DE" w:rsidRDefault="00667E18" w:rsidP="00667E18">
      <w:pPr>
        <w:spacing w:line="360" w:lineRule="auto"/>
        <w:jc w:val="center"/>
        <w:rPr>
          <w:rFonts w:cs="Arial"/>
          <w:b/>
          <w:sz w:val="18"/>
          <w:szCs w:val="18"/>
        </w:rPr>
      </w:pPr>
      <w:r>
        <w:rPr>
          <w:rFonts w:cs="Arial"/>
          <w:b/>
          <w:sz w:val="18"/>
          <w:szCs w:val="18"/>
        </w:rPr>
        <w:t>ANEXO II</w:t>
      </w:r>
    </w:p>
    <w:p w:rsidR="00667E18" w:rsidRDefault="00667E18" w:rsidP="00667E18">
      <w:pPr>
        <w:jc w:val="center"/>
        <w:rPr>
          <w:rFonts w:cs="Arial"/>
          <w:sz w:val="18"/>
          <w:szCs w:val="18"/>
        </w:rPr>
      </w:pPr>
      <w:r>
        <w:rPr>
          <w:rFonts w:cs="Arial"/>
          <w:sz w:val="18"/>
          <w:szCs w:val="18"/>
        </w:rPr>
        <w:t>MODELO DE PROPOSTA DE PREÇOS</w:t>
      </w:r>
    </w:p>
    <w:p w:rsidR="00667E18" w:rsidRDefault="00667E18" w:rsidP="00667E18">
      <w:pPr>
        <w:pStyle w:val="Default"/>
      </w:pPr>
    </w:p>
    <w:p w:rsidR="00667E18" w:rsidRDefault="00667E18" w:rsidP="00667E18">
      <w:pPr>
        <w:ind w:firstLine="708"/>
        <w:jc w:val="both"/>
        <w:rPr>
          <w:rFonts w:cs="Arial"/>
          <w:sz w:val="18"/>
          <w:szCs w:val="18"/>
        </w:rPr>
      </w:pPr>
      <w:r>
        <w:rPr>
          <w:b/>
          <w:bCs/>
          <w:sz w:val="18"/>
          <w:szCs w:val="18"/>
        </w:rPr>
        <w:t>(</w:t>
      </w:r>
      <w:r>
        <w:rPr>
          <w:rFonts w:cs="Arial"/>
          <w:b/>
          <w:bCs/>
          <w:sz w:val="18"/>
          <w:szCs w:val="18"/>
        </w:rPr>
        <w:t xml:space="preserve">Razão Social da licitante e CNPJ) </w:t>
      </w:r>
      <w:r>
        <w:rPr>
          <w:rFonts w:cs="Arial"/>
          <w:sz w:val="18"/>
          <w:szCs w:val="18"/>
        </w:rPr>
        <w:t>____________________________________________ através de seu Diretor ou Responsável Legal, encaminha pela presente, proposta comercial para o objeto deste certame. Declaramos que, no preço abaixo ofertado, estão incluídos todos os custos referentes ao cumprimento do objeto, assim como tributos e outros</w:t>
      </w:r>
    </w:p>
    <w:p w:rsidR="00667E18" w:rsidRDefault="00667E18" w:rsidP="00667E18">
      <w:pPr>
        <w:ind w:firstLine="708"/>
        <w:jc w:val="both"/>
        <w:rPr>
          <w:rFonts w:cs="Arial"/>
          <w:sz w:val="18"/>
          <w:szCs w:val="18"/>
        </w:rPr>
      </w:pPr>
    </w:p>
    <w:p w:rsidR="00667E18" w:rsidRDefault="00667E18" w:rsidP="00667E18">
      <w:pPr>
        <w:ind w:firstLine="708"/>
        <w:jc w:val="both"/>
        <w:rPr>
          <w:rFonts w:cs="Arial"/>
          <w:sz w:val="18"/>
          <w:szCs w:val="18"/>
        </w:rPr>
      </w:pPr>
    </w:p>
    <w:tbl>
      <w:tblPr>
        <w:tblW w:w="9011" w:type="dxa"/>
        <w:tblInd w:w="-20" w:type="dxa"/>
        <w:tblLayout w:type="fixed"/>
        <w:tblLook w:val="0000" w:firstRow="0" w:lastRow="0" w:firstColumn="0" w:lastColumn="0" w:noHBand="0" w:noVBand="0"/>
      </w:tblPr>
      <w:tblGrid>
        <w:gridCol w:w="1008"/>
        <w:gridCol w:w="6113"/>
        <w:gridCol w:w="945"/>
        <w:gridCol w:w="945"/>
      </w:tblGrid>
      <w:tr w:rsidR="00667E18" w:rsidTr="00621BCE">
        <w:tc>
          <w:tcPr>
            <w:tcW w:w="1008" w:type="dxa"/>
            <w:tcBorders>
              <w:top w:val="single" w:sz="4" w:space="0" w:color="000000"/>
              <w:left w:val="single" w:sz="4" w:space="0" w:color="000000"/>
              <w:bottom w:val="single" w:sz="4" w:space="0" w:color="auto"/>
            </w:tcBorders>
            <w:shd w:val="clear" w:color="auto" w:fill="auto"/>
          </w:tcPr>
          <w:p w:rsidR="00667E18" w:rsidRDefault="00667E18" w:rsidP="00621BCE">
            <w:pPr>
              <w:jc w:val="center"/>
              <w:rPr>
                <w:rFonts w:cs="Arial"/>
                <w:sz w:val="18"/>
                <w:szCs w:val="18"/>
              </w:rPr>
            </w:pPr>
            <w:r>
              <w:rPr>
                <w:rFonts w:cs="Arial"/>
                <w:sz w:val="18"/>
                <w:szCs w:val="18"/>
              </w:rPr>
              <w:t xml:space="preserve">ITEM </w:t>
            </w:r>
          </w:p>
        </w:tc>
        <w:tc>
          <w:tcPr>
            <w:tcW w:w="6113" w:type="dxa"/>
            <w:tcBorders>
              <w:top w:val="single" w:sz="4" w:space="0" w:color="000000"/>
              <w:left w:val="single" w:sz="4" w:space="0" w:color="000000"/>
              <w:bottom w:val="single" w:sz="4" w:space="0" w:color="auto"/>
            </w:tcBorders>
            <w:shd w:val="clear" w:color="auto" w:fill="auto"/>
          </w:tcPr>
          <w:p w:rsidR="00667E18" w:rsidRDefault="00667E18" w:rsidP="00621BCE">
            <w:pPr>
              <w:jc w:val="center"/>
              <w:rPr>
                <w:rFonts w:cs="Arial"/>
                <w:sz w:val="18"/>
                <w:szCs w:val="18"/>
              </w:rPr>
            </w:pPr>
            <w:r>
              <w:rPr>
                <w:rFonts w:cs="Arial"/>
                <w:sz w:val="18"/>
                <w:szCs w:val="18"/>
              </w:rPr>
              <w:t>OBJETO/DESCRIÇÃO COMPLETA</w:t>
            </w:r>
          </w:p>
        </w:tc>
        <w:tc>
          <w:tcPr>
            <w:tcW w:w="945" w:type="dxa"/>
            <w:tcBorders>
              <w:top w:val="single" w:sz="4" w:space="0" w:color="000000"/>
              <w:left w:val="single" w:sz="4" w:space="0" w:color="000000"/>
              <w:bottom w:val="single" w:sz="4" w:space="0" w:color="auto"/>
              <w:right w:val="single" w:sz="4" w:space="0" w:color="000000"/>
            </w:tcBorders>
            <w:shd w:val="clear" w:color="auto" w:fill="auto"/>
          </w:tcPr>
          <w:p w:rsidR="00667E18" w:rsidRDefault="00667E18" w:rsidP="00621BCE">
            <w:pPr>
              <w:jc w:val="center"/>
            </w:pPr>
            <w:r>
              <w:rPr>
                <w:rFonts w:cs="Arial"/>
                <w:sz w:val="18"/>
                <w:szCs w:val="18"/>
              </w:rPr>
              <w:t xml:space="preserve">Valor unit. </w:t>
            </w:r>
          </w:p>
        </w:tc>
        <w:tc>
          <w:tcPr>
            <w:tcW w:w="945" w:type="dxa"/>
            <w:tcBorders>
              <w:top w:val="single" w:sz="4" w:space="0" w:color="000000"/>
              <w:left w:val="single" w:sz="4" w:space="0" w:color="000000"/>
              <w:bottom w:val="single" w:sz="4" w:space="0" w:color="auto"/>
              <w:right w:val="single" w:sz="4" w:space="0" w:color="000000"/>
            </w:tcBorders>
          </w:tcPr>
          <w:p w:rsidR="00667E18" w:rsidRDefault="00667E18" w:rsidP="00621BCE">
            <w:pPr>
              <w:jc w:val="center"/>
              <w:rPr>
                <w:rFonts w:cs="Arial"/>
                <w:sz w:val="18"/>
                <w:szCs w:val="18"/>
              </w:rPr>
            </w:pPr>
            <w:r>
              <w:rPr>
                <w:rFonts w:cs="Arial"/>
                <w:sz w:val="18"/>
                <w:szCs w:val="18"/>
              </w:rPr>
              <w:t>VALOR TOTAL</w:t>
            </w:r>
          </w:p>
        </w:tc>
      </w:tr>
      <w:tr w:rsidR="00667E18" w:rsidTr="00621BCE">
        <w:tc>
          <w:tcPr>
            <w:tcW w:w="1008" w:type="dxa"/>
            <w:tcBorders>
              <w:top w:val="single" w:sz="4" w:space="0" w:color="auto"/>
              <w:left w:val="single" w:sz="4" w:space="0" w:color="auto"/>
              <w:bottom w:val="single" w:sz="4" w:space="0" w:color="auto"/>
              <w:right w:val="single" w:sz="4" w:space="0" w:color="auto"/>
            </w:tcBorders>
            <w:shd w:val="clear" w:color="auto" w:fill="auto"/>
          </w:tcPr>
          <w:p w:rsidR="00667E18" w:rsidRPr="00426220" w:rsidRDefault="00667E18" w:rsidP="00621BCE">
            <w:pPr>
              <w:jc w:val="center"/>
              <w:rPr>
                <w:rFonts w:cs="Arial"/>
                <w:sz w:val="18"/>
                <w:szCs w:val="18"/>
              </w:rPr>
            </w:pPr>
            <w:r>
              <w:rPr>
                <w:rFonts w:cs="Arial"/>
                <w:sz w:val="18"/>
                <w:szCs w:val="18"/>
              </w:rPr>
              <w:t>01</w:t>
            </w:r>
          </w:p>
        </w:tc>
        <w:tc>
          <w:tcPr>
            <w:tcW w:w="6113" w:type="dxa"/>
            <w:tcBorders>
              <w:top w:val="single" w:sz="4" w:space="0" w:color="auto"/>
              <w:left w:val="single" w:sz="4" w:space="0" w:color="auto"/>
              <w:bottom w:val="single" w:sz="4" w:space="0" w:color="auto"/>
              <w:right w:val="single" w:sz="4" w:space="0" w:color="auto"/>
            </w:tcBorders>
            <w:shd w:val="clear" w:color="auto" w:fill="auto"/>
          </w:tcPr>
          <w:p w:rsidR="00667E18" w:rsidRPr="00426220" w:rsidRDefault="00667E18" w:rsidP="00621BCE">
            <w:pPr>
              <w:jc w:val="both"/>
              <w:rPr>
                <w:rFonts w:cs="Arial"/>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667E18" w:rsidRDefault="00667E18" w:rsidP="00621BCE">
            <w:pPr>
              <w:jc w:val="center"/>
              <w:rPr>
                <w:rFonts w:cs="Arial"/>
                <w:sz w:val="18"/>
                <w:szCs w:val="18"/>
              </w:rPr>
            </w:pPr>
          </w:p>
        </w:tc>
        <w:tc>
          <w:tcPr>
            <w:tcW w:w="945" w:type="dxa"/>
            <w:tcBorders>
              <w:top w:val="single" w:sz="4" w:space="0" w:color="auto"/>
              <w:left w:val="single" w:sz="4" w:space="0" w:color="auto"/>
              <w:bottom w:val="single" w:sz="4" w:space="0" w:color="auto"/>
              <w:right w:val="single" w:sz="4" w:space="0" w:color="auto"/>
            </w:tcBorders>
          </w:tcPr>
          <w:p w:rsidR="00667E18" w:rsidRDefault="00667E18" w:rsidP="00621BCE">
            <w:pPr>
              <w:jc w:val="center"/>
              <w:rPr>
                <w:rFonts w:cs="Arial"/>
                <w:sz w:val="18"/>
                <w:szCs w:val="18"/>
              </w:rPr>
            </w:pPr>
          </w:p>
        </w:tc>
      </w:tr>
      <w:tr w:rsidR="00667E18" w:rsidTr="00621BCE">
        <w:tc>
          <w:tcPr>
            <w:tcW w:w="1008" w:type="dxa"/>
            <w:tcBorders>
              <w:top w:val="single" w:sz="4" w:space="0" w:color="auto"/>
              <w:left w:val="single" w:sz="4" w:space="0" w:color="auto"/>
              <w:bottom w:val="single" w:sz="4" w:space="0" w:color="auto"/>
              <w:right w:val="single" w:sz="4" w:space="0" w:color="auto"/>
            </w:tcBorders>
            <w:shd w:val="clear" w:color="auto" w:fill="auto"/>
          </w:tcPr>
          <w:p w:rsidR="00667E18" w:rsidRDefault="00667E18" w:rsidP="00621BCE">
            <w:pPr>
              <w:jc w:val="center"/>
              <w:rPr>
                <w:rFonts w:cs="Arial"/>
                <w:sz w:val="18"/>
                <w:szCs w:val="18"/>
              </w:rPr>
            </w:pPr>
            <w:r>
              <w:rPr>
                <w:rFonts w:cs="Arial"/>
                <w:sz w:val="18"/>
                <w:szCs w:val="18"/>
              </w:rPr>
              <w:t>02</w:t>
            </w:r>
          </w:p>
        </w:tc>
        <w:tc>
          <w:tcPr>
            <w:tcW w:w="6113" w:type="dxa"/>
            <w:tcBorders>
              <w:top w:val="single" w:sz="4" w:space="0" w:color="auto"/>
              <w:left w:val="single" w:sz="4" w:space="0" w:color="auto"/>
              <w:bottom w:val="single" w:sz="4" w:space="0" w:color="auto"/>
              <w:right w:val="single" w:sz="4" w:space="0" w:color="auto"/>
            </w:tcBorders>
            <w:shd w:val="clear" w:color="auto" w:fill="auto"/>
          </w:tcPr>
          <w:p w:rsidR="00667E18" w:rsidRPr="00426220" w:rsidRDefault="00667E18" w:rsidP="00621BCE">
            <w:pPr>
              <w:jc w:val="both"/>
              <w:rPr>
                <w:rFonts w:cs="Arial"/>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667E18" w:rsidRDefault="00667E18" w:rsidP="00621BCE">
            <w:pPr>
              <w:jc w:val="center"/>
              <w:rPr>
                <w:rFonts w:cs="Arial"/>
                <w:sz w:val="18"/>
                <w:szCs w:val="18"/>
              </w:rPr>
            </w:pPr>
          </w:p>
        </w:tc>
        <w:tc>
          <w:tcPr>
            <w:tcW w:w="945" w:type="dxa"/>
            <w:tcBorders>
              <w:top w:val="single" w:sz="4" w:space="0" w:color="auto"/>
              <w:left w:val="single" w:sz="4" w:space="0" w:color="auto"/>
              <w:bottom w:val="single" w:sz="4" w:space="0" w:color="auto"/>
              <w:right w:val="single" w:sz="4" w:space="0" w:color="auto"/>
            </w:tcBorders>
          </w:tcPr>
          <w:p w:rsidR="00667E18" w:rsidRDefault="00667E18" w:rsidP="00621BCE">
            <w:pPr>
              <w:jc w:val="center"/>
              <w:rPr>
                <w:rFonts w:cs="Arial"/>
                <w:sz w:val="18"/>
                <w:szCs w:val="18"/>
              </w:rPr>
            </w:pPr>
          </w:p>
        </w:tc>
      </w:tr>
      <w:tr w:rsidR="00667E18" w:rsidTr="00621BCE">
        <w:tc>
          <w:tcPr>
            <w:tcW w:w="1008" w:type="dxa"/>
            <w:tcBorders>
              <w:top w:val="single" w:sz="4" w:space="0" w:color="auto"/>
              <w:left w:val="single" w:sz="4" w:space="0" w:color="auto"/>
              <w:bottom w:val="single" w:sz="4" w:space="0" w:color="auto"/>
              <w:right w:val="single" w:sz="4" w:space="0" w:color="auto"/>
            </w:tcBorders>
            <w:shd w:val="clear" w:color="auto" w:fill="auto"/>
          </w:tcPr>
          <w:p w:rsidR="00667E18" w:rsidRDefault="00667E18" w:rsidP="00621BCE">
            <w:pPr>
              <w:jc w:val="center"/>
              <w:rPr>
                <w:rFonts w:cs="Arial"/>
                <w:sz w:val="18"/>
                <w:szCs w:val="18"/>
              </w:rPr>
            </w:pPr>
            <w:r>
              <w:rPr>
                <w:rFonts w:cs="Arial"/>
                <w:sz w:val="18"/>
                <w:szCs w:val="18"/>
              </w:rPr>
              <w:t>03</w:t>
            </w:r>
          </w:p>
        </w:tc>
        <w:tc>
          <w:tcPr>
            <w:tcW w:w="6113" w:type="dxa"/>
            <w:tcBorders>
              <w:top w:val="single" w:sz="4" w:space="0" w:color="auto"/>
              <w:left w:val="single" w:sz="4" w:space="0" w:color="auto"/>
              <w:bottom w:val="single" w:sz="4" w:space="0" w:color="auto"/>
              <w:right w:val="single" w:sz="4" w:space="0" w:color="auto"/>
            </w:tcBorders>
            <w:shd w:val="clear" w:color="auto" w:fill="auto"/>
          </w:tcPr>
          <w:p w:rsidR="00667E18" w:rsidRPr="00426220" w:rsidRDefault="00667E18" w:rsidP="00621BCE">
            <w:pPr>
              <w:jc w:val="both"/>
              <w:rPr>
                <w:rFonts w:cs="Arial"/>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667E18" w:rsidRDefault="00667E18" w:rsidP="00621BCE">
            <w:pPr>
              <w:jc w:val="center"/>
              <w:rPr>
                <w:rFonts w:cs="Arial"/>
                <w:sz w:val="18"/>
                <w:szCs w:val="18"/>
              </w:rPr>
            </w:pPr>
          </w:p>
        </w:tc>
        <w:tc>
          <w:tcPr>
            <w:tcW w:w="945" w:type="dxa"/>
            <w:tcBorders>
              <w:top w:val="single" w:sz="4" w:space="0" w:color="auto"/>
              <w:left w:val="single" w:sz="4" w:space="0" w:color="auto"/>
              <w:bottom w:val="single" w:sz="4" w:space="0" w:color="auto"/>
              <w:right w:val="single" w:sz="4" w:space="0" w:color="auto"/>
            </w:tcBorders>
          </w:tcPr>
          <w:p w:rsidR="00667E18" w:rsidRDefault="00667E18" w:rsidP="00621BCE">
            <w:pPr>
              <w:jc w:val="center"/>
              <w:rPr>
                <w:rFonts w:cs="Arial"/>
                <w:sz w:val="18"/>
                <w:szCs w:val="18"/>
              </w:rPr>
            </w:pPr>
          </w:p>
        </w:tc>
      </w:tr>
      <w:tr w:rsidR="00667E18" w:rsidTr="00621BCE">
        <w:tc>
          <w:tcPr>
            <w:tcW w:w="1008" w:type="dxa"/>
            <w:tcBorders>
              <w:top w:val="single" w:sz="4" w:space="0" w:color="auto"/>
              <w:left w:val="single" w:sz="4" w:space="0" w:color="auto"/>
              <w:bottom w:val="single" w:sz="4" w:space="0" w:color="auto"/>
              <w:right w:val="single" w:sz="4" w:space="0" w:color="auto"/>
            </w:tcBorders>
            <w:shd w:val="clear" w:color="auto" w:fill="auto"/>
          </w:tcPr>
          <w:p w:rsidR="00667E18" w:rsidRDefault="00667E18" w:rsidP="00621BCE">
            <w:pPr>
              <w:jc w:val="center"/>
              <w:rPr>
                <w:rFonts w:cs="Arial"/>
                <w:sz w:val="18"/>
                <w:szCs w:val="18"/>
              </w:rPr>
            </w:pPr>
            <w:r>
              <w:rPr>
                <w:rFonts w:cs="Arial"/>
                <w:sz w:val="18"/>
                <w:szCs w:val="18"/>
              </w:rPr>
              <w:t>04</w:t>
            </w:r>
          </w:p>
        </w:tc>
        <w:tc>
          <w:tcPr>
            <w:tcW w:w="6113" w:type="dxa"/>
            <w:tcBorders>
              <w:top w:val="single" w:sz="4" w:space="0" w:color="auto"/>
              <w:left w:val="single" w:sz="4" w:space="0" w:color="auto"/>
              <w:bottom w:val="single" w:sz="4" w:space="0" w:color="auto"/>
              <w:right w:val="single" w:sz="4" w:space="0" w:color="auto"/>
            </w:tcBorders>
            <w:shd w:val="clear" w:color="auto" w:fill="auto"/>
          </w:tcPr>
          <w:p w:rsidR="00667E18" w:rsidRPr="00426220" w:rsidRDefault="00667E18" w:rsidP="00621BCE">
            <w:pPr>
              <w:jc w:val="both"/>
              <w:rPr>
                <w:rFonts w:cs="Arial"/>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667E18" w:rsidRDefault="00667E18" w:rsidP="00621BCE">
            <w:pPr>
              <w:jc w:val="center"/>
              <w:rPr>
                <w:rFonts w:cs="Arial"/>
                <w:sz w:val="18"/>
                <w:szCs w:val="18"/>
              </w:rPr>
            </w:pPr>
          </w:p>
        </w:tc>
        <w:tc>
          <w:tcPr>
            <w:tcW w:w="945" w:type="dxa"/>
            <w:tcBorders>
              <w:top w:val="single" w:sz="4" w:space="0" w:color="auto"/>
              <w:left w:val="single" w:sz="4" w:space="0" w:color="auto"/>
              <w:bottom w:val="single" w:sz="4" w:space="0" w:color="auto"/>
              <w:right w:val="single" w:sz="4" w:space="0" w:color="auto"/>
            </w:tcBorders>
          </w:tcPr>
          <w:p w:rsidR="00667E18" w:rsidRDefault="00667E18" w:rsidP="00621BCE">
            <w:pPr>
              <w:jc w:val="center"/>
              <w:rPr>
                <w:rFonts w:cs="Arial"/>
                <w:sz w:val="18"/>
                <w:szCs w:val="18"/>
              </w:rPr>
            </w:pPr>
          </w:p>
        </w:tc>
      </w:tr>
    </w:tbl>
    <w:p w:rsidR="00667E18" w:rsidRDefault="00667E18" w:rsidP="00667E18">
      <w:pPr>
        <w:ind w:firstLine="708"/>
        <w:jc w:val="both"/>
        <w:rPr>
          <w:rFonts w:cs="Arial"/>
          <w:sz w:val="18"/>
          <w:szCs w:val="18"/>
        </w:rPr>
      </w:pPr>
    </w:p>
    <w:p w:rsidR="00667E18" w:rsidRDefault="00667E18" w:rsidP="00667E18">
      <w:pPr>
        <w:ind w:firstLine="708"/>
        <w:jc w:val="both"/>
        <w:rPr>
          <w:rFonts w:cs="Arial"/>
          <w:sz w:val="18"/>
          <w:szCs w:val="18"/>
        </w:rPr>
      </w:pPr>
    </w:p>
    <w:p w:rsidR="00667E18" w:rsidRDefault="00667E18" w:rsidP="00667E18">
      <w:pPr>
        <w:ind w:firstLine="708"/>
        <w:jc w:val="both"/>
        <w:rPr>
          <w:rFonts w:cs="Arial"/>
          <w:sz w:val="18"/>
          <w:szCs w:val="18"/>
        </w:rPr>
      </w:pPr>
    </w:p>
    <w:p w:rsidR="00667E18" w:rsidRDefault="00667E18" w:rsidP="00667E18">
      <w:pPr>
        <w:jc w:val="both"/>
        <w:rPr>
          <w:rFonts w:eastAsia="Arial" w:cs="Arial"/>
          <w:sz w:val="18"/>
          <w:szCs w:val="18"/>
          <w:lang w:eastAsia="ar-SA"/>
        </w:rPr>
      </w:pPr>
      <w:r>
        <w:rPr>
          <w:rFonts w:cs="Arial"/>
          <w:sz w:val="18"/>
          <w:szCs w:val="18"/>
          <w:lang w:eastAsia="ar-SA"/>
        </w:rPr>
        <w:t>Em consonância com os referidos documentos, declaramos;</w:t>
      </w:r>
    </w:p>
    <w:p w:rsidR="00667E18" w:rsidRDefault="00667E18" w:rsidP="00667E18">
      <w:pPr>
        <w:jc w:val="both"/>
        <w:rPr>
          <w:rFonts w:eastAsia="Arial" w:cs="Arial"/>
          <w:sz w:val="18"/>
          <w:szCs w:val="18"/>
          <w:lang w:eastAsia="ar-SA"/>
        </w:rPr>
      </w:pPr>
      <w:r>
        <w:rPr>
          <w:rFonts w:eastAsia="Arial" w:cs="Arial"/>
          <w:sz w:val="18"/>
          <w:szCs w:val="18"/>
          <w:lang w:eastAsia="ar-SA"/>
        </w:rPr>
        <w:t xml:space="preserve"> </w:t>
      </w:r>
      <w:r>
        <w:rPr>
          <w:rFonts w:cs="Arial"/>
          <w:sz w:val="18"/>
          <w:szCs w:val="18"/>
          <w:lang w:eastAsia="ar-SA"/>
        </w:rPr>
        <w:t xml:space="preserve">- </w:t>
      </w:r>
      <w:r>
        <w:rPr>
          <w:rFonts w:cs="Arial"/>
          <w:sz w:val="18"/>
          <w:szCs w:val="18"/>
          <w:lang w:eastAsia="ar-SA"/>
        </w:rPr>
        <w:tab/>
        <w:t xml:space="preserve">que nos comprometemos a executar o objeto como descrito nos documentos de licitação;       </w:t>
      </w:r>
    </w:p>
    <w:p w:rsidR="00667E18" w:rsidRDefault="00667E18" w:rsidP="00667E18">
      <w:pPr>
        <w:ind w:left="705" w:hanging="705"/>
        <w:jc w:val="both"/>
        <w:rPr>
          <w:rFonts w:cs="Arial"/>
          <w:sz w:val="18"/>
          <w:szCs w:val="18"/>
          <w:lang w:eastAsia="ar-SA"/>
        </w:rPr>
      </w:pPr>
      <w:r>
        <w:rPr>
          <w:rFonts w:eastAsia="Arial" w:cs="Arial"/>
          <w:sz w:val="18"/>
          <w:szCs w:val="18"/>
          <w:lang w:eastAsia="ar-SA"/>
        </w:rPr>
        <w:t xml:space="preserve"> </w:t>
      </w:r>
      <w:r>
        <w:rPr>
          <w:rFonts w:cs="Arial"/>
          <w:sz w:val="18"/>
          <w:szCs w:val="18"/>
          <w:lang w:eastAsia="ar-SA"/>
        </w:rPr>
        <w:t>-</w:t>
      </w:r>
      <w:r>
        <w:rPr>
          <w:rFonts w:cs="Arial"/>
          <w:sz w:val="18"/>
          <w:szCs w:val="18"/>
          <w:lang w:eastAsia="ar-SA"/>
        </w:rPr>
        <w:tab/>
      </w:r>
      <w:r>
        <w:rPr>
          <w:rFonts w:cs="Arial"/>
          <w:sz w:val="18"/>
          <w:szCs w:val="18"/>
          <w:lang w:eastAsia="ar-SA"/>
        </w:rPr>
        <w:tab/>
        <w:t>que o prazo de validade da presente proposta, contado a partir da data limite para entrega do conjunto proposta, é de 60 (sessenta) dias;</w:t>
      </w:r>
    </w:p>
    <w:p w:rsidR="00667E18" w:rsidRDefault="00667E18" w:rsidP="00667E18">
      <w:pPr>
        <w:ind w:left="705" w:hanging="705"/>
        <w:jc w:val="both"/>
        <w:rPr>
          <w:rFonts w:cs="Arial"/>
          <w:sz w:val="18"/>
          <w:szCs w:val="18"/>
          <w:lang w:eastAsia="ar-SA"/>
        </w:rPr>
      </w:pPr>
      <w:r>
        <w:rPr>
          <w:rFonts w:cs="Arial"/>
          <w:sz w:val="18"/>
          <w:szCs w:val="18"/>
          <w:lang w:eastAsia="ar-SA"/>
        </w:rPr>
        <w:t>-</w:t>
      </w:r>
      <w:r>
        <w:rPr>
          <w:rFonts w:cs="Arial"/>
          <w:sz w:val="18"/>
          <w:szCs w:val="18"/>
          <w:lang w:eastAsia="ar-SA"/>
        </w:rPr>
        <w:tab/>
      </w:r>
      <w:r>
        <w:rPr>
          <w:rFonts w:cs="Arial"/>
          <w:sz w:val="18"/>
          <w:szCs w:val="18"/>
          <w:lang w:eastAsia="ar-SA"/>
        </w:rPr>
        <w:tab/>
        <w:t>que todas as despesas com a preparação e apresentação da presente proposta correrão unicamente por nossa conta;</w:t>
      </w:r>
    </w:p>
    <w:p w:rsidR="00667E18" w:rsidRDefault="00667E18" w:rsidP="00667E18">
      <w:pPr>
        <w:ind w:left="705" w:hanging="705"/>
        <w:jc w:val="both"/>
        <w:rPr>
          <w:rFonts w:cs="Arial"/>
          <w:sz w:val="18"/>
          <w:szCs w:val="18"/>
          <w:lang w:eastAsia="ar-SA"/>
        </w:rPr>
      </w:pPr>
      <w:r>
        <w:rPr>
          <w:rFonts w:cs="Arial"/>
          <w:sz w:val="18"/>
          <w:szCs w:val="18"/>
          <w:lang w:eastAsia="ar-SA"/>
        </w:rPr>
        <w:t>-</w:t>
      </w:r>
      <w:r>
        <w:rPr>
          <w:rFonts w:cs="Arial"/>
          <w:sz w:val="18"/>
          <w:szCs w:val="18"/>
          <w:lang w:eastAsia="ar-SA"/>
        </w:rPr>
        <w:tab/>
      </w:r>
      <w:r>
        <w:rPr>
          <w:rFonts w:cs="Arial"/>
          <w:sz w:val="18"/>
          <w:szCs w:val="18"/>
          <w:lang w:eastAsia="ar-SA"/>
        </w:rPr>
        <w:tab/>
        <w:t>que a apresentação desta proposta, considerou o pleno conhecimento das condições locais onde será  executado o serviço;-</w:t>
      </w:r>
    </w:p>
    <w:p w:rsidR="00667E18" w:rsidRDefault="00667E18" w:rsidP="00667E18">
      <w:pPr>
        <w:ind w:left="705" w:firstLine="4"/>
        <w:jc w:val="both"/>
        <w:rPr>
          <w:rFonts w:cs="Arial"/>
          <w:sz w:val="18"/>
          <w:szCs w:val="18"/>
          <w:lang w:eastAsia="ar-SA"/>
        </w:rPr>
      </w:pPr>
      <w:r>
        <w:rPr>
          <w:rFonts w:cs="Arial"/>
          <w:sz w:val="18"/>
          <w:szCs w:val="18"/>
          <w:lang w:eastAsia="ar-SA"/>
        </w:rPr>
        <w:t>que concordamos com as disposições do Edital, e reconhecemos à</w:t>
      </w:r>
      <w:r>
        <w:rPr>
          <w:rFonts w:cs="Arial"/>
          <w:b/>
          <w:sz w:val="18"/>
          <w:szCs w:val="18"/>
          <w:lang w:eastAsia="ar-SA"/>
        </w:rPr>
        <w:t xml:space="preserve"> "PREFEITURA MUNICIPAL DE CANDIOTA"</w:t>
      </w:r>
      <w:r>
        <w:rPr>
          <w:rFonts w:cs="Arial"/>
          <w:sz w:val="18"/>
          <w:szCs w:val="18"/>
          <w:lang w:eastAsia="ar-SA"/>
        </w:rPr>
        <w:t>, o direito de aceitar ou rejeitar todas as propostas sem que assista qualquer direito indenizatório.</w:t>
      </w:r>
    </w:p>
    <w:p w:rsidR="00667E18" w:rsidRDefault="00667E18" w:rsidP="00667E18">
      <w:pPr>
        <w:ind w:left="705" w:hanging="705"/>
        <w:jc w:val="both"/>
        <w:rPr>
          <w:rFonts w:cs="Arial"/>
          <w:sz w:val="18"/>
          <w:szCs w:val="18"/>
        </w:rPr>
      </w:pPr>
      <w:r>
        <w:rPr>
          <w:rFonts w:cs="Arial"/>
          <w:sz w:val="18"/>
          <w:szCs w:val="18"/>
          <w:lang w:eastAsia="ar-SA"/>
        </w:rPr>
        <w:t>-</w:t>
      </w:r>
      <w:r>
        <w:rPr>
          <w:rFonts w:cs="Arial"/>
          <w:sz w:val="18"/>
          <w:szCs w:val="18"/>
          <w:lang w:eastAsia="ar-SA"/>
        </w:rPr>
        <w:tab/>
      </w:r>
      <w:r>
        <w:rPr>
          <w:rFonts w:cs="Arial"/>
          <w:sz w:val="18"/>
          <w:szCs w:val="18"/>
          <w:lang w:eastAsia="ar-SA"/>
        </w:rPr>
        <w:tab/>
        <w:t xml:space="preserve">que a </w:t>
      </w:r>
      <w:r>
        <w:rPr>
          <w:rFonts w:cs="Arial"/>
          <w:b/>
          <w:sz w:val="18"/>
          <w:szCs w:val="18"/>
          <w:lang w:eastAsia="ar-SA"/>
        </w:rPr>
        <w:t>"PREFEITURA MUNICIPAL DE CANDIOTA"</w:t>
      </w:r>
      <w:r>
        <w:rPr>
          <w:rFonts w:cs="Arial"/>
          <w:sz w:val="18"/>
          <w:szCs w:val="18"/>
          <w:lang w:eastAsia="ar-SA"/>
        </w:rPr>
        <w:t xml:space="preserve"> não aceitará cláusulas ou condições que estipulem o faturamento por empresa diversa daquela que apresentar a proposta.</w:t>
      </w:r>
    </w:p>
    <w:p w:rsidR="00667E18" w:rsidRDefault="00667E18" w:rsidP="00667E18">
      <w:pPr>
        <w:ind w:firstLine="708"/>
        <w:jc w:val="both"/>
        <w:rPr>
          <w:rFonts w:cs="Arial"/>
          <w:sz w:val="18"/>
          <w:szCs w:val="18"/>
        </w:rPr>
      </w:pPr>
    </w:p>
    <w:p w:rsidR="00667E18" w:rsidRDefault="00667E18" w:rsidP="00667E18">
      <w:pPr>
        <w:ind w:firstLine="708"/>
        <w:jc w:val="both"/>
        <w:rPr>
          <w:rFonts w:cs="Arial"/>
          <w:sz w:val="18"/>
          <w:szCs w:val="18"/>
        </w:rPr>
      </w:pPr>
    </w:p>
    <w:p w:rsidR="00667E18" w:rsidRDefault="00667E18" w:rsidP="00667E18">
      <w:pPr>
        <w:jc w:val="both"/>
        <w:rPr>
          <w:rFonts w:cs="Arial"/>
          <w:sz w:val="18"/>
          <w:szCs w:val="18"/>
        </w:rPr>
      </w:pPr>
    </w:p>
    <w:p w:rsidR="00667E18" w:rsidRDefault="00667E18" w:rsidP="00667E18">
      <w:pPr>
        <w:jc w:val="right"/>
        <w:rPr>
          <w:rFonts w:cs="Arial"/>
          <w:sz w:val="18"/>
          <w:szCs w:val="18"/>
        </w:rPr>
      </w:pPr>
      <w:r>
        <w:rPr>
          <w:rFonts w:cs="Arial"/>
          <w:sz w:val="18"/>
          <w:szCs w:val="18"/>
        </w:rPr>
        <w:t>Local, data e assinatura do proponente.</w:t>
      </w:r>
    </w:p>
    <w:p w:rsidR="00667E18" w:rsidRDefault="00667E18" w:rsidP="00667E18">
      <w:pPr>
        <w:jc w:val="both"/>
        <w:rPr>
          <w:rFonts w:cs="Arial"/>
          <w:sz w:val="18"/>
          <w:szCs w:val="18"/>
        </w:rPr>
      </w:pPr>
    </w:p>
    <w:p w:rsidR="00667E18" w:rsidRDefault="00667E18" w:rsidP="00667E18">
      <w:pPr>
        <w:jc w:val="both"/>
        <w:rPr>
          <w:rFonts w:cs="Arial"/>
          <w:sz w:val="18"/>
          <w:szCs w:val="18"/>
        </w:rPr>
      </w:pPr>
    </w:p>
    <w:p w:rsidR="00667E18" w:rsidRDefault="00667E18" w:rsidP="00667E18">
      <w:pPr>
        <w:jc w:val="both"/>
        <w:rPr>
          <w:rFonts w:cs="Arial"/>
          <w:sz w:val="18"/>
          <w:szCs w:val="18"/>
        </w:rPr>
      </w:pPr>
    </w:p>
    <w:p w:rsidR="00284113" w:rsidRDefault="00284113"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667E18" w:rsidRDefault="00667E18" w:rsidP="00D4008B">
      <w:pPr>
        <w:jc w:val="center"/>
        <w:rPr>
          <w:b/>
          <w:bCs/>
          <w:sz w:val="20"/>
        </w:rPr>
      </w:pPr>
    </w:p>
    <w:p w:rsidR="009C7AD4" w:rsidRDefault="009C7AD4" w:rsidP="00667E18">
      <w:pPr>
        <w:rPr>
          <w:b/>
          <w:bCs/>
          <w:sz w:val="20"/>
        </w:rPr>
      </w:pPr>
    </w:p>
    <w:p w:rsidR="00BC40E1" w:rsidRDefault="00E75493" w:rsidP="00D4008B">
      <w:pPr>
        <w:jc w:val="center"/>
        <w:rPr>
          <w:b/>
          <w:bCs/>
          <w:sz w:val="20"/>
        </w:rPr>
      </w:pPr>
      <w:r>
        <w:rPr>
          <w:b/>
          <w:bCs/>
          <w:sz w:val="20"/>
        </w:rPr>
        <w:t xml:space="preserve"> </w:t>
      </w:r>
      <w:r w:rsidR="00875E72">
        <w:rPr>
          <w:b/>
          <w:bCs/>
          <w:sz w:val="20"/>
        </w:rPr>
        <w:t>ANEXO II</w:t>
      </w:r>
      <w:r w:rsidR="00667E18">
        <w:rPr>
          <w:b/>
          <w:bCs/>
          <w:sz w:val="20"/>
        </w:rPr>
        <w:t>l</w:t>
      </w:r>
    </w:p>
    <w:p w:rsidR="00875E72" w:rsidRDefault="00B10D5C" w:rsidP="00D4008B">
      <w:pPr>
        <w:jc w:val="center"/>
        <w:rPr>
          <w:b/>
          <w:bCs/>
          <w:sz w:val="20"/>
        </w:rPr>
      </w:pPr>
      <w:r>
        <w:rPr>
          <w:b/>
          <w:bCs/>
          <w:sz w:val="20"/>
        </w:rPr>
        <w:t>MODELO DE DECLARAÇÃO UNIFICADA</w:t>
      </w:r>
    </w:p>
    <w:p w:rsidR="00875E72" w:rsidRDefault="00875E72" w:rsidP="00D4008B">
      <w:pPr>
        <w:jc w:val="center"/>
        <w:rPr>
          <w:b/>
          <w:bCs/>
          <w:sz w:val="20"/>
        </w:rPr>
      </w:pPr>
    </w:p>
    <w:p w:rsidR="00875E72" w:rsidRPr="001D2F0B" w:rsidRDefault="00875E72" w:rsidP="00875E72">
      <w:pPr>
        <w:ind w:right="-1"/>
        <w:rPr>
          <w:b/>
          <w:sz w:val="16"/>
          <w:szCs w:val="16"/>
        </w:rPr>
      </w:pPr>
      <w:r w:rsidRPr="001D2F0B">
        <w:rPr>
          <w:b/>
          <w:sz w:val="16"/>
          <w:szCs w:val="16"/>
        </w:rPr>
        <w:t>Ao Pregoeiro e Equipe de Apoio</w:t>
      </w:r>
    </w:p>
    <w:p w:rsidR="00875E72" w:rsidRPr="001D2F0B" w:rsidRDefault="00875E72" w:rsidP="00875E72">
      <w:pPr>
        <w:ind w:right="-1"/>
        <w:rPr>
          <w:sz w:val="16"/>
          <w:szCs w:val="16"/>
        </w:rPr>
      </w:pPr>
      <w:r w:rsidRPr="001D2F0B">
        <w:rPr>
          <w:sz w:val="16"/>
          <w:szCs w:val="16"/>
        </w:rPr>
        <w:t>Prefeitura Municipal de Candiota –</w:t>
      </w:r>
    </w:p>
    <w:p w:rsidR="00875E72" w:rsidRPr="001D2F0B" w:rsidRDefault="00875E72" w:rsidP="00875E72">
      <w:pPr>
        <w:ind w:right="-1"/>
        <w:rPr>
          <w:b/>
          <w:sz w:val="16"/>
          <w:szCs w:val="16"/>
        </w:rPr>
      </w:pPr>
      <w:r w:rsidRPr="001D2F0B">
        <w:rPr>
          <w:b/>
          <w:sz w:val="16"/>
          <w:szCs w:val="16"/>
        </w:rPr>
        <w:t>PE......./202</w:t>
      </w:r>
      <w:r w:rsidR="00667E18">
        <w:rPr>
          <w:b/>
          <w:sz w:val="16"/>
          <w:szCs w:val="16"/>
        </w:rPr>
        <w:t>5</w:t>
      </w:r>
    </w:p>
    <w:p w:rsidR="00875E72" w:rsidRPr="001D2F0B" w:rsidRDefault="00875E72" w:rsidP="00875E72">
      <w:pPr>
        <w:pStyle w:val="Corpodetexto"/>
        <w:spacing w:before="6"/>
        <w:rPr>
          <w:b/>
          <w:sz w:val="16"/>
          <w:szCs w:val="16"/>
        </w:rPr>
      </w:pPr>
    </w:p>
    <w:p w:rsidR="00875E72" w:rsidRPr="001D2F0B" w:rsidRDefault="00875E72" w:rsidP="00875E72">
      <w:pPr>
        <w:pStyle w:val="Corpodetexto"/>
        <w:jc w:val="both"/>
        <w:rPr>
          <w:rFonts w:cs="Arial"/>
          <w:sz w:val="16"/>
          <w:szCs w:val="16"/>
        </w:rPr>
      </w:pPr>
      <w:r w:rsidRPr="001D2F0B">
        <w:rPr>
          <w:rFonts w:cs="Arial"/>
          <w:sz w:val="16"/>
          <w:szCs w:val="16"/>
        </w:rPr>
        <w:t xml:space="preserve">Pelo  </w:t>
      </w:r>
      <w:r w:rsidRPr="001D2F0B">
        <w:rPr>
          <w:rFonts w:cs="Arial"/>
          <w:spacing w:val="4"/>
          <w:sz w:val="16"/>
          <w:szCs w:val="16"/>
        </w:rPr>
        <w:t xml:space="preserve"> </w:t>
      </w:r>
      <w:r w:rsidRPr="001D2F0B">
        <w:rPr>
          <w:rFonts w:cs="Arial"/>
          <w:sz w:val="16"/>
          <w:szCs w:val="16"/>
        </w:rPr>
        <w:t xml:space="preserve">presente  </w:t>
      </w:r>
      <w:r w:rsidRPr="001D2F0B">
        <w:rPr>
          <w:rFonts w:cs="Arial"/>
          <w:spacing w:val="19"/>
          <w:sz w:val="16"/>
          <w:szCs w:val="16"/>
        </w:rPr>
        <w:t xml:space="preserve"> </w:t>
      </w:r>
      <w:r w:rsidRPr="001D2F0B">
        <w:rPr>
          <w:rFonts w:cs="Arial"/>
          <w:sz w:val="16"/>
          <w:szCs w:val="16"/>
        </w:rPr>
        <w:t xml:space="preserve">instrumento,   </w:t>
      </w:r>
      <w:r w:rsidRPr="001D2F0B">
        <w:rPr>
          <w:rFonts w:cs="Arial"/>
          <w:spacing w:val="17"/>
          <w:sz w:val="16"/>
          <w:szCs w:val="16"/>
        </w:rPr>
        <w:t xml:space="preserve"> </w:t>
      </w:r>
      <w:r w:rsidRPr="001D2F0B">
        <w:rPr>
          <w:rFonts w:cs="Arial"/>
          <w:sz w:val="16"/>
          <w:szCs w:val="16"/>
        </w:rPr>
        <w:t xml:space="preserve">a   </w:t>
      </w:r>
      <w:r w:rsidRPr="001D2F0B">
        <w:rPr>
          <w:rFonts w:cs="Arial"/>
          <w:spacing w:val="15"/>
          <w:sz w:val="16"/>
          <w:szCs w:val="16"/>
        </w:rPr>
        <w:t xml:space="preserve"> </w:t>
      </w:r>
      <w:r w:rsidRPr="001D2F0B">
        <w:rPr>
          <w:rFonts w:cs="Arial"/>
          <w:sz w:val="16"/>
          <w:szCs w:val="16"/>
        </w:rPr>
        <w:t xml:space="preserve">empresa   </w:t>
      </w:r>
      <w:r w:rsidRPr="001D2F0B">
        <w:rPr>
          <w:rFonts w:cs="Arial"/>
          <w:spacing w:val="14"/>
          <w:sz w:val="16"/>
          <w:szCs w:val="16"/>
        </w:rPr>
        <w:t xml:space="preserve"> </w:t>
      </w:r>
      <w:r w:rsidRPr="001D2F0B">
        <w:rPr>
          <w:rFonts w:cs="Arial"/>
          <w:sz w:val="16"/>
          <w:szCs w:val="16"/>
        </w:rPr>
        <w:t xml:space="preserve">.........................,   </w:t>
      </w:r>
      <w:r w:rsidRPr="001D2F0B">
        <w:rPr>
          <w:rFonts w:cs="Arial"/>
          <w:spacing w:val="18"/>
          <w:sz w:val="16"/>
          <w:szCs w:val="16"/>
        </w:rPr>
        <w:t xml:space="preserve"> </w:t>
      </w:r>
      <w:r w:rsidRPr="001D2F0B">
        <w:rPr>
          <w:rFonts w:cs="Arial"/>
          <w:sz w:val="16"/>
          <w:szCs w:val="16"/>
        </w:rPr>
        <w:t xml:space="preserve">CNPJ   </w:t>
      </w:r>
      <w:r w:rsidRPr="001D2F0B">
        <w:rPr>
          <w:rFonts w:cs="Arial"/>
          <w:spacing w:val="16"/>
          <w:sz w:val="16"/>
          <w:szCs w:val="16"/>
        </w:rPr>
        <w:t xml:space="preserve"> </w:t>
      </w:r>
      <w:r w:rsidRPr="001D2F0B">
        <w:rPr>
          <w:rFonts w:cs="Arial"/>
          <w:sz w:val="16"/>
          <w:szCs w:val="16"/>
        </w:rPr>
        <w:t xml:space="preserve">nº   </w:t>
      </w:r>
      <w:r w:rsidRPr="001D2F0B">
        <w:rPr>
          <w:rFonts w:cs="Arial"/>
          <w:spacing w:val="14"/>
          <w:sz w:val="16"/>
          <w:szCs w:val="16"/>
        </w:rPr>
        <w:t xml:space="preserve"> </w:t>
      </w:r>
      <w:r w:rsidRPr="001D2F0B">
        <w:rPr>
          <w:rFonts w:cs="Arial"/>
          <w:sz w:val="16"/>
          <w:szCs w:val="16"/>
        </w:rPr>
        <w:t xml:space="preserve">......................,   </w:t>
      </w:r>
      <w:r w:rsidRPr="001D2F0B">
        <w:rPr>
          <w:rFonts w:cs="Arial"/>
          <w:spacing w:val="14"/>
          <w:sz w:val="16"/>
          <w:szCs w:val="16"/>
        </w:rPr>
        <w:t xml:space="preserve"> </w:t>
      </w:r>
      <w:r w:rsidRPr="001D2F0B">
        <w:rPr>
          <w:rFonts w:cs="Arial"/>
          <w:sz w:val="16"/>
          <w:szCs w:val="16"/>
        </w:rPr>
        <w:t xml:space="preserve">com   </w:t>
      </w:r>
      <w:r w:rsidRPr="001D2F0B">
        <w:rPr>
          <w:rFonts w:cs="Arial"/>
          <w:spacing w:val="16"/>
          <w:sz w:val="16"/>
          <w:szCs w:val="16"/>
        </w:rPr>
        <w:t xml:space="preserve"> </w:t>
      </w:r>
      <w:r w:rsidRPr="001D2F0B">
        <w:rPr>
          <w:rFonts w:cs="Arial"/>
          <w:sz w:val="16"/>
          <w:szCs w:val="16"/>
        </w:rPr>
        <w:t xml:space="preserve">sede na ..............., através de seu </w:t>
      </w:r>
      <w:r w:rsidRPr="001D2F0B">
        <w:rPr>
          <w:rFonts w:cs="Arial"/>
          <w:spacing w:val="-11"/>
          <w:sz w:val="16"/>
          <w:szCs w:val="16"/>
        </w:rPr>
        <w:t xml:space="preserve"> </w:t>
      </w:r>
      <w:r w:rsidRPr="001D2F0B">
        <w:rPr>
          <w:rFonts w:cs="Arial"/>
          <w:sz w:val="16"/>
          <w:szCs w:val="16"/>
        </w:rPr>
        <w:t>representante</w:t>
      </w:r>
      <w:r w:rsidRPr="001D2F0B">
        <w:rPr>
          <w:rFonts w:cs="Arial"/>
          <w:spacing w:val="-6"/>
          <w:sz w:val="16"/>
          <w:szCs w:val="16"/>
        </w:rPr>
        <w:t xml:space="preserve"> </w:t>
      </w:r>
      <w:r w:rsidRPr="001D2F0B">
        <w:rPr>
          <w:rFonts w:cs="Arial"/>
          <w:sz w:val="16"/>
          <w:szCs w:val="16"/>
        </w:rPr>
        <w:t>legal</w:t>
      </w:r>
      <w:r w:rsidRPr="001D2F0B">
        <w:rPr>
          <w:rFonts w:cs="Arial"/>
          <w:spacing w:val="-6"/>
          <w:sz w:val="16"/>
          <w:szCs w:val="16"/>
        </w:rPr>
        <w:t xml:space="preserve"> </w:t>
      </w:r>
      <w:r w:rsidRPr="001D2F0B">
        <w:rPr>
          <w:rFonts w:cs="Arial"/>
          <w:sz w:val="16"/>
          <w:szCs w:val="16"/>
        </w:rPr>
        <w:t>infra-assinado,</w:t>
      </w:r>
      <w:r w:rsidRPr="001D2F0B">
        <w:rPr>
          <w:rFonts w:cs="Arial"/>
          <w:spacing w:val="-6"/>
          <w:sz w:val="16"/>
          <w:szCs w:val="16"/>
        </w:rPr>
        <w:t xml:space="preserve"> </w:t>
      </w:r>
      <w:r w:rsidRPr="001D2F0B">
        <w:rPr>
          <w:rFonts w:cs="Arial"/>
          <w:sz w:val="16"/>
          <w:szCs w:val="16"/>
        </w:rPr>
        <w:t>que:</w:t>
      </w:r>
    </w:p>
    <w:p w:rsidR="00875E72" w:rsidRPr="001D2F0B" w:rsidRDefault="00875E72" w:rsidP="00875E72">
      <w:pPr>
        <w:pStyle w:val="PargrafodaLista"/>
        <w:numPr>
          <w:ilvl w:val="0"/>
          <w:numId w:val="9"/>
        </w:numPr>
        <w:tabs>
          <w:tab w:val="left" w:pos="753"/>
        </w:tabs>
        <w:spacing w:before="4" w:line="242" w:lineRule="auto"/>
        <w:ind w:right="115" w:hanging="1"/>
        <w:rPr>
          <w:rFonts w:ascii="Arial" w:hAnsi="Arial" w:cs="Arial"/>
          <w:sz w:val="16"/>
          <w:szCs w:val="16"/>
        </w:rPr>
      </w:pPr>
      <w:r w:rsidRPr="001D2F0B">
        <w:rPr>
          <w:rFonts w:ascii="Arial" w:hAnsi="Arial" w:cs="Arial"/>
          <w:sz w:val="16"/>
          <w:szCs w:val="16"/>
        </w:rPr>
        <w:t>Declaramos,</w:t>
      </w:r>
      <w:r w:rsidRPr="001D2F0B">
        <w:rPr>
          <w:rFonts w:ascii="Arial" w:hAnsi="Arial" w:cs="Arial"/>
          <w:spacing w:val="1"/>
          <w:sz w:val="16"/>
          <w:szCs w:val="16"/>
        </w:rPr>
        <w:t xml:space="preserve"> </w:t>
      </w:r>
      <w:r w:rsidRPr="001D2F0B">
        <w:rPr>
          <w:rFonts w:ascii="Arial" w:hAnsi="Arial" w:cs="Arial"/>
          <w:sz w:val="16"/>
          <w:szCs w:val="16"/>
        </w:rPr>
        <w:t>para</w:t>
      </w:r>
      <w:r w:rsidRPr="001D2F0B">
        <w:rPr>
          <w:rFonts w:ascii="Arial" w:hAnsi="Arial" w:cs="Arial"/>
          <w:spacing w:val="1"/>
          <w:sz w:val="16"/>
          <w:szCs w:val="16"/>
        </w:rPr>
        <w:t xml:space="preserve"> </w:t>
      </w:r>
      <w:r w:rsidRPr="001D2F0B">
        <w:rPr>
          <w:rFonts w:ascii="Arial" w:hAnsi="Arial" w:cs="Arial"/>
          <w:sz w:val="16"/>
          <w:szCs w:val="16"/>
        </w:rPr>
        <w:t>os</w:t>
      </w:r>
      <w:r w:rsidRPr="001D2F0B">
        <w:rPr>
          <w:rFonts w:ascii="Arial" w:hAnsi="Arial" w:cs="Arial"/>
          <w:spacing w:val="1"/>
          <w:sz w:val="16"/>
          <w:szCs w:val="16"/>
        </w:rPr>
        <w:t xml:space="preserve"> </w:t>
      </w:r>
      <w:r w:rsidRPr="001D2F0B">
        <w:rPr>
          <w:rFonts w:ascii="Arial" w:hAnsi="Arial" w:cs="Arial"/>
          <w:sz w:val="16"/>
          <w:szCs w:val="16"/>
        </w:rPr>
        <w:t>fins</w:t>
      </w:r>
      <w:r w:rsidRPr="001D2F0B">
        <w:rPr>
          <w:rFonts w:ascii="Arial" w:hAnsi="Arial" w:cs="Arial"/>
          <w:spacing w:val="1"/>
          <w:sz w:val="16"/>
          <w:szCs w:val="16"/>
        </w:rPr>
        <w:t xml:space="preserve"> </w:t>
      </w:r>
      <w:r w:rsidRPr="001D2F0B">
        <w:rPr>
          <w:rFonts w:ascii="Arial" w:hAnsi="Arial" w:cs="Arial"/>
          <w:sz w:val="16"/>
          <w:szCs w:val="16"/>
        </w:rPr>
        <w:t>do</w:t>
      </w:r>
      <w:r w:rsidRPr="001D2F0B">
        <w:rPr>
          <w:rFonts w:ascii="Arial" w:hAnsi="Arial" w:cs="Arial"/>
          <w:spacing w:val="1"/>
          <w:sz w:val="16"/>
          <w:szCs w:val="16"/>
        </w:rPr>
        <w:t xml:space="preserve"> </w:t>
      </w:r>
      <w:r w:rsidRPr="001D2F0B">
        <w:rPr>
          <w:rFonts w:ascii="Arial" w:hAnsi="Arial" w:cs="Arial"/>
          <w:sz w:val="16"/>
          <w:szCs w:val="16"/>
        </w:rPr>
        <w:t>disposto</w:t>
      </w:r>
      <w:r w:rsidRPr="001D2F0B">
        <w:rPr>
          <w:rFonts w:ascii="Arial" w:hAnsi="Arial" w:cs="Arial"/>
          <w:spacing w:val="1"/>
          <w:sz w:val="16"/>
          <w:szCs w:val="16"/>
        </w:rPr>
        <w:t xml:space="preserve"> </w:t>
      </w:r>
      <w:r w:rsidRPr="001D2F0B">
        <w:rPr>
          <w:rFonts w:ascii="Arial" w:hAnsi="Arial" w:cs="Arial"/>
          <w:sz w:val="16"/>
          <w:szCs w:val="16"/>
        </w:rPr>
        <w:t>no</w:t>
      </w:r>
      <w:r w:rsidRPr="001D2F0B">
        <w:rPr>
          <w:rFonts w:ascii="Arial" w:hAnsi="Arial" w:cs="Arial"/>
          <w:spacing w:val="1"/>
          <w:sz w:val="16"/>
          <w:szCs w:val="16"/>
        </w:rPr>
        <w:t xml:space="preserve"> </w:t>
      </w:r>
      <w:r w:rsidRPr="001D2F0B">
        <w:rPr>
          <w:rFonts w:ascii="Arial" w:hAnsi="Arial" w:cs="Arial"/>
          <w:sz w:val="16"/>
          <w:szCs w:val="16"/>
        </w:rPr>
        <w:t>inciso</w:t>
      </w:r>
      <w:r w:rsidRPr="001D2F0B">
        <w:rPr>
          <w:rFonts w:ascii="Arial" w:hAnsi="Arial" w:cs="Arial"/>
          <w:spacing w:val="1"/>
          <w:sz w:val="16"/>
          <w:szCs w:val="16"/>
        </w:rPr>
        <w:t xml:space="preserve"> </w:t>
      </w:r>
      <w:r w:rsidRPr="001D2F0B">
        <w:rPr>
          <w:rFonts w:ascii="Arial" w:hAnsi="Arial" w:cs="Arial"/>
          <w:sz w:val="16"/>
          <w:szCs w:val="16"/>
        </w:rPr>
        <w:t>VI</w:t>
      </w:r>
      <w:r w:rsidRPr="001D2F0B">
        <w:rPr>
          <w:rFonts w:ascii="Arial" w:hAnsi="Arial" w:cs="Arial"/>
          <w:spacing w:val="1"/>
          <w:sz w:val="16"/>
          <w:szCs w:val="16"/>
        </w:rPr>
        <w:t xml:space="preserve"> </w:t>
      </w:r>
      <w:r w:rsidRPr="001D2F0B">
        <w:rPr>
          <w:rFonts w:ascii="Arial" w:hAnsi="Arial" w:cs="Arial"/>
          <w:sz w:val="16"/>
          <w:szCs w:val="16"/>
        </w:rPr>
        <w:t>do</w:t>
      </w:r>
      <w:r w:rsidRPr="001D2F0B">
        <w:rPr>
          <w:rFonts w:ascii="Arial" w:hAnsi="Arial" w:cs="Arial"/>
          <w:spacing w:val="1"/>
          <w:sz w:val="16"/>
          <w:szCs w:val="16"/>
        </w:rPr>
        <w:t xml:space="preserve"> </w:t>
      </w:r>
      <w:r w:rsidRPr="001D2F0B">
        <w:rPr>
          <w:rFonts w:ascii="Arial" w:hAnsi="Arial" w:cs="Arial"/>
          <w:sz w:val="16"/>
          <w:szCs w:val="16"/>
        </w:rPr>
        <w:t>art.</w:t>
      </w:r>
      <w:r w:rsidRPr="001D2F0B">
        <w:rPr>
          <w:rFonts w:ascii="Arial" w:hAnsi="Arial" w:cs="Arial"/>
          <w:spacing w:val="1"/>
          <w:sz w:val="16"/>
          <w:szCs w:val="16"/>
        </w:rPr>
        <w:t xml:space="preserve"> </w:t>
      </w:r>
      <w:r w:rsidRPr="001D2F0B">
        <w:rPr>
          <w:rFonts w:ascii="Arial" w:hAnsi="Arial" w:cs="Arial"/>
          <w:sz w:val="16"/>
          <w:szCs w:val="16"/>
        </w:rPr>
        <w:t>68</w:t>
      </w:r>
      <w:r w:rsidRPr="001D2F0B">
        <w:rPr>
          <w:rFonts w:ascii="Arial" w:hAnsi="Arial" w:cs="Arial"/>
          <w:spacing w:val="1"/>
          <w:sz w:val="16"/>
          <w:szCs w:val="16"/>
        </w:rPr>
        <w:t xml:space="preserve"> </w:t>
      </w:r>
      <w:r w:rsidRPr="001D2F0B">
        <w:rPr>
          <w:rFonts w:ascii="Arial" w:hAnsi="Arial" w:cs="Arial"/>
          <w:sz w:val="16"/>
          <w:szCs w:val="16"/>
        </w:rPr>
        <w:t>da</w:t>
      </w:r>
      <w:r w:rsidRPr="001D2F0B">
        <w:rPr>
          <w:rFonts w:ascii="Arial" w:hAnsi="Arial" w:cs="Arial"/>
          <w:spacing w:val="1"/>
          <w:sz w:val="16"/>
          <w:szCs w:val="16"/>
        </w:rPr>
        <w:t xml:space="preserve"> </w:t>
      </w:r>
      <w:r w:rsidRPr="001D2F0B">
        <w:rPr>
          <w:rFonts w:ascii="Arial" w:hAnsi="Arial" w:cs="Arial"/>
          <w:sz w:val="16"/>
          <w:szCs w:val="16"/>
        </w:rPr>
        <w:t>Lei</w:t>
      </w:r>
      <w:r w:rsidRPr="001D2F0B">
        <w:rPr>
          <w:rFonts w:ascii="Arial" w:hAnsi="Arial" w:cs="Arial"/>
          <w:spacing w:val="1"/>
          <w:sz w:val="16"/>
          <w:szCs w:val="16"/>
        </w:rPr>
        <w:t xml:space="preserve"> </w:t>
      </w:r>
      <w:r w:rsidRPr="001D2F0B">
        <w:rPr>
          <w:rFonts w:ascii="Arial" w:hAnsi="Arial" w:cs="Arial"/>
          <w:sz w:val="16"/>
          <w:szCs w:val="16"/>
        </w:rPr>
        <w:t>n.º</w:t>
      </w:r>
      <w:r w:rsidRPr="001D2F0B">
        <w:rPr>
          <w:rFonts w:ascii="Arial" w:hAnsi="Arial" w:cs="Arial"/>
          <w:spacing w:val="1"/>
          <w:sz w:val="16"/>
          <w:szCs w:val="16"/>
        </w:rPr>
        <w:t xml:space="preserve"> </w:t>
      </w:r>
      <w:r w:rsidRPr="001D2F0B">
        <w:rPr>
          <w:rFonts w:ascii="Arial" w:hAnsi="Arial" w:cs="Arial"/>
          <w:sz w:val="16"/>
          <w:szCs w:val="16"/>
        </w:rPr>
        <w:t>14.133/21,</w:t>
      </w:r>
      <w:r w:rsidRPr="001D2F0B">
        <w:rPr>
          <w:rFonts w:ascii="Arial" w:hAnsi="Arial" w:cs="Arial"/>
          <w:spacing w:val="1"/>
          <w:sz w:val="16"/>
          <w:szCs w:val="16"/>
        </w:rPr>
        <w:t xml:space="preserve"> </w:t>
      </w:r>
      <w:r w:rsidRPr="001D2F0B">
        <w:rPr>
          <w:rFonts w:ascii="Arial" w:hAnsi="Arial" w:cs="Arial"/>
          <w:sz w:val="16"/>
          <w:szCs w:val="16"/>
        </w:rPr>
        <w:t>que</w:t>
      </w:r>
      <w:r w:rsidRPr="001D2F0B">
        <w:rPr>
          <w:rFonts w:ascii="Arial" w:hAnsi="Arial" w:cs="Arial"/>
          <w:spacing w:val="53"/>
          <w:sz w:val="16"/>
          <w:szCs w:val="16"/>
        </w:rPr>
        <w:t xml:space="preserve"> </w:t>
      </w:r>
      <w:r w:rsidRPr="001D2F0B">
        <w:rPr>
          <w:rFonts w:ascii="Arial" w:hAnsi="Arial" w:cs="Arial"/>
          <w:sz w:val="16"/>
          <w:szCs w:val="16"/>
        </w:rPr>
        <w:t>não</w:t>
      </w:r>
      <w:r w:rsidRPr="001D2F0B">
        <w:rPr>
          <w:rFonts w:ascii="Arial" w:hAnsi="Arial" w:cs="Arial"/>
          <w:spacing w:val="1"/>
          <w:sz w:val="16"/>
          <w:szCs w:val="16"/>
        </w:rPr>
        <w:t xml:space="preserve"> </w:t>
      </w:r>
      <w:r w:rsidRPr="001D2F0B">
        <w:rPr>
          <w:rFonts w:ascii="Arial" w:hAnsi="Arial" w:cs="Arial"/>
          <w:sz w:val="16"/>
          <w:szCs w:val="16"/>
        </w:rPr>
        <w:t>empregamos menores de 18 (dezoito) anos em trabalho noturno, perigoso ou insalubre e não empregamos</w:t>
      </w:r>
      <w:r w:rsidRPr="001D2F0B">
        <w:rPr>
          <w:rFonts w:ascii="Arial" w:hAnsi="Arial" w:cs="Arial"/>
          <w:spacing w:val="1"/>
          <w:sz w:val="16"/>
          <w:szCs w:val="16"/>
        </w:rPr>
        <w:t xml:space="preserve"> </w:t>
      </w:r>
      <w:r w:rsidRPr="001D2F0B">
        <w:rPr>
          <w:rFonts w:ascii="Arial" w:hAnsi="Arial" w:cs="Arial"/>
          <w:sz w:val="16"/>
          <w:szCs w:val="16"/>
        </w:rPr>
        <w:t>menores de 16 (dezesseis) anos. Ressalva ainda, que, caso empregue menores na condição de aprendiz (a</w:t>
      </w:r>
      <w:r w:rsidRPr="001D2F0B">
        <w:rPr>
          <w:rFonts w:ascii="Arial" w:hAnsi="Arial" w:cs="Arial"/>
          <w:spacing w:val="1"/>
          <w:sz w:val="16"/>
          <w:szCs w:val="16"/>
        </w:rPr>
        <w:t xml:space="preserve"> </w:t>
      </w:r>
      <w:r w:rsidRPr="001D2F0B">
        <w:rPr>
          <w:rFonts w:ascii="Arial" w:hAnsi="Arial" w:cs="Arial"/>
          <w:sz w:val="16"/>
          <w:szCs w:val="16"/>
        </w:rPr>
        <w:t>partir</w:t>
      </w:r>
      <w:r w:rsidRPr="001D2F0B">
        <w:rPr>
          <w:rFonts w:ascii="Arial" w:hAnsi="Arial" w:cs="Arial"/>
          <w:spacing w:val="1"/>
          <w:sz w:val="16"/>
          <w:szCs w:val="16"/>
        </w:rPr>
        <w:t xml:space="preserve"> </w:t>
      </w:r>
      <w:r w:rsidRPr="001D2F0B">
        <w:rPr>
          <w:rFonts w:ascii="Arial" w:hAnsi="Arial" w:cs="Arial"/>
          <w:sz w:val="16"/>
          <w:szCs w:val="16"/>
        </w:rPr>
        <w:t>de</w:t>
      </w:r>
      <w:r w:rsidRPr="001D2F0B">
        <w:rPr>
          <w:rFonts w:ascii="Arial" w:hAnsi="Arial" w:cs="Arial"/>
          <w:spacing w:val="2"/>
          <w:sz w:val="16"/>
          <w:szCs w:val="16"/>
        </w:rPr>
        <w:t xml:space="preserve"> </w:t>
      </w:r>
      <w:r w:rsidRPr="001D2F0B">
        <w:rPr>
          <w:rFonts w:ascii="Arial" w:hAnsi="Arial" w:cs="Arial"/>
          <w:sz w:val="16"/>
          <w:szCs w:val="16"/>
        </w:rPr>
        <w:t>14</w:t>
      </w:r>
      <w:r w:rsidRPr="001D2F0B">
        <w:rPr>
          <w:rFonts w:ascii="Arial" w:hAnsi="Arial" w:cs="Arial"/>
          <w:spacing w:val="2"/>
          <w:sz w:val="16"/>
          <w:szCs w:val="16"/>
        </w:rPr>
        <w:t xml:space="preserve"> </w:t>
      </w:r>
      <w:r w:rsidRPr="001D2F0B">
        <w:rPr>
          <w:rFonts w:ascii="Arial" w:hAnsi="Arial" w:cs="Arial"/>
          <w:sz w:val="16"/>
          <w:szCs w:val="16"/>
        </w:rPr>
        <w:t>anos,</w:t>
      </w:r>
      <w:r w:rsidRPr="001D2F0B">
        <w:rPr>
          <w:rFonts w:ascii="Arial" w:hAnsi="Arial" w:cs="Arial"/>
          <w:spacing w:val="3"/>
          <w:sz w:val="16"/>
          <w:szCs w:val="16"/>
        </w:rPr>
        <w:t xml:space="preserve"> </w:t>
      </w:r>
      <w:r w:rsidRPr="001D2F0B">
        <w:rPr>
          <w:rFonts w:ascii="Arial" w:hAnsi="Arial" w:cs="Arial"/>
          <w:sz w:val="16"/>
          <w:szCs w:val="16"/>
        </w:rPr>
        <w:t>deverá</w:t>
      </w:r>
      <w:r w:rsidRPr="001D2F0B">
        <w:rPr>
          <w:rFonts w:ascii="Arial" w:hAnsi="Arial" w:cs="Arial"/>
          <w:spacing w:val="1"/>
          <w:sz w:val="16"/>
          <w:szCs w:val="16"/>
        </w:rPr>
        <w:t xml:space="preserve"> </w:t>
      </w:r>
      <w:r w:rsidRPr="001D2F0B">
        <w:rPr>
          <w:rFonts w:ascii="Arial" w:hAnsi="Arial" w:cs="Arial"/>
          <w:sz w:val="16"/>
          <w:szCs w:val="16"/>
        </w:rPr>
        <w:t>informar</w:t>
      </w:r>
      <w:r w:rsidRPr="001D2F0B">
        <w:rPr>
          <w:rFonts w:ascii="Arial" w:hAnsi="Arial" w:cs="Arial"/>
          <w:spacing w:val="2"/>
          <w:sz w:val="16"/>
          <w:szCs w:val="16"/>
        </w:rPr>
        <w:t xml:space="preserve"> </w:t>
      </w:r>
      <w:r w:rsidRPr="001D2F0B">
        <w:rPr>
          <w:rFonts w:ascii="Arial" w:hAnsi="Arial" w:cs="Arial"/>
          <w:sz w:val="16"/>
          <w:szCs w:val="16"/>
        </w:rPr>
        <w:t>tal situação</w:t>
      </w:r>
      <w:r w:rsidRPr="001D2F0B">
        <w:rPr>
          <w:rFonts w:ascii="Arial" w:hAnsi="Arial" w:cs="Arial"/>
          <w:spacing w:val="1"/>
          <w:sz w:val="16"/>
          <w:szCs w:val="16"/>
        </w:rPr>
        <w:t xml:space="preserve"> </w:t>
      </w:r>
      <w:r w:rsidRPr="001D2F0B">
        <w:rPr>
          <w:rFonts w:ascii="Arial" w:hAnsi="Arial" w:cs="Arial"/>
          <w:sz w:val="16"/>
          <w:szCs w:val="16"/>
        </w:rPr>
        <w:t>no</w:t>
      </w:r>
      <w:r w:rsidRPr="001D2F0B">
        <w:rPr>
          <w:rFonts w:ascii="Arial" w:hAnsi="Arial" w:cs="Arial"/>
          <w:spacing w:val="2"/>
          <w:sz w:val="16"/>
          <w:szCs w:val="16"/>
        </w:rPr>
        <w:t xml:space="preserve"> </w:t>
      </w:r>
      <w:r w:rsidRPr="001D2F0B">
        <w:rPr>
          <w:rFonts w:ascii="Arial" w:hAnsi="Arial" w:cs="Arial"/>
          <w:sz w:val="16"/>
          <w:szCs w:val="16"/>
        </w:rPr>
        <w:t>mesmo documento).</w:t>
      </w:r>
    </w:p>
    <w:p w:rsidR="00875E72" w:rsidRPr="001D2F0B" w:rsidRDefault="00875E72" w:rsidP="00875E72">
      <w:pPr>
        <w:pStyle w:val="PargrafodaLista"/>
        <w:numPr>
          <w:ilvl w:val="0"/>
          <w:numId w:val="9"/>
        </w:numPr>
        <w:tabs>
          <w:tab w:val="left" w:pos="753"/>
        </w:tabs>
        <w:spacing w:before="5" w:line="244" w:lineRule="auto"/>
        <w:ind w:right="118" w:hanging="1"/>
        <w:rPr>
          <w:rFonts w:ascii="Arial" w:hAnsi="Arial" w:cs="Arial"/>
          <w:sz w:val="16"/>
          <w:szCs w:val="16"/>
        </w:rPr>
      </w:pPr>
      <w:r w:rsidRPr="001D2F0B">
        <w:rPr>
          <w:rFonts w:ascii="Arial" w:hAnsi="Arial" w:cs="Arial"/>
          <w:sz w:val="16"/>
          <w:szCs w:val="16"/>
        </w:rPr>
        <w:t>Declaramos, sob as penas da lei, que a empresa não foi declarada inidônea para licitar ou contratar</w:t>
      </w:r>
      <w:r w:rsidRPr="001D2F0B">
        <w:rPr>
          <w:rFonts w:ascii="Arial" w:hAnsi="Arial" w:cs="Arial"/>
          <w:spacing w:val="1"/>
          <w:sz w:val="16"/>
          <w:szCs w:val="16"/>
        </w:rPr>
        <w:t xml:space="preserve"> </w:t>
      </w:r>
      <w:r w:rsidRPr="001D2F0B">
        <w:rPr>
          <w:rFonts w:ascii="Arial" w:hAnsi="Arial" w:cs="Arial"/>
          <w:sz w:val="16"/>
          <w:szCs w:val="16"/>
        </w:rPr>
        <w:t>com a Administração Pública e que até a presente data inexistem fatos impeditivos para sua habilitação no</w:t>
      </w:r>
      <w:r w:rsidRPr="001D2F0B">
        <w:rPr>
          <w:rFonts w:ascii="Arial" w:hAnsi="Arial" w:cs="Arial"/>
          <w:spacing w:val="1"/>
          <w:sz w:val="16"/>
          <w:szCs w:val="16"/>
        </w:rPr>
        <w:t xml:space="preserve"> </w:t>
      </w:r>
      <w:r w:rsidRPr="001D2F0B">
        <w:rPr>
          <w:rFonts w:ascii="Arial" w:hAnsi="Arial" w:cs="Arial"/>
          <w:sz w:val="16"/>
          <w:szCs w:val="16"/>
        </w:rPr>
        <w:t>presente</w:t>
      </w:r>
      <w:r w:rsidRPr="001D2F0B">
        <w:rPr>
          <w:rFonts w:ascii="Arial" w:hAnsi="Arial" w:cs="Arial"/>
          <w:spacing w:val="3"/>
          <w:sz w:val="16"/>
          <w:szCs w:val="16"/>
        </w:rPr>
        <w:t xml:space="preserve"> </w:t>
      </w:r>
      <w:r w:rsidRPr="001D2F0B">
        <w:rPr>
          <w:rFonts w:ascii="Arial" w:hAnsi="Arial" w:cs="Arial"/>
          <w:sz w:val="16"/>
          <w:szCs w:val="16"/>
        </w:rPr>
        <w:t>processo,</w:t>
      </w:r>
      <w:r w:rsidRPr="001D2F0B">
        <w:rPr>
          <w:rFonts w:ascii="Arial" w:hAnsi="Arial" w:cs="Arial"/>
          <w:spacing w:val="2"/>
          <w:sz w:val="16"/>
          <w:szCs w:val="16"/>
        </w:rPr>
        <w:t xml:space="preserve"> </w:t>
      </w:r>
      <w:r w:rsidRPr="001D2F0B">
        <w:rPr>
          <w:rFonts w:ascii="Arial" w:hAnsi="Arial" w:cs="Arial"/>
          <w:sz w:val="16"/>
          <w:szCs w:val="16"/>
        </w:rPr>
        <w:t>ciente</w:t>
      </w:r>
      <w:r w:rsidRPr="001D2F0B">
        <w:rPr>
          <w:rFonts w:ascii="Arial" w:hAnsi="Arial" w:cs="Arial"/>
          <w:spacing w:val="1"/>
          <w:sz w:val="16"/>
          <w:szCs w:val="16"/>
        </w:rPr>
        <w:t xml:space="preserve"> </w:t>
      </w:r>
      <w:r w:rsidRPr="001D2F0B">
        <w:rPr>
          <w:rFonts w:ascii="Arial" w:hAnsi="Arial" w:cs="Arial"/>
          <w:sz w:val="16"/>
          <w:szCs w:val="16"/>
        </w:rPr>
        <w:t>da</w:t>
      </w:r>
      <w:r w:rsidRPr="001D2F0B">
        <w:rPr>
          <w:rFonts w:ascii="Arial" w:hAnsi="Arial" w:cs="Arial"/>
          <w:spacing w:val="-2"/>
          <w:sz w:val="16"/>
          <w:szCs w:val="16"/>
        </w:rPr>
        <w:t xml:space="preserve"> </w:t>
      </w:r>
      <w:r w:rsidRPr="001D2F0B">
        <w:rPr>
          <w:rFonts w:ascii="Arial" w:hAnsi="Arial" w:cs="Arial"/>
          <w:sz w:val="16"/>
          <w:szCs w:val="16"/>
        </w:rPr>
        <w:t>obrigatoriedade</w:t>
      </w:r>
      <w:r w:rsidRPr="001D2F0B">
        <w:rPr>
          <w:rFonts w:ascii="Arial" w:hAnsi="Arial" w:cs="Arial"/>
          <w:spacing w:val="4"/>
          <w:sz w:val="16"/>
          <w:szCs w:val="16"/>
        </w:rPr>
        <w:t xml:space="preserve"> </w:t>
      </w:r>
      <w:r w:rsidRPr="001D2F0B">
        <w:rPr>
          <w:rFonts w:ascii="Arial" w:hAnsi="Arial" w:cs="Arial"/>
          <w:sz w:val="16"/>
          <w:szCs w:val="16"/>
        </w:rPr>
        <w:t>de</w:t>
      </w:r>
      <w:r w:rsidRPr="001D2F0B">
        <w:rPr>
          <w:rFonts w:ascii="Arial" w:hAnsi="Arial" w:cs="Arial"/>
          <w:spacing w:val="2"/>
          <w:sz w:val="16"/>
          <w:szCs w:val="16"/>
        </w:rPr>
        <w:t xml:space="preserve"> </w:t>
      </w:r>
      <w:r w:rsidRPr="001D2F0B">
        <w:rPr>
          <w:rFonts w:ascii="Arial" w:hAnsi="Arial" w:cs="Arial"/>
          <w:sz w:val="16"/>
          <w:szCs w:val="16"/>
        </w:rPr>
        <w:t>declarar</w:t>
      </w:r>
      <w:r w:rsidRPr="001D2F0B">
        <w:rPr>
          <w:rFonts w:ascii="Arial" w:hAnsi="Arial" w:cs="Arial"/>
          <w:spacing w:val="2"/>
          <w:sz w:val="16"/>
          <w:szCs w:val="16"/>
        </w:rPr>
        <w:t xml:space="preserve"> </w:t>
      </w:r>
      <w:r w:rsidRPr="001D2F0B">
        <w:rPr>
          <w:rFonts w:ascii="Arial" w:hAnsi="Arial" w:cs="Arial"/>
          <w:sz w:val="16"/>
          <w:szCs w:val="16"/>
        </w:rPr>
        <w:t>ocorrências</w:t>
      </w:r>
      <w:r w:rsidRPr="001D2F0B">
        <w:rPr>
          <w:rFonts w:ascii="Arial" w:hAnsi="Arial" w:cs="Arial"/>
          <w:spacing w:val="1"/>
          <w:sz w:val="16"/>
          <w:szCs w:val="16"/>
        </w:rPr>
        <w:t xml:space="preserve"> </w:t>
      </w:r>
      <w:r w:rsidRPr="001D2F0B">
        <w:rPr>
          <w:rFonts w:ascii="Arial" w:hAnsi="Arial" w:cs="Arial"/>
          <w:sz w:val="16"/>
          <w:szCs w:val="16"/>
        </w:rPr>
        <w:t>posteriores.</w:t>
      </w:r>
    </w:p>
    <w:p w:rsidR="00875E72" w:rsidRPr="001D2F0B" w:rsidRDefault="00875E72" w:rsidP="00875E72">
      <w:pPr>
        <w:pStyle w:val="PargrafodaLista"/>
        <w:numPr>
          <w:ilvl w:val="0"/>
          <w:numId w:val="9"/>
        </w:numPr>
        <w:tabs>
          <w:tab w:val="left" w:pos="753"/>
        </w:tabs>
        <w:spacing w:line="242" w:lineRule="auto"/>
        <w:ind w:right="114" w:hanging="1"/>
        <w:rPr>
          <w:rFonts w:ascii="Arial" w:hAnsi="Arial" w:cs="Arial"/>
          <w:sz w:val="16"/>
          <w:szCs w:val="16"/>
        </w:rPr>
      </w:pPr>
      <w:r w:rsidRPr="001D2F0B">
        <w:rPr>
          <w:rFonts w:ascii="Arial" w:hAnsi="Arial" w:cs="Arial"/>
          <w:sz w:val="16"/>
          <w:szCs w:val="16"/>
        </w:rPr>
        <w:t>Declaramos para todos os fins de direito, que conhecemos as especificações do objeto e os termos</w:t>
      </w:r>
      <w:r w:rsidRPr="001D2F0B">
        <w:rPr>
          <w:rFonts w:ascii="Arial" w:hAnsi="Arial" w:cs="Arial"/>
          <w:spacing w:val="1"/>
          <w:sz w:val="16"/>
          <w:szCs w:val="16"/>
        </w:rPr>
        <w:t xml:space="preserve"> </w:t>
      </w:r>
      <w:r w:rsidRPr="001D2F0B">
        <w:rPr>
          <w:rFonts w:ascii="Arial" w:hAnsi="Arial" w:cs="Arial"/>
          <w:sz w:val="16"/>
          <w:szCs w:val="16"/>
        </w:rPr>
        <w:t>constantes</w:t>
      </w:r>
      <w:r w:rsidRPr="001D2F0B">
        <w:rPr>
          <w:rFonts w:ascii="Arial" w:hAnsi="Arial" w:cs="Arial"/>
          <w:spacing w:val="7"/>
          <w:sz w:val="16"/>
          <w:szCs w:val="16"/>
        </w:rPr>
        <w:t xml:space="preserve"> </w:t>
      </w:r>
      <w:r w:rsidRPr="001D2F0B">
        <w:rPr>
          <w:rFonts w:ascii="Arial" w:hAnsi="Arial" w:cs="Arial"/>
          <w:sz w:val="16"/>
          <w:szCs w:val="16"/>
        </w:rPr>
        <w:t>neste</w:t>
      </w:r>
      <w:r w:rsidRPr="001D2F0B">
        <w:rPr>
          <w:rFonts w:ascii="Arial" w:hAnsi="Arial" w:cs="Arial"/>
          <w:spacing w:val="8"/>
          <w:sz w:val="16"/>
          <w:szCs w:val="16"/>
        </w:rPr>
        <w:t xml:space="preserve"> </w:t>
      </w:r>
      <w:r w:rsidRPr="001D2F0B">
        <w:rPr>
          <w:rFonts w:ascii="Arial" w:hAnsi="Arial" w:cs="Arial"/>
          <w:sz w:val="16"/>
          <w:szCs w:val="16"/>
        </w:rPr>
        <w:t>Edital</w:t>
      </w:r>
      <w:r w:rsidRPr="001D2F0B">
        <w:rPr>
          <w:rFonts w:ascii="Arial" w:hAnsi="Arial" w:cs="Arial"/>
          <w:spacing w:val="2"/>
          <w:sz w:val="16"/>
          <w:szCs w:val="16"/>
        </w:rPr>
        <w:t xml:space="preserve"> </w:t>
      </w:r>
      <w:r w:rsidRPr="001D2F0B">
        <w:rPr>
          <w:rFonts w:ascii="Arial" w:hAnsi="Arial" w:cs="Arial"/>
          <w:sz w:val="16"/>
          <w:szCs w:val="16"/>
        </w:rPr>
        <w:t>e</w:t>
      </w:r>
      <w:r w:rsidRPr="001D2F0B">
        <w:rPr>
          <w:rFonts w:ascii="Arial" w:hAnsi="Arial" w:cs="Arial"/>
          <w:spacing w:val="3"/>
          <w:sz w:val="16"/>
          <w:szCs w:val="16"/>
        </w:rPr>
        <w:t xml:space="preserve"> </w:t>
      </w:r>
      <w:r w:rsidRPr="001D2F0B">
        <w:rPr>
          <w:rFonts w:ascii="Arial" w:hAnsi="Arial" w:cs="Arial"/>
          <w:sz w:val="16"/>
          <w:szCs w:val="16"/>
        </w:rPr>
        <w:t>seu(s)</w:t>
      </w:r>
      <w:r w:rsidRPr="001D2F0B">
        <w:rPr>
          <w:rFonts w:ascii="Arial" w:hAnsi="Arial" w:cs="Arial"/>
          <w:spacing w:val="4"/>
          <w:sz w:val="16"/>
          <w:szCs w:val="16"/>
        </w:rPr>
        <w:t xml:space="preserve"> </w:t>
      </w:r>
      <w:r w:rsidRPr="001D2F0B">
        <w:rPr>
          <w:rFonts w:ascii="Arial" w:hAnsi="Arial" w:cs="Arial"/>
          <w:sz w:val="16"/>
          <w:szCs w:val="16"/>
        </w:rPr>
        <w:t>ANEXOS,</w:t>
      </w:r>
      <w:r w:rsidRPr="001D2F0B">
        <w:rPr>
          <w:rFonts w:ascii="Arial" w:hAnsi="Arial" w:cs="Arial"/>
          <w:spacing w:val="4"/>
          <w:sz w:val="16"/>
          <w:szCs w:val="16"/>
        </w:rPr>
        <w:t xml:space="preserve"> </w:t>
      </w:r>
      <w:r w:rsidRPr="001D2F0B">
        <w:rPr>
          <w:rFonts w:ascii="Arial" w:hAnsi="Arial" w:cs="Arial"/>
          <w:sz w:val="16"/>
          <w:szCs w:val="16"/>
        </w:rPr>
        <w:t>e</w:t>
      </w:r>
      <w:r w:rsidRPr="001D2F0B">
        <w:rPr>
          <w:rFonts w:ascii="Arial" w:hAnsi="Arial" w:cs="Arial"/>
          <w:spacing w:val="6"/>
          <w:sz w:val="16"/>
          <w:szCs w:val="16"/>
        </w:rPr>
        <w:t xml:space="preserve"> </w:t>
      </w:r>
      <w:r w:rsidRPr="001D2F0B">
        <w:rPr>
          <w:rFonts w:ascii="Arial" w:hAnsi="Arial" w:cs="Arial"/>
          <w:sz w:val="16"/>
          <w:szCs w:val="16"/>
        </w:rPr>
        <w:t>que,</w:t>
      </w:r>
      <w:r w:rsidRPr="001D2F0B">
        <w:rPr>
          <w:rFonts w:ascii="Arial" w:hAnsi="Arial" w:cs="Arial"/>
          <w:spacing w:val="6"/>
          <w:sz w:val="16"/>
          <w:szCs w:val="16"/>
        </w:rPr>
        <w:t xml:space="preserve"> </w:t>
      </w:r>
      <w:r w:rsidRPr="001D2F0B">
        <w:rPr>
          <w:rFonts w:ascii="Arial" w:hAnsi="Arial" w:cs="Arial"/>
          <w:sz w:val="16"/>
          <w:szCs w:val="16"/>
        </w:rPr>
        <w:t>concordamos</w:t>
      </w:r>
      <w:r w:rsidRPr="001D2F0B">
        <w:rPr>
          <w:rFonts w:ascii="Arial" w:hAnsi="Arial" w:cs="Arial"/>
          <w:spacing w:val="6"/>
          <w:sz w:val="16"/>
          <w:szCs w:val="16"/>
        </w:rPr>
        <w:t xml:space="preserve"> </w:t>
      </w:r>
      <w:r w:rsidRPr="001D2F0B">
        <w:rPr>
          <w:rFonts w:ascii="Arial" w:hAnsi="Arial" w:cs="Arial"/>
          <w:sz w:val="16"/>
          <w:szCs w:val="16"/>
        </w:rPr>
        <w:t>com</w:t>
      </w:r>
      <w:r w:rsidRPr="001D2F0B">
        <w:rPr>
          <w:rFonts w:ascii="Arial" w:hAnsi="Arial" w:cs="Arial"/>
          <w:spacing w:val="6"/>
          <w:sz w:val="16"/>
          <w:szCs w:val="16"/>
        </w:rPr>
        <w:t xml:space="preserve"> </w:t>
      </w:r>
      <w:r w:rsidRPr="001D2F0B">
        <w:rPr>
          <w:rFonts w:ascii="Arial" w:hAnsi="Arial" w:cs="Arial"/>
          <w:sz w:val="16"/>
          <w:szCs w:val="16"/>
        </w:rPr>
        <w:t>todos</w:t>
      </w:r>
      <w:r w:rsidRPr="001D2F0B">
        <w:rPr>
          <w:rFonts w:ascii="Arial" w:hAnsi="Arial" w:cs="Arial"/>
          <w:spacing w:val="5"/>
          <w:sz w:val="16"/>
          <w:szCs w:val="16"/>
        </w:rPr>
        <w:t xml:space="preserve"> </w:t>
      </w:r>
      <w:r w:rsidRPr="001D2F0B">
        <w:rPr>
          <w:rFonts w:ascii="Arial" w:hAnsi="Arial" w:cs="Arial"/>
          <w:sz w:val="16"/>
          <w:szCs w:val="16"/>
        </w:rPr>
        <w:t>os</w:t>
      </w:r>
      <w:r w:rsidRPr="001D2F0B">
        <w:rPr>
          <w:rFonts w:ascii="Arial" w:hAnsi="Arial" w:cs="Arial"/>
          <w:spacing w:val="6"/>
          <w:sz w:val="16"/>
          <w:szCs w:val="16"/>
        </w:rPr>
        <w:t xml:space="preserve"> </w:t>
      </w:r>
      <w:r w:rsidRPr="001D2F0B">
        <w:rPr>
          <w:rFonts w:ascii="Arial" w:hAnsi="Arial" w:cs="Arial"/>
          <w:sz w:val="16"/>
          <w:szCs w:val="16"/>
        </w:rPr>
        <w:t>termos</w:t>
      </w:r>
      <w:r w:rsidRPr="001D2F0B">
        <w:rPr>
          <w:rFonts w:ascii="Arial" w:hAnsi="Arial" w:cs="Arial"/>
          <w:spacing w:val="6"/>
          <w:sz w:val="16"/>
          <w:szCs w:val="16"/>
        </w:rPr>
        <w:t xml:space="preserve"> </w:t>
      </w:r>
      <w:r w:rsidRPr="001D2F0B">
        <w:rPr>
          <w:rFonts w:ascii="Arial" w:hAnsi="Arial" w:cs="Arial"/>
          <w:sz w:val="16"/>
          <w:szCs w:val="16"/>
        </w:rPr>
        <w:t>constantes</w:t>
      </w:r>
      <w:r w:rsidRPr="001D2F0B">
        <w:rPr>
          <w:rFonts w:ascii="Arial" w:hAnsi="Arial" w:cs="Arial"/>
          <w:spacing w:val="5"/>
          <w:sz w:val="16"/>
          <w:szCs w:val="16"/>
        </w:rPr>
        <w:t xml:space="preserve"> </w:t>
      </w:r>
      <w:r w:rsidRPr="001D2F0B">
        <w:rPr>
          <w:rFonts w:ascii="Arial" w:hAnsi="Arial" w:cs="Arial"/>
          <w:sz w:val="16"/>
          <w:szCs w:val="16"/>
        </w:rPr>
        <w:t>no</w:t>
      </w:r>
      <w:r w:rsidRPr="001D2F0B">
        <w:rPr>
          <w:rFonts w:ascii="Arial" w:hAnsi="Arial" w:cs="Arial"/>
          <w:spacing w:val="6"/>
          <w:sz w:val="16"/>
          <w:szCs w:val="16"/>
        </w:rPr>
        <w:t xml:space="preserve"> </w:t>
      </w:r>
      <w:r w:rsidRPr="001D2F0B">
        <w:rPr>
          <w:rFonts w:ascii="Arial" w:hAnsi="Arial" w:cs="Arial"/>
          <w:sz w:val="16"/>
          <w:szCs w:val="16"/>
        </w:rPr>
        <w:t>mesmo</w:t>
      </w:r>
      <w:r w:rsidRPr="001D2F0B">
        <w:rPr>
          <w:rFonts w:ascii="Arial" w:hAnsi="Arial" w:cs="Arial"/>
          <w:spacing w:val="-51"/>
          <w:sz w:val="16"/>
          <w:szCs w:val="16"/>
        </w:rPr>
        <w:t xml:space="preserve"> </w:t>
      </w:r>
      <w:r w:rsidRPr="001D2F0B">
        <w:rPr>
          <w:rFonts w:ascii="Arial" w:hAnsi="Arial" w:cs="Arial"/>
          <w:sz w:val="16"/>
          <w:szCs w:val="16"/>
        </w:rPr>
        <w:t>e ainda, que possuímos todas as condições para atender e cumprir todas as exigências de fornecimento ali</w:t>
      </w:r>
      <w:r w:rsidRPr="001D2F0B">
        <w:rPr>
          <w:rFonts w:ascii="Arial" w:hAnsi="Arial" w:cs="Arial"/>
          <w:spacing w:val="1"/>
          <w:sz w:val="16"/>
          <w:szCs w:val="16"/>
        </w:rPr>
        <w:t xml:space="preserve"> </w:t>
      </w:r>
      <w:r w:rsidRPr="001D2F0B">
        <w:rPr>
          <w:rFonts w:ascii="Arial" w:hAnsi="Arial" w:cs="Arial"/>
          <w:sz w:val="16"/>
          <w:szCs w:val="16"/>
        </w:rPr>
        <w:t>contidas,</w:t>
      </w:r>
      <w:r w:rsidRPr="001D2F0B">
        <w:rPr>
          <w:rFonts w:ascii="Arial" w:hAnsi="Arial" w:cs="Arial"/>
          <w:spacing w:val="-2"/>
          <w:sz w:val="16"/>
          <w:szCs w:val="16"/>
        </w:rPr>
        <w:t xml:space="preserve"> </w:t>
      </w:r>
      <w:r w:rsidRPr="001D2F0B">
        <w:rPr>
          <w:rFonts w:ascii="Arial" w:hAnsi="Arial" w:cs="Arial"/>
          <w:sz w:val="16"/>
          <w:szCs w:val="16"/>
        </w:rPr>
        <w:t>inclusive</w:t>
      </w:r>
      <w:r w:rsidRPr="001D2F0B">
        <w:rPr>
          <w:rFonts w:ascii="Arial" w:hAnsi="Arial" w:cs="Arial"/>
          <w:spacing w:val="-5"/>
          <w:sz w:val="16"/>
          <w:szCs w:val="16"/>
        </w:rPr>
        <w:t xml:space="preserve"> </w:t>
      </w:r>
      <w:r w:rsidRPr="001D2F0B">
        <w:rPr>
          <w:rFonts w:ascii="Arial" w:hAnsi="Arial" w:cs="Arial"/>
          <w:sz w:val="16"/>
          <w:szCs w:val="16"/>
        </w:rPr>
        <w:t>com relação</w:t>
      </w:r>
      <w:r w:rsidRPr="001D2F0B">
        <w:rPr>
          <w:rFonts w:ascii="Arial" w:hAnsi="Arial" w:cs="Arial"/>
          <w:spacing w:val="-2"/>
          <w:sz w:val="16"/>
          <w:szCs w:val="16"/>
        </w:rPr>
        <w:t xml:space="preserve"> </w:t>
      </w:r>
      <w:r w:rsidRPr="001D2F0B">
        <w:rPr>
          <w:rFonts w:ascii="Arial" w:hAnsi="Arial" w:cs="Arial"/>
          <w:sz w:val="16"/>
          <w:szCs w:val="16"/>
        </w:rPr>
        <w:t>a</w:t>
      </w:r>
      <w:r w:rsidRPr="001D2F0B">
        <w:rPr>
          <w:rFonts w:ascii="Arial" w:hAnsi="Arial" w:cs="Arial"/>
          <w:spacing w:val="-1"/>
          <w:sz w:val="16"/>
          <w:szCs w:val="16"/>
        </w:rPr>
        <w:t xml:space="preserve"> </w:t>
      </w:r>
      <w:r w:rsidRPr="001D2F0B">
        <w:rPr>
          <w:rFonts w:ascii="Arial" w:hAnsi="Arial" w:cs="Arial"/>
          <w:sz w:val="16"/>
          <w:szCs w:val="16"/>
        </w:rPr>
        <w:t>documentação,</w:t>
      </w:r>
      <w:r w:rsidRPr="001D2F0B">
        <w:rPr>
          <w:rFonts w:ascii="Arial" w:hAnsi="Arial" w:cs="Arial"/>
          <w:spacing w:val="-2"/>
          <w:sz w:val="16"/>
          <w:szCs w:val="16"/>
        </w:rPr>
        <w:t xml:space="preserve"> </w:t>
      </w:r>
      <w:r w:rsidRPr="001D2F0B">
        <w:rPr>
          <w:rFonts w:ascii="Arial" w:hAnsi="Arial" w:cs="Arial"/>
          <w:sz w:val="16"/>
          <w:szCs w:val="16"/>
        </w:rPr>
        <w:t>que</w:t>
      </w:r>
      <w:r w:rsidRPr="001D2F0B">
        <w:rPr>
          <w:rFonts w:ascii="Arial" w:hAnsi="Arial" w:cs="Arial"/>
          <w:spacing w:val="1"/>
          <w:sz w:val="16"/>
          <w:szCs w:val="16"/>
        </w:rPr>
        <w:t xml:space="preserve"> </w:t>
      </w:r>
      <w:r w:rsidRPr="001D2F0B">
        <w:rPr>
          <w:rFonts w:ascii="Arial" w:hAnsi="Arial" w:cs="Arial"/>
          <w:sz w:val="16"/>
          <w:szCs w:val="16"/>
        </w:rPr>
        <w:t>está</w:t>
      </w:r>
      <w:r w:rsidRPr="001D2F0B">
        <w:rPr>
          <w:rFonts w:ascii="Arial" w:hAnsi="Arial" w:cs="Arial"/>
          <w:spacing w:val="-1"/>
          <w:sz w:val="16"/>
          <w:szCs w:val="16"/>
        </w:rPr>
        <w:t xml:space="preserve"> </w:t>
      </w:r>
      <w:r w:rsidRPr="001D2F0B">
        <w:rPr>
          <w:rFonts w:ascii="Arial" w:hAnsi="Arial" w:cs="Arial"/>
          <w:sz w:val="16"/>
          <w:szCs w:val="16"/>
        </w:rPr>
        <w:t>sendo apresentada</w:t>
      </w:r>
      <w:r w:rsidRPr="001D2F0B">
        <w:rPr>
          <w:rFonts w:ascii="Arial" w:hAnsi="Arial" w:cs="Arial"/>
          <w:spacing w:val="-1"/>
          <w:sz w:val="16"/>
          <w:szCs w:val="16"/>
        </w:rPr>
        <w:t xml:space="preserve"> </w:t>
      </w:r>
      <w:r w:rsidRPr="001D2F0B">
        <w:rPr>
          <w:rFonts w:ascii="Arial" w:hAnsi="Arial" w:cs="Arial"/>
          <w:sz w:val="16"/>
          <w:szCs w:val="16"/>
        </w:rPr>
        <w:t>para</w:t>
      </w:r>
      <w:r w:rsidRPr="001D2F0B">
        <w:rPr>
          <w:rFonts w:ascii="Arial" w:hAnsi="Arial" w:cs="Arial"/>
          <w:spacing w:val="-3"/>
          <w:sz w:val="16"/>
          <w:szCs w:val="16"/>
        </w:rPr>
        <w:t xml:space="preserve"> </w:t>
      </w:r>
      <w:r w:rsidRPr="001D2F0B">
        <w:rPr>
          <w:rFonts w:ascii="Arial" w:hAnsi="Arial" w:cs="Arial"/>
          <w:sz w:val="16"/>
          <w:szCs w:val="16"/>
        </w:rPr>
        <w:t>fins</w:t>
      </w:r>
      <w:r w:rsidRPr="001D2F0B">
        <w:rPr>
          <w:rFonts w:ascii="Arial" w:hAnsi="Arial" w:cs="Arial"/>
          <w:spacing w:val="2"/>
          <w:sz w:val="16"/>
          <w:szCs w:val="16"/>
        </w:rPr>
        <w:t xml:space="preserve"> </w:t>
      </w:r>
      <w:r w:rsidRPr="001D2F0B">
        <w:rPr>
          <w:rFonts w:ascii="Arial" w:hAnsi="Arial" w:cs="Arial"/>
          <w:sz w:val="16"/>
          <w:szCs w:val="16"/>
        </w:rPr>
        <w:t>de habilitação.</w:t>
      </w:r>
    </w:p>
    <w:p w:rsidR="00875E72" w:rsidRPr="001D2F0B" w:rsidRDefault="00875E72" w:rsidP="005F1EF1">
      <w:pPr>
        <w:pStyle w:val="PargrafodaLista"/>
        <w:numPr>
          <w:ilvl w:val="0"/>
          <w:numId w:val="9"/>
        </w:numPr>
        <w:tabs>
          <w:tab w:val="left" w:pos="753"/>
          <w:tab w:val="left" w:leader="dot" w:pos="7337"/>
        </w:tabs>
        <w:spacing w:before="5" w:line="242" w:lineRule="auto"/>
        <w:ind w:right="114" w:hanging="1"/>
        <w:rPr>
          <w:rFonts w:cs="Arial"/>
          <w:sz w:val="16"/>
          <w:szCs w:val="16"/>
        </w:rPr>
      </w:pPr>
      <w:r w:rsidRPr="001D2F0B">
        <w:rPr>
          <w:rFonts w:ascii="Arial" w:hAnsi="Arial" w:cs="Arial"/>
          <w:sz w:val="16"/>
          <w:szCs w:val="16"/>
        </w:rPr>
        <w:t>Declaramos</w:t>
      </w:r>
      <w:r w:rsidRPr="001D2F0B">
        <w:rPr>
          <w:rFonts w:ascii="Arial" w:hAnsi="Arial" w:cs="Arial"/>
          <w:spacing w:val="1"/>
          <w:sz w:val="16"/>
          <w:szCs w:val="16"/>
        </w:rPr>
        <w:t xml:space="preserve"> </w:t>
      </w:r>
      <w:r w:rsidRPr="001D2F0B">
        <w:rPr>
          <w:rFonts w:ascii="Arial" w:hAnsi="Arial" w:cs="Arial"/>
          <w:sz w:val="16"/>
          <w:szCs w:val="16"/>
        </w:rPr>
        <w:t>para</w:t>
      </w:r>
      <w:r w:rsidRPr="001D2F0B">
        <w:rPr>
          <w:rFonts w:ascii="Arial" w:hAnsi="Arial" w:cs="Arial"/>
          <w:spacing w:val="1"/>
          <w:sz w:val="16"/>
          <w:szCs w:val="16"/>
        </w:rPr>
        <w:t xml:space="preserve"> </w:t>
      </w:r>
      <w:r w:rsidRPr="001D2F0B">
        <w:rPr>
          <w:rFonts w:ascii="Arial" w:hAnsi="Arial" w:cs="Arial"/>
          <w:sz w:val="16"/>
          <w:szCs w:val="16"/>
        </w:rPr>
        <w:t>os</w:t>
      </w:r>
      <w:r w:rsidRPr="001D2F0B">
        <w:rPr>
          <w:rFonts w:ascii="Arial" w:hAnsi="Arial" w:cs="Arial"/>
          <w:spacing w:val="1"/>
          <w:sz w:val="16"/>
          <w:szCs w:val="16"/>
        </w:rPr>
        <w:t xml:space="preserve"> </w:t>
      </w:r>
      <w:r w:rsidRPr="001D2F0B">
        <w:rPr>
          <w:rFonts w:ascii="Arial" w:hAnsi="Arial" w:cs="Arial"/>
          <w:sz w:val="16"/>
          <w:szCs w:val="16"/>
        </w:rPr>
        <w:t>devidos</w:t>
      </w:r>
      <w:r w:rsidRPr="001D2F0B">
        <w:rPr>
          <w:rFonts w:ascii="Arial" w:hAnsi="Arial" w:cs="Arial"/>
          <w:spacing w:val="1"/>
          <w:sz w:val="16"/>
          <w:szCs w:val="16"/>
        </w:rPr>
        <w:t xml:space="preserve"> </w:t>
      </w:r>
      <w:r w:rsidRPr="001D2F0B">
        <w:rPr>
          <w:rFonts w:ascii="Arial" w:hAnsi="Arial" w:cs="Arial"/>
          <w:sz w:val="16"/>
          <w:szCs w:val="16"/>
        </w:rPr>
        <w:t>fins</w:t>
      </w:r>
      <w:r w:rsidRPr="001D2F0B">
        <w:rPr>
          <w:rFonts w:ascii="Arial" w:hAnsi="Arial" w:cs="Arial"/>
          <w:spacing w:val="1"/>
          <w:sz w:val="16"/>
          <w:szCs w:val="16"/>
        </w:rPr>
        <w:t xml:space="preserve"> </w:t>
      </w:r>
      <w:r w:rsidRPr="001D2F0B">
        <w:rPr>
          <w:rFonts w:ascii="Arial" w:hAnsi="Arial" w:cs="Arial"/>
          <w:sz w:val="16"/>
          <w:szCs w:val="16"/>
        </w:rPr>
        <w:t>de</w:t>
      </w:r>
      <w:r w:rsidRPr="001D2F0B">
        <w:rPr>
          <w:rFonts w:ascii="Arial" w:hAnsi="Arial" w:cs="Arial"/>
          <w:spacing w:val="1"/>
          <w:sz w:val="16"/>
          <w:szCs w:val="16"/>
        </w:rPr>
        <w:t xml:space="preserve"> </w:t>
      </w:r>
      <w:r w:rsidRPr="001D2F0B">
        <w:rPr>
          <w:rFonts w:ascii="Arial" w:hAnsi="Arial" w:cs="Arial"/>
          <w:sz w:val="16"/>
          <w:szCs w:val="16"/>
        </w:rPr>
        <w:t>direito,</w:t>
      </w:r>
      <w:r w:rsidRPr="001D2F0B">
        <w:rPr>
          <w:rFonts w:ascii="Arial" w:hAnsi="Arial" w:cs="Arial"/>
          <w:spacing w:val="1"/>
          <w:sz w:val="16"/>
          <w:szCs w:val="16"/>
        </w:rPr>
        <w:t xml:space="preserve"> </w:t>
      </w:r>
      <w:r w:rsidRPr="001D2F0B">
        <w:rPr>
          <w:rFonts w:ascii="Arial" w:hAnsi="Arial" w:cs="Arial"/>
          <w:sz w:val="16"/>
          <w:szCs w:val="16"/>
        </w:rPr>
        <w:t>na</w:t>
      </w:r>
      <w:r w:rsidRPr="001D2F0B">
        <w:rPr>
          <w:rFonts w:ascii="Arial" w:hAnsi="Arial" w:cs="Arial"/>
          <w:spacing w:val="1"/>
          <w:sz w:val="16"/>
          <w:szCs w:val="16"/>
        </w:rPr>
        <w:t xml:space="preserve"> </w:t>
      </w:r>
      <w:r w:rsidRPr="001D2F0B">
        <w:rPr>
          <w:rFonts w:ascii="Arial" w:hAnsi="Arial" w:cs="Arial"/>
          <w:sz w:val="16"/>
          <w:szCs w:val="16"/>
        </w:rPr>
        <w:t>qualidade</w:t>
      </w:r>
      <w:r w:rsidRPr="001D2F0B">
        <w:rPr>
          <w:rFonts w:ascii="Arial" w:hAnsi="Arial" w:cs="Arial"/>
          <w:spacing w:val="1"/>
          <w:sz w:val="16"/>
          <w:szCs w:val="16"/>
        </w:rPr>
        <w:t xml:space="preserve"> </w:t>
      </w:r>
      <w:r w:rsidRPr="001D2F0B">
        <w:rPr>
          <w:rFonts w:ascii="Arial" w:hAnsi="Arial" w:cs="Arial"/>
          <w:sz w:val="16"/>
          <w:szCs w:val="16"/>
        </w:rPr>
        <w:t>de</w:t>
      </w:r>
      <w:r w:rsidRPr="001D2F0B">
        <w:rPr>
          <w:rFonts w:ascii="Arial" w:hAnsi="Arial" w:cs="Arial"/>
          <w:spacing w:val="1"/>
          <w:sz w:val="16"/>
          <w:szCs w:val="16"/>
        </w:rPr>
        <w:t xml:space="preserve"> </w:t>
      </w:r>
      <w:r w:rsidRPr="001D2F0B">
        <w:rPr>
          <w:rFonts w:ascii="Arial" w:hAnsi="Arial" w:cs="Arial"/>
          <w:sz w:val="16"/>
          <w:szCs w:val="16"/>
        </w:rPr>
        <w:t>Proponente</w:t>
      </w:r>
      <w:r w:rsidRPr="001D2F0B">
        <w:rPr>
          <w:rFonts w:ascii="Arial" w:hAnsi="Arial" w:cs="Arial"/>
          <w:spacing w:val="1"/>
          <w:sz w:val="16"/>
          <w:szCs w:val="16"/>
        </w:rPr>
        <w:t xml:space="preserve"> </w:t>
      </w:r>
      <w:r w:rsidRPr="001D2F0B">
        <w:rPr>
          <w:rFonts w:ascii="Arial" w:hAnsi="Arial" w:cs="Arial"/>
          <w:sz w:val="16"/>
          <w:szCs w:val="16"/>
        </w:rPr>
        <w:t>dos</w:t>
      </w:r>
      <w:r w:rsidRPr="001D2F0B">
        <w:rPr>
          <w:rFonts w:ascii="Arial" w:hAnsi="Arial" w:cs="Arial"/>
          <w:spacing w:val="53"/>
          <w:sz w:val="16"/>
          <w:szCs w:val="16"/>
        </w:rPr>
        <w:t xml:space="preserve"> </w:t>
      </w:r>
      <w:r w:rsidRPr="001D2F0B">
        <w:rPr>
          <w:rFonts w:ascii="Arial" w:hAnsi="Arial" w:cs="Arial"/>
          <w:sz w:val="16"/>
          <w:szCs w:val="16"/>
        </w:rPr>
        <w:t>procedimentos</w:t>
      </w:r>
      <w:r w:rsidRPr="001D2F0B">
        <w:rPr>
          <w:rFonts w:ascii="Arial" w:hAnsi="Arial" w:cs="Arial"/>
          <w:spacing w:val="1"/>
          <w:sz w:val="16"/>
          <w:szCs w:val="16"/>
        </w:rPr>
        <w:t xml:space="preserve"> </w:t>
      </w:r>
      <w:r w:rsidRPr="001D2F0B">
        <w:rPr>
          <w:rFonts w:ascii="Arial" w:hAnsi="Arial" w:cs="Arial"/>
          <w:sz w:val="16"/>
          <w:szCs w:val="16"/>
        </w:rPr>
        <w:t>licitatórios,</w:t>
      </w:r>
      <w:r w:rsidRPr="001D2F0B">
        <w:rPr>
          <w:rFonts w:ascii="Arial" w:hAnsi="Arial" w:cs="Arial"/>
          <w:spacing w:val="1"/>
          <w:sz w:val="16"/>
          <w:szCs w:val="16"/>
        </w:rPr>
        <w:t xml:space="preserve"> </w:t>
      </w:r>
      <w:r w:rsidRPr="001D2F0B">
        <w:rPr>
          <w:rFonts w:ascii="Arial" w:hAnsi="Arial" w:cs="Arial"/>
          <w:sz w:val="16"/>
          <w:szCs w:val="16"/>
        </w:rPr>
        <w:t>instaurados</w:t>
      </w:r>
      <w:r w:rsidRPr="001D2F0B">
        <w:rPr>
          <w:rFonts w:ascii="Arial" w:hAnsi="Arial" w:cs="Arial"/>
          <w:spacing w:val="1"/>
          <w:sz w:val="16"/>
          <w:szCs w:val="16"/>
        </w:rPr>
        <w:t xml:space="preserve"> </w:t>
      </w:r>
      <w:r w:rsidRPr="001D2F0B">
        <w:rPr>
          <w:rFonts w:ascii="Arial" w:hAnsi="Arial" w:cs="Arial"/>
          <w:sz w:val="16"/>
          <w:szCs w:val="16"/>
        </w:rPr>
        <w:t>por</w:t>
      </w:r>
      <w:r w:rsidRPr="001D2F0B">
        <w:rPr>
          <w:rFonts w:ascii="Arial" w:hAnsi="Arial" w:cs="Arial"/>
          <w:spacing w:val="1"/>
          <w:sz w:val="16"/>
          <w:szCs w:val="16"/>
        </w:rPr>
        <w:t xml:space="preserve"> </w:t>
      </w:r>
      <w:r w:rsidRPr="001D2F0B">
        <w:rPr>
          <w:rFonts w:ascii="Arial" w:hAnsi="Arial" w:cs="Arial"/>
          <w:sz w:val="16"/>
          <w:szCs w:val="16"/>
        </w:rPr>
        <w:t>este</w:t>
      </w:r>
      <w:r w:rsidRPr="001D2F0B">
        <w:rPr>
          <w:rFonts w:ascii="Arial" w:hAnsi="Arial" w:cs="Arial"/>
          <w:spacing w:val="1"/>
          <w:sz w:val="16"/>
          <w:szCs w:val="16"/>
        </w:rPr>
        <w:t xml:space="preserve"> </w:t>
      </w:r>
      <w:r w:rsidRPr="001D2F0B">
        <w:rPr>
          <w:rFonts w:ascii="Arial" w:hAnsi="Arial" w:cs="Arial"/>
          <w:sz w:val="16"/>
          <w:szCs w:val="16"/>
        </w:rPr>
        <w:t>Município,que</w:t>
      </w:r>
      <w:r w:rsidRPr="001D2F0B">
        <w:rPr>
          <w:rFonts w:ascii="Arial" w:hAnsi="Arial" w:cs="Arial"/>
          <w:spacing w:val="1"/>
          <w:sz w:val="16"/>
          <w:szCs w:val="16"/>
        </w:rPr>
        <w:t xml:space="preserve"> </w:t>
      </w:r>
      <w:r w:rsidRPr="001D2F0B">
        <w:rPr>
          <w:rFonts w:ascii="Arial" w:hAnsi="Arial" w:cs="Arial"/>
          <w:sz w:val="16"/>
          <w:szCs w:val="16"/>
        </w:rPr>
        <w:t>o(a)</w:t>
      </w:r>
      <w:r w:rsidRPr="001D2F0B">
        <w:rPr>
          <w:rFonts w:ascii="Arial" w:hAnsi="Arial" w:cs="Arial"/>
          <w:spacing w:val="1"/>
          <w:sz w:val="16"/>
          <w:szCs w:val="16"/>
        </w:rPr>
        <w:t xml:space="preserve"> </w:t>
      </w:r>
      <w:r w:rsidRPr="001D2F0B">
        <w:rPr>
          <w:rFonts w:ascii="Arial" w:hAnsi="Arial" w:cs="Arial"/>
          <w:sz w:val="16"/>
          <w:szCs w:val="16"/>
        </w:rPr>
        <w:t>responsável</w:t>
      </w:r>
      <w:r w:rsidRPr="001D2F0B">
        <w:rPr>
          <w:rFonts w:ascii="Arial" w:hAnsi="Arial" w:cs="Arial"/>
          <w:spacing w:val="1"/>
          <w:sz w:val="16"/>
          <w:szCs w:val="16"/>
        </w:rPr>
        <w:t xml:space="preserve"> </w:t>
      </w:r>
      <w:r w:rsidRPr="001D2F0B">
        <w:rPr>
          <w:rFonts w:ascii="Arial" w:hAnsi="Arial" w:cs="Arial"/>
          <w:sz w:val="16"/>
          <w:szCs w:val="16"/>
        </w:rPr>
        <w:t>legal</w:t>
      </w:r>
      <w:r w:rsidRPr="001D2F0B">
        <w:rPr>
          <w:rFonts w:ascii="Arial" w:hAnsi="Arial" w:cs="Arial"/>
          <w:spacing w:val="1"/>
          <w:sz w:val="16"/>
          <w:szCs w:val="16"/>
        </w:rPr>
        <w:t xml:space="preserve"> </w:t>
      </w:r>
      <w:r w:rsidRPr="001D2F0B">
        <w:rPr>
          <w:rFonts w:ascii="Arial" w:hAnsi="Arial" w:cs="Arial"/>
          <w:sz w:val="16"/>
          <w:szCs w:val="16"/>
        </w:rPr>
        <w:t>da</w:t>
      </w:r>
      <w:r w:rsidRPr="001D2F0B">
        <w:rPr>
          <w:rFonts w:ascii="Arial" w:hAnsi="Arial" w:cs="Arial"/>
          <w:spacing w:val="1"/>
          <w:sz w:val="16"/>
          <w:szCs w:val="16"/>
        </w:rPr>
        <w:t xml:space="preserve"> </w:t>
      </w:r>
      <w:r w:rsidRPr="001D2F0B">
        <w:rPr>
          <w:rFonts w:ascii="Arial" w:hAnsi="Arial" w:cs="Arial"/>
          <w:sz w:val="16"/>
          <w:szCs w:val="16"/>
        </w:rPr>
        <w:t>empresa</w:t>
      </w:r>
      <w:r w:rsidRPr="001D2F0B">
        <w:rPr>
          <w:rFonts w:ascii="Arial" w:hAnsi="Arial" w:cs="Arial"/>
          <w:spacing w:val="1"/>
          <w:sz w:val="16"/>
          <w:szCs w:val="16"/>
        </w:rPr>
        <w:t xml:space="preserve"> </w:t>
      </w:r>
      <w:r w:rsidRPr="001D2F0B">
        <w:rPr>
          <w:rFonts w:ascii="Arial" w:hAnsi="Arial" w:cs="Arial"/>
          <w:sz w:val="16"/>
          <w:szCs w:val="16"/>
        </w:rPr>
        <w:t>é</w:t>
      </w:r>
      <w:r w:rsidRPr="001D2F0B">
        <w:rPr>
          <w:rFonts w:ascii="Arial" w:hAnsi="Arial" w:cs="Arial"/>
          <w:spacing w:val="1"/>
          <w:sz w:val="16"/>
          <w:szCs w:val="16"/>
        </w:rPr>
        <w:t xml:space="preserve"> </w:t>
      </w:r>
      <w:r w:rsidRPr="001D2F0B">
        <w:rPr>
          <w:rFonts w:ascii="Arial" w:hAnsi="Arial" w:cs="Arial"/>
          <w:sz w:val="16"/>
          <w:szCs w:val="16"/>
        </w:rPr>
        <w:t>o(a)</w:t>
      </w:r>
      <w:r w:rsidRPr="001D2F0B">
        <w:rPr>
          <w:rFonts w:ascii="Arial" w:hAnsi="Arial" w:cs="Arial"/>
          <w:spacing w:val="1"/>
          <w:sz w:val="16"/>
          <w:szCs w:val="16"/>
        </w:rPr>
        <w:t xml:space="preserve"> </w:t>
      </w:r>
      <w:r w:rsidRPr="001D2F0B">
        <w:rPr>
          <w:rFonts w:ascii="Arial" w:hAnsi="Arial" w:cs="Arial"/>
          <w:sz w:val="16"/>
          <w:szCs w:val="16"/>
        </w:rPr>
        <w:t>Sr.(a)................................................,</w:t>
      </w:r>
      <w:r w:rsidRPr="001D2F0B">
        <w:rPr>
          <w:rFonts w:ascii="Arial" w:hAnsi="Arial" w:cs="Arial"/>
          <w:spacing w:val="1"/>
          <w:sz w:val="16"/>
          <w:szCs w:val="16"/>
        </w:rPr>
        <w:t xml:space="preserve"> </w:t>
      </w:r>
      <w:r w:rsidRPr="001D2F0B">
        <w:rPr>
          <w:rFonts w:ascii="Arial" w:hAnsi="Arial" w:cs="Arial"/>
          <w:sz w:val="16"/>
          <w:szCs w:val="16"/>
        </w:rPr>
        <w:t>Portador(a)</w:t>
      </w:r>
      <w:r w:rsidRPr="001D2F0B">
        <w:rPr>
          <w:rFonts w:ascii="Arial" w:hAnsi="Arial" w:cs="Arial"/>
          <w:spacing w:val="1"/>
          <w:sz w:val="16"/>
          <w:szCs w:val="16"/>
        </w:rPr>
        <w:t xml:space="preserve"> </w:t>
      </w:r>
      <w:r w:rsidRPr="001D2F0B">
        <w:rPr>
          <w:rFonts w:ascii="Arial" w:hAnsi="Arial" w:cs="Arial"/>
          <w:sz w:val="16"/>
          <w:szCs w:val="16"/>
        </w:rPr>
        <w:t>do</w:t>
      </w:r>
      <w:r w:rsidRPr="001D2F0B">
        <w:rPr>
          <w:rFonts w:ascii="Arial" w:hAnsi="Arial" w:cs="Arial"/>
          <w:spacing w:val="1"/>
          <w:sz w:val="16"/>
          <w:szCs w:val="16"/>
        </w:rPr>
        <w:t xml:space="preserve"> </w:t>
      </w:r>
      <w:r w:rsidRPr="001D2F0B">
        <w:rPr>
          <w:rFonts w:ascii="Arial" w:hAnsi="Arial" w:cs="Arial"/>
          <w:sz w:val="16"/>
          <w:szCs w:val="16"/>
        </w:rPr>
        <w:t>RG</w:t>
      </w:r>
      <w:r w:rsidRPr="001D2F0B">
        <w:rPr>
          <w:rFonts w:ascii="Arial" w:hAnsi="Arial" w:cs="Arial"/>
          <w:spacing w:val="1"/>
          <w:sz w:val="16"/>
          <w:szCs w:val="16"/>
        </w:rPr>
        <w:t xml:space="preserve"> </w:t>
      </w:r>
      <w:r w:rsidRPr="001D2F0B">
        <w:rPr>
          <w:rFonts w:ascii="Arial" w:hAnsi="Arial" w:cs="Arial"/>
          <w:sz w:val="16"/>
          <w:szCs w:val="16"/>
        </w:rPr>
        <w:t>sob</w:t>
      </w:r>
      <w:r w:rsidRPr="001D2F0B">
        <w:rPr>
          <w:rFonts w:ascii="Arial" w:hAnsi="Arial" w:cs="Arial"/>
          <w:spacing w:val="1"/>
          <w:sz w:val="16"/>
          <w:szCs w:val="16"/>
        </w:rPr>
        <w:t xml:space="preserve"> </w:t>
      </w:r>
      <w:r w:rsidRPr="001D2F0B">
        <w:rPr>
          <w:rFonts w:ascii="Arial" w:hAnsi="Arial" w:cs="Arial"/>
          <w:sz w:val="16"/>
          <w:szCs w:val="16"/>
        </w:rPr>
        <w:t>nº</w:t>
      </w:r>
      <w:r w:rsidRPr="001D2F0B">
        <w:rPr>
          <w:rFonts w:ascii="Arial" w:hAnsi="Arial" w:cs="Arial"/>
          <w:spacing w:val="1"/>
          <w:sz w:val="16"/>
          <w:szCs w:val="16"/>
        </w:rPr>
        <w:t xml:space="preserve"> </w:t>
      </w:r>
      <w:r w:rsidRPr="001D2F0B">
        <w:rPr>
          <w:rFonts w:ascii="Arial" w:hAnsi="Arial" w:cs="Arial"/>
          <w:sz w:val="16"/>
          <w:szCs w:val="16"/>
        </w:rPr>
        <w:t>.................................................</w:t>
      </w:r>
      <w:r w:rsidRPr="001D2F0B">
        <w:rPr>
          <w:rFonts w:ascii="Arial" w:hAnsi="Arial" w:cs="Arial"/>
          <w:spacing w:val="1"/>
          <w:sz w:val="16"/>
          <w:szCs w:val="16"/>
        </w:rPr>
        <w:t xml:space="preserve"> </w:t>
      </w:r>
      <w:r w:rsidRPr="001D2F0B">
        <w:rPr>
          <w:rFonts w:ascii="Arial" w:hAnsi="Arial" w:cs="Arial"/>
          <w:sz w:val="16"/>
          <w:szCs w:val="16"/>
        </w:rPr>
        <w:t>e</w:t>
      </w:r>
      <w:r w:rsidRPr="001D2F0B">
        <w:rPr>
          <w:rFonts w:ascii="Arial" w:hAnsi="Arial" w:cs="Arial"/>
          <w:spacing w:val="1"/>
          <w:sz w:val="16"/>
          <w:szCs w:val="16"/>
        </w:rPr>
        <w:t xml:space="preserve"> </w:t>
      </w:r>
      <w:r w:rsidRPr="001D2F0B">
        <w:rPr>
          <w:rFonts w:ascii="Arial" w:hAnsi="Arial" w:cs="Arial"/>
          <w:sz w:val="16"/>
          <w:szCs w:val="16"/>
        </w:rPr>
        <w:t>CPF</w:t>
      </w:r>
      <w:r w:rsidRPr="001D2F0B">
        <w:rPr>
          <w:rFonts w:ascii="Arial" w:hAnsi="Arial" w:cs="Arial"/>
          <w:spacing w:val="1"/>
          <w:sz w:val="16"/>
          <w:szCs w:val="16"/>
        </w:rPr>
        <w:t xml:space="preserve"> </w:t>
      </w:r>
      <w:r w:rsidRPr="001D2F0B">
        <w:rPr>
          <w:rFonts w:ascii="Arial" w:hAnsi="Arial" w:cs="Arial"/>
          <w:sz w:val="16"/>
          <w:szCs w:val="16"/>
        </w:rPr>
        <w:t xml:space="preserve">nº........................................................,   </w:t>
      </w:r>
      <w:r w:rsidRPr="001D2F0B">
        <w:rPr>
          <w:rFonts w:ascii="Arial" w:hAnsi="Arial" w:cs="Arial"/>
          <w:spacing w:val="32"/>
          <w:sz w:val="16"/>
          <w:szCs w:val="16"/>
        </w:rPr>
        <w:t xml:space="preserve"> </w:t>
      </w:r>
      <w:r w:rsidRPr="001D2F0B">
        <w:rPr>
          <w:rFonts w:ascii="Arial" w:hAnsi="Arial" w:cs="Arial"/>
          <w:sz w:val="16"/>
          <w:szCs w:val="16"/>
        </w:rPr>
        <w:t xml:space="preserve">cuja     </w:t>
      </w:r>
      <w:r w:rsidRPr="001D2F0B">
        <w:rPr>
          <w:rFonts w:ascii="Arial" w:hAnsi="Arial" w:cs="Arial"/>
          <w:spacing w:val="28"/>
          <w:sz w:val="16"/>
          <w:szCs w:val="16"/>
        </w:rPr>
        <w:t xml:space="preserve"> </w:t>
      </w:r>
      <w:r w:rsidRPr="001D2F0B">
        <w:rPr>
          <w:rFonts w:ascii="Arial" w:hAnsi="Arial" w:cs="Arial"/>
          <w:sz w:val="16"/>
          <w:szCs w:val="16"/>
        </w:rPr>
        <w:t xml:space="preserve">função/cargo    </w:t>
      </w:r>
      <w:r w:rsidRPr="001D2F0B">
        <w:rPr>
          <w:rFonts w:ascii="Arial" w:hAnsi="Arial" w:cs="Arial"/>
          <w:spacing w:val="16"/>
          <w:sz w:val="16"/>
          <w:szCs w:val="16"/>
        </w:rPr>
        <w:t xml:space="preserve"> </w:t>
      </w:r>
      <w:r w:rsidRPr="001D2F0B">
        <w:rPr>
          <w:rFonts w:ascii="Arial" w:hAnsi="Arial" w:cs="Arial"/>
          <w:sz w:val="16"/>
          <w:szCs w:val="16"/>
        </w:rPr>
        <w:t>é</w:t>
      </w:r>
      <w:r w:rsidRPr="001D2F0B">
        <w:rPr>
          <w:rFonts w:ascii="Arial" w:hAnsi="Arial" w:cs="Arial"/>
          <w:sz w:val="16"/>
          <w:szCs w:val="16"/>
        </w:rPr>
        <w:tab/>
        <w:t>sócio</w:t>
      </w:r>
      <w:r w:rsidR="00BD6FCA" w:rsidRPr="001D2F0B">
        <w:rPr>
          <w:rFonts w:ascii="Arial" w:hAnsi="Arial" w:cs="Arial"/>
          <w:sz w:val="16"/>
          <w:szCs w:val="16"/>
        </w:rPr>
        <w:t xml:space="preserve"> administrador/procurador </w:t>
      </w:r>
      <w:r w:rsidRPr="001D2F0B">
        <w:rPr>
          <w:rFonts w:cs="Arial"/>
          <w:sz w:val="16"/>
          <w:szCs w:val="16"/>
        </w:rPr>
        <w:t>/diretor/etc),</w:t>
      </w:r>
      <w:r w:rsidRPr="001D2F0B">
        <w:rPr>
          <w:rFonts w:cs="Arial"/>
          <w:spacing w:val="-11"/>
          <w:sz w:val="16"/>
          <w:szCs w:val="16"/>
        </w:rPr>
        <w:t xml:space="preserve"> </w:t>
      </w:r>
      <w:r w:rsidRPr="001D2F0B">
        <w:rPr>
          <w:rFonts w:cs="Arial"/>
          <w:sz w:val="16"/>
          <w:szCs w:val="16"/>
        </w:rPr>
        <w:t>responsável</w:t>
      </w:r>
      <w:r w:rsidRPr="001D2F0B">
        <w:rPr>
          <w:rFonts w:cs="Arial"/>
          <w:spacing w:val="-6"/>
          <w:sz w:val="16"/>
          <w:szCs w:val="16"/>
        </w:rPr>
        <w:t xml:space="preserve"> </w:t>
      </w:r>
      <w:r w:rsidRPr="001D2F0B">
        <w:rPr>
          <w:rFonts w:cs="Arial"/>
          <w:sz w:val="16"/>
          <w:szCs w:val="16"/>
        </w:rPr>
        <w:t>pela</w:t>
      </w:r>
      <w:r w:rsidRPr="001D2F0B">
        <w:rPr>
          <w:rFonts w:cs="Arial"/>
          <w:spacing w:val="-5"/>
          <w:sz w:val="16"/>
          <w:szCs w:val="16"/>
        </w:rPr>
        <w:t xml:space="preserve"> </w:t>
      </w:r>
      <w:r w:rsidRPr="001D2F0B">
        <w:rPr>
          <w:rFonts w:cs="Arial"/>
          <w:sz w:val="16"/>
          <w:szCs w:val="16"/>
        </w:rPr>
        <w:t>assinatura</w:t>
      </w:r>
      <w:r w:rsidRPr="001D2F0B">
        <w:rPr>
          <w:rFonts w:cs="Arial"/>
          <w:spacing w:val="-7"/>
          <w:sz w:val="16"/>
          <w:szCs w:val="16"/>
        </w:rPr>
        <w:t xml:space="preserve"> </w:t>
      </w:r>
      <w:r w:rsidRPr="001D2F0B">
        <w:rPr>
          <w:rFonts w:cs="Arial"/>
          <w:sz w:val="16"/>
          <w:szCs w:val="16"/>
        </w:rPr>
        <w:t>da</w:t>
      </w:r>
      <w:r w:rsidRPr="001D2F0B">
        <w:rPr>
          <w:rFonts w:cs="Arial"/>
          <w:spacing w:val="-6"/>
          <w:sz w:val="16"/>
          <w:szCs w:val="16"/>
        </w:rPr>
        <w:t xml:space="preserve"> </w:t>
      </w:r>
      <w:r w:rsidRPr="001D2F0B">
        <w:rPr>
          <w:rFonts w:cs="Arial"/>
          <w:sz w:val="16"/>
          <w:szCs w:val="16"/>
        </w:rPr>
        <w:t>Ata</w:t>
      </w:r>
      <w:r w:rsidRPr="001D2F0B">
        <w:rPr>
          <w:rFonts w:cs="Arial"/>
          <w:spacing w:val="-7"/>
          <w:sz w:val="16"/>
          <w:szCs w:val="16"/>
        </w:rPr>
        <w:t xml:space="preserve"> </w:t>
      </w:r>
      <w:r w:rsidRPr="001D2F0B">
        <w:rPr>
          <w:rFonts w:cs="Arial"/>
          <w:sz w:val="16"/>
          <w:szCs w:val="16"/>
        </w:rPr>
        <w:t>de</w:t>
      </w:r>
      <w:r w:rsidRPr="001D2F0B">
        <w:rPr>
          <w:rFonts w:cs="Arial"/>
          <w:spacing w:val="-7"/>
          <w:sz w:val="16"/>
          <w:szCs w:val="16"/>
        </w:rPr>
        <w:t xml:space="preserve"> </w:t>
      </w:r>
      <w:r w:rsidRPr="001D2F0B">
        <w:rPr>
          <w:rFonts w:cs="Arial"/>
          <w:sz w:val="16"/>
          <w:szCs w:val="16"/>
        </w:rPr>
        <w:t>Registro</w:t>
      </w:r>
      <w:r w:rsidRPr="001D2F0B">
        <w:rPr>
          <w:rFonts w:cs="Arial"/>
          <w:spacing w:val="-9"/>
          <w:sz w:val="16"/>
          <w:szCs w:val="16"/>
        </w:rPr>
        <w:t xml:space="preserve"> </w:t>
      </w:r>
      <w:r w:rsidRPr="001D2F0B">
        <w:rPr>
          <w:rFonts w:cs="Arial"/>
          <w:sz w:val="16"/>
          <w:szCs w:val="16"/>
        </w:rPr>
        <w:t>de</w:t>
      </w:r>
      <w:r w:rsidRPr="001D2F0B">
        <w:rPr>
          <w:rFonts w:cs="Arial"/>
          <w:spacing w:val="-5"/>
          <w:sz w:val="16"/>
          <w:szCs w:val="16"/>
        </w:rPr>
        <w:t xml:space="preserve"> </w:t>
      </w:r>
      <w:r w:rsidRPr="001D2F0B">
        <w:rPr>
          <w:rFonts w:cs="Arial"/>
          <w:sz w:val="16"/>
          <w:szCs w:val="16"/>
        </w:rPr>
        <w:t>Preços/contrato.</w:t>
      </w:r>
    </w:p>
    <w:p w:rsidR="00875E72" w:rsidRPr="001D2F0B" w:rsidRDefault="00875E72" w:rsidP="00875E72">
      <w:pPr>
        <w:pStyle w:val="PargrafodaLista"/>
        <w:numPr>
          <w:ilvl w:val="0"/>
          <w:numId w:val="9"/>
        </w:numPr>
        <w:tabs>
          <w:tab w:val="left" w:pos="753"/>
        </w:tabs>
        <w:spacing w:before="4" w:line="242" w:lineRule="auto"/>
        <w:ind w:right="115" w:hanging="1"/>
        <w:rPr>
          <w:rFonts w:ascii="Arial" w:hAnsi="Arial" w:cs="Arial"/>
          <w:sz w:val="16"/>
          <w:szCs w:val="16"/>
        </w:rPr>
      </w:pPr>
      <w:r w:rsidRPr="001D2F0B">
        <w:rPr>
          <w:rFonts w:ascii="Arial" w:hAnsi="Arial" w:cs="Arial"/>
          <w:sz w:val="16"/>
          <w:szCs w:val="16"/>
        </w:rPr>
        <w:t>Declaramos para os devidos fins que não possuímos nenhum sócio, ligado ao Prefeito, Vice-Prefeito,</w:t>
      </w:r>
      <w:r w:rsidRPr="001D2F0B">
        <w:rPr>
          <w:rFonts w:ascii="Arial" w:hAnsi="Arial" w:cs="Arial"/>
          <w:spacing w:val="1"/>
          <w:sz w:val="16"/>
          <w:szCs w:val="16"/>
        </w:rPr>
        <w:t xml:space="preserve"> </w:t>
      </w:r>
      <w:r w:rsidRPr="001D2F0B">
        <w:rPr>
          <w:rFonts w:ascii="Arial" w:hAnsi="Arial" w:cs="Arial"/>
          <w:sz w:val="16"/>
          <w:szCs w:val="16"/>
        </w:rPr>
        <w:t>Vereadores</w:t>
      </w:r>
      <w:r w:rsidRPr="001D2F0B">
        <w:rPr>
          <w:rFonts w:ascii="Arial" w:hAnsi="Arial" w:cs="Arial"/>
          <w:spacing w:val="1"/>
          <w:sz w:val="16"/>
          <w:szCs w:val="16"/>
        </w:rPr>
        <w:t xml:space="preserve"> </w:t>
      </w:r>
      <w:r w:rsidRPr="001D2F0B">
        <w:rPr>
          <w:rFonts w:ascii="Arial" w:hAnsi="Arial" w:cs="Arial"/>
          <w:sz w:val="16"/>
          <w:szCs w:val="16"/>
        </w:rPr>
        <w:t>ou</w:t>
      </w:r>
      <w:r w:rsidRPr="001D2F0B">
        <w:rPr>
          <w:rFonts w:ascii="Arial" w:hAnsi="Arial" w:cs="Arial"/>
          <w:spacing w:val="1"/>
          <w:sz w:val="16"/>
          <w:szCs w:val="16"/>
        </w:rPr>
        <w:t xml:space="preserve"> </w:t>
      </w:r>
      <w:r w:rsidRPr="001D2F0B">
        <w:rPr>
          <w:rFonts w:ascii="Arial" w:hAnsi="Arial" w:cs="Arial"/>
          <w:sz w:val="16"/>
          <w:szCs w:val="16"/>
        </w:rPr>
        <w:t>Secretários</w:t>
      </w:r>
      <w:r w:rsidRPr="001D2F0B">
        <w:rPr>
          <w:rFonts w:ascii="Arial" w:hAnsi="Arial" w:cs="Arial"/>
          <w:spacing w:val="1"/>
          <w:sz w:val="16"/>
          <w:szCs w:val="16"/>
        </w:rPr>
        <w:t xml:space="preserve"> </w:t>
      </w:r>
      <w:r w:rsidRPr="001D2F0B">
        <w:rPr>
          <w:rFonts w:ascii="Arial" w:hAnsi="Arial" w:cs="Arial"/>
          <w:sz w:val="16"/>
          <w:szCs w:val="16"/>
        </w:rPr>
        <w:t>Municipais,</w:t>
      </w:r>
      <w:r w:rsidRPr="001D2F0B">
        <w:rPr>
          <w:rFonts w:ascii="Arial" w:hAnsi="Arial" w:cs="Arial"/>
          <w:spacing w:val="1"/>
          <w:sz w:val="16"/>
          <w:szCs w:val="16"/>
        </w:rPr>
        <w:t xml:space="preserve"> </w:t>
      </w:r>
      <w:r w:rsidRPr="001D2F0B">
        <w:rPr>
          <w:rFonts w:ascii="Arial" w:hAnsi="Arial" w:cs="Arial"/>
          <w:sz w:val="16"/>
          <w:szCs w:val="16"/>
        </w:rPr>
        <w:t>por</w:t>
      </w:r>
      <w:r w:rsidRPr="001D2F0B">
        <w:rPr>
          <w:rFonts w:ascii="Arial" w:hAnsi="Arial" w:cs="Arial"/>
          <w:spacing w:val="1"/>
          <w:sz w:val="16"/>
          <w:szCs w:val="16"/>
        </w:rPr>
        <w:t xml:space="preserve"> </w:t>
      </w:r>
      <w:r w:rsidRPr="001D2F0B">
        <w:rPr>
          <w:rFonts w:ascii="Arial" w:hAnsi="Arial" w:cs="Arial"/>
          <w:sz w:val="16"/>
          <w:szCs w:val="16"/>
        </w:rPr>
        <w:t>matrimônio</w:t>
      </w:r>
      <w:r w:rsidRPr="001D2F0B">
        <w:rPr>
          <w:rFonts w:ascii="Arial" w:hAnsi="Arial" w:cs="Arial"/>
          <w:spacing w:val="1"/>
          <w:sz w:val="16"/>
          <w:szCs w:val="16"/>
        </w:rPr>
        <w:t xml:space="preserve"> </w:t>
      </w:r>
      <w:r w:rsidRPr="001D2F0B">
        <w:rPr>
          <w:rFonts w:ascii="Arial" w:hAnsi="Arial" w:cs="Arial"/>
          <w:sz w:val="16"/>
          <w:szCs w:val="16"/>
        </w:rPr>
        <w:t>ou</w:t>
      </w:r>
      <w:r w:rsidRPr="001D2F0B">
        <w:rPr>
          <w:rFonts w:ascii="Arial" w:hAnsi="Arial" w:cs="Arial"/>
          <w:spacing w:val="1"/>
          <w:sz w:val="16"/>
          <w:szCs w:val="16"/>
        </w:rPr>
        <w:t xml:space="preserve"> </w:t>
      </w:r>
      <w:r w:rsidRPr="001D2F0B">
        <w:rPr>
          <w:rFonts w:ascii="Arial" w:hAnsi="Arial" w:cs="Arial"/>
          <w:sz w:val="16"/>
          <w:szCs w:val="16"/>
        </w:rPr>
        <w:t>parentesco,</w:t>
      </w:r>
      <w:r w:rsidRPr="001D2F0B">
        <w:rPr>
          <w:rFonts w:ascii="Arial" w:hAnsi="Arial" w:cs="Arial"/>
          <w:spacing w:val="1"/>
          <w:sz w:val="16"/>
          <w:szCs w:val="16"/>
        </w:rPr>
        <w:t xml:space="preserve"> </w:t>
      </w:r>
      <w:r w:rsidRPr="001D2F0B">
        <w:rPr>
          <w:rFonts w:ascii="Arial" w:hAnsi="Arial" w:cs="Arial"/>
          <w:sz w:val="16"/>
          <w:szCs w:val="16"/>
        </w:rPr>
        <w:t>afim</w:t>
      </w:r>
      <w:r w:rsidRPr="001D2F0B">
        <w:rPr>
          <w:rFonts w:ascii="Arial" w:hAnsi="Arial" w:cs="Arial"/>
          <w:spacing w:val="1"/>
          <w:sz w:val="16"/>
          <w:szCs w:val="16"/>
        </w:rPr>
        <w:t xml:space="preserve"> </w:t>
      </w:r>
      <w:r w:rsidRPr="001D2F0B">
        <w:rPr>
          <w:rFonts w:ascii="Arial" w:hAnsi="Arial" w:cs="Arial"/>
          <w:sz w:val="16"/>
          <w:szCs w:val="16"/>
        </w:rPr>
        <w:t>ou</w:t>
      </w:r>
      <w:r w:rsidRPr="001D2F0B">
        <w:rPr>
          <w:rFonts w:ascii="Arial" w:hAnsi="Arial" w:cs="Arial"/>
          <w:spacing w:val="53"/>
          <w:sz w:val="16"/>
          <w:szCs w:val="16"/>
        </w:rPr>
        <w:t xml:space="preserve"> </w:t>
      </w:r>
      <w:r w:rsidRPr="001D2F0B">
        <w:rPr>
          <w:rFonts w:ascii="Arial" w:hAnsi="Arial" w:cs="Arial"/>
          <w:sz w:val="16"/>
          <w:szCs w:val="16"/>
        </w:rPr>
        <w:t>consangüíneo,</w:t>
      </w:r>
      <w:r w:rsidRPr="001D2F0B">
        <w:rPr>
          <w:rFonts w:ascii="Arial" w:hAnsi="Arial" w:cs="Arial"/>
          <w:spacing w:val="53"/>
          <w:sz w:val="16"/>
          <w:szCs w:val="16"/>
        </w:rPr>
        <w:t xml:space="preserve"> </w:t>
      </w:r>
      <w:r w:rsidRPr="001D2F0B">
        <w:rPr>
          <w:rFonts w:ascii="Arial" w:hAnsi="Arial" w:cs="Arial"/>
          <w:sz w:val="16"/>
          <w:szCs w:val="16"/>
        </w:rPr>
        <w:t>até</w:t>
      </w:r>
      <w:r w:rsidRPr="001D2F0B">
        <w:rPr>
          <w:rFonts w:ascii="Arial" w:hAnsi="Arial" w:cs="Arial"/>
          <w:spacing w:val="53"/>
          <w:sz w:val="16"/>
          <w:szCs w:val="16"/>
        </w:rPr>
        <w:t xml:space="preserve"> </w:t>
      </w:r>
      <w:r w:rsidRPr="001D2F0B">
        <w:rPr>
          <w:rFonts w:ascii="Arial" w:hAnsi="Arial" w:cs="Arial"/>
          <w:sz w:val="16"/>
          <w:szCs w:val="16"/>
        </w:rPr>
        <w:t>o</w:t>
      </w:r>
      <w:r w:rsidRPr="001D2F0B">
        <w:rPr>
          <w:rFonts w:ascii="Arial" w:hAnsi="Arial" w:cs="Arial"/>
          <w:spacing w:val="1"/>
          <w:sz w:val="16"/>
          <w:szCs w:val="16"/>
        </w:rPr>
        <w:t xml:space="preserve"> </w:t>
      </w:r>
      <w:r w:rsidRPr="001D2F0B">
        <w:rPr>
          <w:rFonts w:ascii="Arial" w:hAnsi="Arial" w:cs="Arial"/>
          <w:sz w:val="16"/>
          <w:szCs w:val="16"/>
        </w:rPr>
        <w:t>segundo</w:t>
      </w:r>
      <w:r w:rsidRPr="001D2F0B">
        <w:rPr>
          <w:rFonts w:ascii="Arial" w:hAnsi="Arial" w:cs="Arial"/>
          <w:spacing w:val="1"/>
          <w:sz w:val="16"/>
          <w:szCs w:val="16"/>
        </w:rPr>
        <w:t xml:space="preserve"> </w:t>
      </w:r>
      <w:r w:rsidRPr="001D2F0B">
        <w:rPr>
          <w:rFonts w:ascii="Arial" w:hAnsi="Arial" w:cs="Arial"/>
          <w:sz w:val="16"/>
          <w:szCs w:val="16"/>
        </w:rPr>
        <w:t>grau,</w:t>
      </w:r>
      <w:r w:rsidRPr="001D2F0B">
        <w:rPr>
          <w:rFonts w:ascii="Arial" w:hAnsi="Arial" w:cs="Arial"/>
          <w:spacing w:val="1"/>
          <w:sz w:val="16"/>
          <w:szCs w:val="16"/>
        </w:rPr>
        <w:t xml:space="preserve"> </w:t>
      </w:r>
      <w:r w:rsidRPr="001D2F0B">
        <w:rPr>
          <w:rFonts w:ascii="Arial" w:hAnsi="Arial" w:cs="Arial"/>
          <w:sz w:val="16"/>
          <w:szCs w:val="16"/>
        </w:rPr>
        <w:t>ou</w:t>
      </w:r>
      <w:r w:rsidRPr="001D2F0B">
        <w:rPr>
          <w:rFonts w:ascii="Arial" w:hAnsi="Arial" w:cs="Arial"/>
          <w:spacing w:val="1"/>
          <w:sz w:val="16"/>
          <w:szCs w:val="16"/>
        </w:rPr>
        <w:t xml:space="preserve"> </w:t>
      </w:r>
      <w:r w:rsidRPr="001D2F0B">
        <w:rPr>
          <w:rFonts w:ascii="Arial" w:hAnsi="Arial" w:cs="Arial"/>
          <w:sz w:val="16"/>
          <w:szCs w:val="16"/>
        </w:rPr>
        <w:t>por</w:t>
      </w:r>
      <w:r w:rsidRPr="001D2F0B">
        <w:rPr>
          <w:rFonts w:ascii="Arial" w:hAnsi="Arial" w:cs="Arial"/>
          <w:spacing w:val="1"/>
          <w:sz w:val="16"/>
          <w:szCs w:val="16"/>
        </w:rPr>
        <w:t xml:space="preserve"> </w:t>
      </w:r>
      <w:r w:rsidRPr="001D2F0B">
        <w:rPr>
          <w:rFonts w:ascii="Arial" w:hAnsi="Arial" w:cs="Arial"/>
          <w:sz w:val="16"/>
          <w:szCs w:val="16"/>
        </w:rPr>
        <w:t>adoção,</w:t>
      </w:r>
      <w:r w:rsidRPr="001D2F0B">
        <w:rPr>
          <w:rFonts w:ascii="Arial" w:hAnsi="Arial" w:cs="Arial"/>
          <w:spacing w:val="1"/>
          <w:sz w:val="16"/>
          <w:szCs w:val="16"/>
        </w:rPr>
        <w:t xml:space="preserve"> </w:t>
      </w:r>
      <w:r w:rsidRPr="001D2F0B">
        <w:rPr>
          <w:rFonts w:ascii="Arial" w:hAnsi="Arial" w:cs="Arial"/>
          <w:sz w:val="16"/>
          <w:szCs w:val="16"/>
        </w:rPr>
        <w:t>bem</w:t>
      </w:r>
      <w:r w:rsidRPr="001D2F0B">
        <w:rPr>
          <w:rFonts w:ascii="Arial" w:hAnsi="Arial" w:cs="Arial"/>
          <w:spacing w:val="1"/>
          <w:sz w:val="16"/>
          <w:szCs w:val="16"/>
        </w:rPr>
        <w:t xml:space="preserve"> </w:t>
      </w:r>
      <w:r w:rsidRPr="001D2F0B">
        <w:rPr>
          <w:rFonts w:ascii="Arial" w:hAnsi="Arial" w:cs="Arial"/>
          <w:sz w:val="16"/>
          <w:szCs w:val="16"/>
        </w:rPr>
        <w:t>como</w:t>
      </w:r>
      <w:r w:rsidRPr="001D2F0B">
        <w:rPr>
          <w:rFonts w:ascii="Arial" w:hAnsi="Arial" w:cs="Arial"/>
          <w:spacing w:val="1"/>
          <w:sz w:val="16"/>
          <w:szCs w:val="16"/>
        </w:rPr>
        <w:t xml:space="preserve"> </w:t>
      </w:r>
      <w:r w:rsidRPr="001D2F0B">
        <w:rPr>
          <w:rFonts w:ascii="Arial" w:hAnsi="Arial" w:cs="Arial"/>
          <w:sz w:val="16"/>
          <w:szCs w:val="16"/>
        </w:rPr>
        <w:t>também</w:t>
      </w:r>
      <w:r w:rsidRPr="001D2F0B">
        <w:rPr>
          <w:rFonts w:ascii="Arial" w:hAnsi="Arial" w:cs="Arial"/>
          <w:spacing w:val="1"/>
          <w:sz w:val="16"/>
          <w:szCs w:val="16"/>
        </w:rPr>
        <w:t xml:space="preserve"> </w:t>
      </w:r>
      <w:r w:rsidRPr="001D2F0B">
        <w:rPr>
          <w:rFonts w:ascii="Arial" w:hAnsi="Arial" w:cs="Arial"/>
          <w:sz w:val="16"/>
          <w:szCs w:val="16"/>
        </w:rPr>
        <w:t>não</w:t>
      </w:r>
      <w:r w:rsidRPr="001D2F0B">
        <w:rPr>
          <w:rFonts w:ascii="Arial" w:hAnsi="Arial" w:cs="Arial"/>
          <w:spacing w:val="1"/>
          <w:sz w:val="16"/>
          <w:szCs w:val="16"/>
        </w:rPr>
        <w:t xml:space="preserve"> </w:t>
      </w:r>
      <w:r w:rsidRPr="001D2F0B">
        <w:rPr>
          <w:rFonts w:ascii="Arial" w:hAnsi="Arial" w:cs="Arial"/>
          <w:sz w:val="16"/>
          <w:szCs w:val="16"/>
        </w:rPr>
        <w:t>possuímos</w:t>
      </w:r>
      <w:r w:rsidRPr="001D2F0B">
        <w:rPr>
          <w:rFonts w:ascii="Arial" w:hAnsi="Arial" w:cs="Arial"/>
          <w:spacing w:val="1"/>
          <w:sz w:val="16"/>
          <w:szCs w:val="16"/>
        </w:rPr>
        <w:t xml:space="preserve"> </w:t>
      </w:r>
      <w:r w:rsidRPr="001D2F0B">
        <w:rPr>
          <w:rFonts w:ascii="Arial" w:hAnsi="Arial" w:cs="Arial"/>
          <w:sz w:val="16"/>
          <w:szCs w:val="16"/>
        </w:rPr>
        <w:t>em</w:t>
      </w:r>
      <w:r w:rsidRPr="001D2F0B">
        <w:rPr>
          <w:rFonts w:ascii="Arial" w:hAnsi="Arial" w:cs="Arial"/>
          <w:spacing w:val="1"/>
          <w:sz w:val="16"/>
          <w:szCs w:val="16"/>
        </w:rPr>
        <w:t xml:space="preserve"> </w:t>
      </w:r>
      <w:r w:rsidRPr="001D2F0B">
        <w:rPr>
          <w:rFonts w:ascii="Arial" w:hAnsi="Arial" w:cs="Arial"/>
          <w:sz w:val="16"/>
          <w:szCs w:val="16"/>
        </w:rPr>
        <w:t>nosso</w:t>
      </w:r>
      <w:r w:rsidRPr="001D2F0B">
        <w:rPr>
          <w:rFonts w:ascii="Arial" w:hAnsi="Arial" w:cs="Arial"/>
          <w:spacing w:val="53"/>
          <w:sz w:val="16"/>
          <w:szCs w:val="16"/>
        </w:rPr>
        <w:t xml:space="preserve"> </w:t>
      </w:r>
      <w:r w:rsidRPr="001D2F0B">
        <w:rPr>
          <w:rFonts w:ascii="Arial" w:hAnsi="Arial" w:cs="Arial"/>
          <w:sz w:val="16"/>
          <w:szCs w:val="16"/>
        </w:rPr>
        <w:t>quadro</w:t>
      </w:r>
      <w:r w:rsidRPr="001D2F0B">
        <w:rPr>
          <w:rFonts w:ascii="Arial" w:hAnsi="Arial" w:cs="Arial"/>
          <w:spacing w:val="53"/>
          <w:sz w:val="16"/>
          <w:szCs w:val="16"/>
        </w:rPr>
        <w:t xml:space="preserve"> </w:t>
      </w:r>
      <w:r w:rsidRPr="001D2F0B">
        <w:rPr>
          <w:rFonts w:ascii="Arial" w:hAnsi="Arial" w:cs="Arial"/>
          <w:sz w:val="16"/>
          <w:szCs w:val="16"/>
        </w:rPr>
        <w:t>social,</w:t>
      </w:r>
      <w:r w:rsidRPr="001D2F0B">
        <w:rPr>
          <w:rFonts w:ascii="Arial" w:hAnsi="Arial" w:cs="Arial"/>
          <w:spacing w:val="53"/>
          <w:sz w:val="16"/>
          <w:szCs w:val="16"/>
        </w:rPr>
        <w:t xml:space="preserve"> </w:t>
      </w:r>
      <w:r w:rsidRPr="001D2F0B">
        <w:rPr>
          <w:rFonts w:ascii="Arial" w:hAnsi="Arial" w:cs="Arial"/>
          <w:sz w:val="16"/>
          <w:szCs w:val="16"/>
        </w:rPr>
        <w:t>nenhum</w:t>
      </w:r>
      <w:r w:rsidRPr="001D2F0B">
        <w:rPr>
          <w:rFonts w:ascii="Arial" w:hAnsi="Arial" w:cs="Arial"/>
          <w:spacing w:val="1"/>
          <w:sz w:val="16"/>
          <w:szCs w:val="16"/>
        </w:rPr>
        <w:t xml:space="preserve"> </w:t>
      </w:r>
      <w:r w:rsidRPr="001D2F0B">
        <w:rPr>
          <w:rFonts w:ascii="Arial" w:hAnsi="Arial" w:cs="Arial"/>
          <w:sz w:val="16"/>
          <w:szCs w:val="16"/>
        </w:rPr>
        <w:t>Servidor</w:t>
      </w:r>
      <w:r w:rsidRPr="001D2F0B">
        <w:rPr>
          <w:rFonts w:ascii="Arial" w:hAnsi="Arial" w:cs="Arial"/>
          <w:spacing w:val="7"/>
          <w:sz w:val="16"/>
          <w:szCs w:val="16"/>
        </w:rPr>
        <w:t xml:space="preserve"> </w:t>
      </w:r>
      <w:r w:rsidRPr="001D2F0B">
        <w:rPr>
          <w:rFonts w:ascii="Arial" w:hAnsi="Arial" w:cs="Arial"/>
          <w:sz w:val="16"/>
          <w:szCs w:val="16"/>
        </w:rPr>
        <w:t>do</w:t>
      </w:r>
      <w:r w:rsidRPr="001D2F0B">
        <w:rPr>
          <w:rFonts w:ascii="Arial" w:hAnsi="Arial" w:cs="Arial"/>
          <w:spacing w:val="3"/>
          <w:sz w:val="16"/>
          <w:szCs w:val="16"/>
        </w:rPr>
        <w:t xml:space="preserve"> </w:t>
      </w:r>
      <w:r w:rsidRPr="001D2F0B">
        <w:rPr>
          <w:rFonts w:ascii="Arial" w:hAnsi="Arial" w:cs="Arial"/>
          <w:sz w:val="16"/>
          <w:szCs w:val="16"/>
        </w:rPr>
        <w:t>Município.</w:t>
      </w:r>
    </w:p>
    <w:p w:rsidR="00875E72" w:rsidRPr="001D2F0B" w:rsidRDefault="00875E72" w:rsidP="00875E72">
      <w:pPr>
        <w:pStyle w:val="PargrafodaLista"/>
        <w:numPr>
          <w:ilvl w:val="0"/>
          <w:numId w:val="9"/>
        </w:numPr>
        <w:tabs>
          <w:tab w:val="left" w:pos="753"/>
        </w:tabs>
        <w:spacing w:before="4" w:line="244" w:lineRule="auto"/>
        <w:ind w:right="116" w:hanging="1"/>
        <w:rPr>
          <w:rFonts w:ascii="Arial" w:hAnsi="Arial" w:cs="Arial"/>
          <w:sz w:val="16"/>
          <w:szCs w:val="16"/>
        </w:rPr>
      </w:pPr>
      <w:r w:rsidRPr="001D2F0B">
        <w:rPr>
          <w:rFonts w:ascii="Arial" w:hAnsi="Arial" w:cs="Arial"/>
          <w:sz w:val="16"/>
          <w:szCs w:val="16"/>
        </w:rPr>
        <w:t>Declaramos de que a empresa não contratará empregados com incompatibilidade com as autoridades</w:t>
      </w:r>
      <w:r w:rsidRPr="001D2F0B">
        <w:rPr>
          <w:rFonts w:ascii="Arial" w:hAnsi="Arial" w:cs="Arial"/>
          <w:spacing w:val="1"/>
          <w:sz w:val="16"/>
          <w:szCs w:val="16"/>
        </w:rPr>
        <w:t xml:space="preserve"> </w:t>
      </w:r>
      <w:r w:rsidRPr="001D2F0B">
        <w:rPr>
          <w:rFonts w:ascii="Arial" w:hAnsi="Arial" w:cs="Arial"/>
          <w:sz w:val="16"/>
          <w:szCs w:val="16"/>
        </w:rPr>
        <w:t>contratantes ou ocupantes de cargos de direção ou de assessoramento até o terceiro grau, na forma da</w:t>
      </w:r>
      <w:r w:rsidRPr="001D2F0B">
        <w:rPr>
          <w:rFonts w:ascii="Arial" w:hAnsi="Arial" w:cs="Arial"/>
          <w:spacing w:val="1"/>
          <w:sz w:val="16"/>
          <w:szCs w:val="16"/>
        </w:rPr>
        <w:t xml:space="preserve"> </w:t>
      </w:r>
      <w:r w:rsidRPr="001D2F0B">
        <w:rPr>
          <w:rFonts w:ascii="Arial" w:hAnsi="Arial" w:cs="Arial"/>
          <w:sz w:val="16"/>
          <w:szCs w:val="16"/>
        </w:rPr>
        <w:t>Súmula</w:t>
      </w:r>
      <w:r w:rsidRPr="001D2F0B">
        <w:rPr>
          <w:rFonts w:ascii="Arial" w:hAnsi="Arial" w:cs="Arial"/>
          <w:spacing w:val="3"/>
          <w:sz w:val="16"/>
          <w:szCs w:val="16"/>
        </w:rPr>
        <w:t xml:space="preserve"> </w:t>
      </w:r>
      <w:r w:rsidRPr="001D2F0B">
        <w:rPr>
          <w:rFonts w:ascii="Arial" w:hAnsi="Arial" w:cs="Arial"/>
          <w:sz w:val="16"/>
          <w:szCs w:val="16"/>
        </w:rPr>
        <w:t>Vinculante</w:t>
      </w:r>
      <w:r w:rsidRPr="001D2F0B">
        <w:rPr>
          <w:rFonts w:ascii="Arial" w:hAnsi="Arial" w:cs="Arial"/>
          <w:spacing w:val="3"/>
          <w:sz w:val="16"/>
          <w:szCs w:val="16"/>
        </w:rPr>
        <w:t xml:space="preserve"> </w:t>
      </w:r>
      <w:r w:rsidRPr="001D2F0B">
        <w:rPr>
          <w:rFonts w:ascii="Arial" w:hAnsi="Arial" w:cs="Arial"/>
          <w:sz w:val="16"/>
          <w:szCs w:val="16"/>
        </w:rPr>
        <w:t>nº</w:t>
      </w:r>
      <w:r w:rsidRPr="001D2F0B">
        <w:rPr>
          <w:rFonts w:ascii="Arial" w:hAnsi="Arial" w:cs="Arial"/>
          <w:spacing w:val="3"/>
          <w:sz w:val="16"/>
          <w:szCs w:val="16"/>
        </w:rPr>
        <w:t xml:space="preserve"> </w:t>
      </w:r>
      <w:r w:rsidRPr="001D2F0B">
        <w:rPr>
          <w:rFonts w:ascii="Arial" w:hAnsi="Arial" w:cs="Arial"/>
          <w:sz w:val="16"/>
          <w:szCs w:val="16"/>
        </w:rPr>
        <w:t>013</w:t>
      </w:r>
      <w:r w:rsidRPr="001D2F0B">
        <w:rPr>
          <w:rFonts w:ascii="Arial" w:hAnsi="Arial" w:cs="Arial"/>
          <w:spacing w:val="4"/>
          <w:sz w:val="16"/>
          <w:szCs w:val="16"/>
        </w:rPr>
        <w:t xml:space="preserve"> </w:t>
      </w:r>
      <w:r w:rsidRPr="001D2F0B">
        <w:rPr>
          <w:rFonts w:ascii="Arial" w:hAnsi="Arial" w:cs="Arial"/>
          <w:sz w:val="16"/>
          <w:szCs w:val="16"/>
        </w:rPr>
        <w:t>do</w:t>
      </w:r>
      <w:r w:rsidRPr="001D2F0B">
        <w:rPr>
          <w:rFonts w:ascii="Arial" w:hAnsi="Arial" w:cs="Arial"/>
          <w:spacing w:val="2"/>
          <w:sz w:val="16"/>
          <w:szCs w:val="16"/>
        </w:rPr>
        <w:t xml:space="preserve"> </w:t>
      </w:r>
      <w:r w:rsidRPr="001D2F0B">
        <w:rPr>
          <w:rFonts w:ascii="Arial" w:hAnsi="Arial" w:cs="Arial"/>
          <w:sz w:val="16"/>
          <w:szCs w:val="16"/>
        </w:rPr>
        <w:t>STF</w:t>
      </w:r>
      <w:r w:rsidRPr="001D2F0B">
        <w:rPr>
          <w:rFonts w:ascii="Arial" w:hAnsi="Arial" w:cs="Arial"/>
          <w:spacing w:val="1"/>
          <w:sz w:val="16"/>
          <w:szCs w:val="16"/>
        </w:rPr>
        <w:t xml:space="preserve"> </w:t>
      </w:r>
      <w:r w:rsidRPr="001D2F0B">
        <w:rPr>
          <w:rFonts w:ascii="Arial" w:hAnsi="Arial" w:cs="Arial"/>
          <w:sz w:val="16"/>
          <w:szCs w:val="16"/>
        </w:rPr>
        <w:t>(Supremo</w:t>
      </w:r>
      <w:r w:rsidRPr="001D2F0B">
        <w:rPr>
          <w:rFonts w:ascii="Arial" w:hAnsi="Arial" w:cs="Arial"/>
          <w:spacing w:val="1"/>
          <w:sz w:val="16"/>
          <w:szCs w:val="16"/>
        </w:rPr>
        <w:t xml:space="preserve"> </w:t>
      </w:r>
      <w:r w:rsidRPr="001D2F0B">
        <w:rPr>
          <w:rFonts w:ascii="Arial" w:hAnsi="Arial" w:cs="Arial"/>
          <w:sz w:val="16"/>
          <w:szCs w:val="16"/>
        </w:rPr>
        <w:t>Tribunal</w:t>
      </w:r>
      <w:r w:rsidRPr="001D2F0B">
        <w:rPr>
          <w:rFonts w:ascii="Arial" w:hAnsi="Arial" w:cs="Arial"/>
          <w:spacing w:val="4"/>
          <w:sz w:val="16"/>
          <w:szCs w:val="16"/>
        </w:rPr>
        <w:t xml:space="preserve"> </w:t>
      </w:r>
      <w:r w:rsidRPr="001D2F0B">
        <w:rPr>
          <w:rFonts w:ascii="Arial" w:hAnsi="Arial" w:cs="Arial"/>
          <w:sz w:val="16"/>
          <w:szCs w:val="16"/>
        </w:rPr>
        <w:t>Federal).</w:t>
      </w:r>
    </w:p>
    <w:p w:rsidR="00875E72" w:rsidRPr="001D2F0B" w:rsidRDefault="00875E72" w:rsidP="00875E72">
      <w:pPr>
        <w:pStyle w:val="PargrafodaLista"/>
        <w:numPr>
          <w:ilvl w:val="0"/>
          <w:numId w:val="9"/>
        </w:numPr>
        <w:tabs>
          <w:tab w:val="left" w:pos="753"/>
        </w:tabs>
        <w:spacing w:line="244" w:lineRule="auto"/>
        <w:ind w:right="115" w:hanging="1"/>
        <w:rPr>
          <w:rFonts w:ascii="Arial" w:hAnsi="Arial" w:cs="Arial"/>
          <w:sz w:val="16"/>
          <w:szCs w:val="16"/>
        </w:rPr>
      </w:pPr>
      <w:r w:rsidRPr="001D2F0B">
        <w:rPr>
          <w:rFonts w:ascii="Arial" w:hAnsi="Arial" w:cs="Arial"/>
          <w:sz w:val="16"/>
          <w:szCs w:val="16"/>
        </w:rPr>
        <w:t>Declaro</w:t>
      </w:r>
      <w:r w:rsidRPr="001D2F0B">
        <w:rPr>
          <w:rFonts w:ascii="Arial" w:hAnsi="Arial" w:cs="Arial"/>
          <w:spacing w:val="1"/>
          <w:sz w:val="16"/>
          <w:szCs w:val="16"/>
        </w:rPr>
        <w:t xml:space="preserve"> </w:t>
      </w:r>
      <w:r w:rsidRPr="001D2F0B">
        <w:rPr>
          <w:rFonts w:ascii="Arial" w:hAnsi="Arial" w:cs="Arial"/>
          <w:sz w:val="16"/>
          <w:szCs w:val="16"/>
        </w:rPr>
        <w:t>que</w:t>
      </w:r>
      <w:r w:rsidRPr="001D2F0B">
        <w:rPr>
          <w:rFonts w:ascii="Arial" w:hAnsi="Arial" w:cs="Arial"/>
          <w:spacing w:val="1"/>
          <w:sz w:val="16"/>
          <w:szCs w:val="16"/>
        </w:rPr>
        <w:t xml:space="preserve"> </w:t>
      </w:r>
      <w:r w:rsidRPr="001D2F0B">
        <w:rPr>
          <w:rFonts w:ascii="Arial" w:hAnsi="Arial" w:cs="Arial"/>
          <w:sz w:val="16"/>
          <w:szCs w:val="16"/>
        </w:rPr>
        <w:t>cumpro</w:t>
      </w:r>
      <w:r w:rsidRPr="001D2F0B">
        <w:rPr>
          <w:rFonts w:ascii="Arial" w:hAnsi="Arial" w:cs="Arial"/>
          <w:spacing w:val="1"/>
          <w:sz w:val="16"/>
          <w:szCs w:val="16"/>
        </w:rPr>
        <w:t xml:space="preserve"> </w:t>
      </w:r>
      <w:r w:rsidRPr="001D2F0B">
        <w:rPr>
          <w:rFonts w:ascii="Arial" w:hAnsi="Arial" w:cs="Arial"/>
          <w:sz w:val="16"/>
          <w:szCs w:val="16"/>
        </w:rPr>
        <w:t>as</w:t>
      </w:r>
      <w:r w:rsidRPr="001D2F0B">
        <w:rPr>
          <w:rFonts w:ascii="Arial" w:hAnsi="Arial" w:cs="Arial"/>
          <w:spacing w:val="1"/>
          <w:sz w:val="16"/>
          <w:szCs w:val="16"/>
        </w:rPr>
        <w:t xml:space="preserve"> </w:t>
      </w:r>
      <w:r w:rsidRPr="001D2F0B">
        <w:rPr>
          <w:rFonts w:ascii="Arial" w:hAnsi="Arial" w:cs="Arial"/>
          <w:sz w:val="16"/>
          <w:szCs w:val="16"/>
        </w:rPr>
        <w:t>exigências</w:t>
      </w:r>
      <w:r w:rsidRPr="001D2F0B">
        <w:rPr>
          <w:rFonts w:ascii="Arial" w:hAnsi="Arial" w:cs="Arial"/>
          <w:spacing w:val="1"/>
          <w:sz w:val="16"/>
          <w:szCs w:val="16"/>
        </w:rPr>
        <w:t xml:space="preserve"> </w:t>
      </w:r>
      <w:r w:rsidRPr="001D2F0B">
        <w:rPr>
          <w:rFonts w:ascii="Arial" w:hAnsi="Arial" w:cs="Arial"/>
          <w:sz w:val="16"/>
          <w:szCs w:val="16"/>
        </w:rPr>
        <w:t>de</w:t>
      </w:r>
      <w:r w:rsidRPr="001D2F0B">
        <w:rPr>
          <w:rFonts w:ascii="Arial" w:hAnsi="Arial" w:cs="Arial"/>
          <w:spacing w:val="1"/>
          <w:sz w:val="16"/>
          <w:szCs w:val="16"/>
        </w:rPr>
        <w:t xml:space="preserve"> </w:t>
      </w:r>
      <w:r w:rsidRPr="001D2F0B">
        <w:rPr>
          <w:rFonts w:ascii="Arial" w:hAnsi="Arial" w:cs="Arial"/>
          <w:sz w:val="16"/>
          <w:szCs w:val="16"/>
        </w:rPr>
        <w:t>reserva</w:t>
      </w:r>
      <w:r w:rsidRPr="001D2F0B">
        <w:rPr>
          <w:rFonts w:ascii="Arial" w:hAnsi="Arial" w:cs="Arial"/>
          <w:spacing w:val="1"/>
          <w:sz w:val="16"/>
          <w:szCs w:val="16"/>
        </w:rPr>
        <w:t xml:space="preserve"> </w:t>
      </w:r>
      <w:r w:rsidRPr="001D2F0B">
        <w:rPr>
          <w:rFonts w:ascii="Arial" w:hAnsi="Arial" w:cs="Arial"/>
          <w:sz w:val="16"/>
          <w:szCs w:val="16"/>
        </w:rPr>
        <w:t>de</w:t>
      </w:r>
      <w:r w:rsidRPr="001D2F0B">
        <w:rPr>
          <w:rFonts w:ascii="Arial" w:hAnsi="Arial" w:cs="Arial"/>
          <w:spacing w:val="1"/>
          <w:sz w:val="16"/>
          <w:szCs w:val="16"/>
        </w:rPr>
        <w:t xml:space="preserve"> </w:t>
      </w:r>
      <w:r w:rsidRPr="001D2F0B">
        <w:rPr>
          <w:rFonts w:ascii="Arial" w:hAnsi="Arial" w:cs="Arial"/>
          <w:sz w:val="16"/>
          <w:szCs w:val="16"/>
        </w:rPr>
        <w:t>cargos</w:t>
      </w:r>
      <w:r w:rsidRPr="001D2F0B">
        <w:rPr>
          <w:rFonts w:ascii="Arial" w:hAnsi="Arial" w:cs="Arial"/>
          <w:spacing w:val="1"/>
          <w:sz w:val="16"/>
          <w:szCs w:val="16"/>
        </w:rPr>
        <w:t xml:space="preserve"> </w:t>
      </w:r>
      <w:r w:rsidRPr="001D2F0B">
        <w:rPr>
          <w:rFonts w:ascii="Arial" w:hAnsi="Arial" w:cs="Arial"/>
          <w:sz w:val="16"/>
          <w:szCs w:val="16"/>
        </w:rPr>
        <w:t>para</w:t>
      </w:r>
      <w:r w:rsidRPr="001D2F0B">
        <w:rPr>
          <w:rFonts w:ascii="Arial" w:hAnsi="Arial" w:cs="Arial"/>
          <w:spacing w:val="1"/>
          <w:sz w:val="16"/>
          <w:szCs w:val="16"/>
        </w:rPr>
        <w:t xml:space="preserve"> </w:t>
      </w:r>
      <w:r w:rsidRPr="001D2F0B">
        <w:rPr>
          <w:rFonts w:ascii="Arial" w:hAnsi="Arial" w:cs="Arial"/>
          <w:sz w:val="16"/>
          <w:szCs w:val="16"/>
        </w:rPr>
        <w:t>pessoa</w:t>
      </w:r>
      <w:r w:rsidRPr="001D2F0B">
        <w:rPr>
          <w:rFonts w:ascii="Arial" w:hAnsi="Arial" w:cs="Arial"/>
          <w:spacing w:val="1"/>
          <w:sz w:val="16"/>
          <w:szCs w:val="16"/>
        </w:rPr>
        <w:t xml:space="preserve"> </w:t>
      </w:r>
      <w:r w:rsidRPr="001D2F0B">
        <w:rPr>
          <w:rFonts w:ascii="Arial" w:hAnsi="Arial" w:cs="Arial"/>
          <w:sz w:val="16"/>
          <w:szCs w:val="16"/>
        </w:rPr>
        <w:t>com</w:t>
      </w:r>
      <w:r w:rsidRPr="001D2F0B">
        <w:rPr>
          <w:rFonts w:ascii="Arial" w:hAnsi="Arial" w:cs="Arial"/>
          <w:spacing w:val="1"/>
          <w:sz w:val="16"/>
          <w:szCs w:val="16"/>
        </w:rPr>
        <w:t xml:space="preserve"> </w:t>
      </w:r>
      <w:r w:rsidRPr="001D2F0B">
        <w:rPr>
          <w:rFonts w:ascii="Arial" w:hAnsi="Arial" w:cs="Arial"/>
          <w:sz w:val="16"/>
          <w:szCs w:val="16"/>
        </w:rPr>
        <w:t>deficiência</w:t>
      </w:r>
      <w:r w:rsidRPr="001D2F0B">
        <w:rPr>
          <w:rFonts w:ascii="Arial" w:hAnsi="Arial" w:cs="Arial"/>
          <w:spacing w:val="1"/>
          <w:sz w:val="16"/>
          <w:szCs w:val="16"/>
        </w:rPr>
        <w:t xml:space="preserve"> </w:t>
      </w:r>
      <w:r w:rsidRPr="001D2F0B">
        <w:rPr>
          <w:rFonts w:ascii="Arial" w:hAnsi="Arial" w:cs="Arial"/>
          <w:sz w:val="16"/>
          <w:szCs w:val="16"/>
        </w:rPr>
        <w:t>e</w:t>
      </w:r>
      <w:r w:rsidRPr="001D2F0B">
        <w:rPr>
          <w:rFonts w:ascii="Arial" w:hAnsi="Arial" w:cs="Arial"/>
          <w:spacing w:val="53"/>
          <w:sz w:val="16"/>
          <w:szCs w:val="16"/>
        </w:rPr>
        <w:t xml:space="preserve"> </w:t>
      </w:r>
      <w:r w:rsidRPr="001D2F0B">
        <w:rPr>
          <w:rFonts w:ascii="Arial" w:hAnsi="Arial" w:cs="Arial"/>
          <w:sz w:val="16"/>
          <w:szCs w:val="16"/>
        </w:rPr>
        <w:t>para</w:t>
      </w:r>
      <w:r w:rsidRPr="001D2F0B">
        <w:rPr>
          <w:rFonts w:ascii="Arial" w:hAnsi="Arial" w:cs="Arial"/>
          <w:spacing w:val="1"/>
          <w:sz w:val="16"/>
          <w:szCs w:val="16"/>
        </w:rPr>
        <w:t xml:space="preserve"> </w:t>
      </w:r>
      <w:r w:rsidRPr="001D2F0B">
        <w:rPr>
          <w:rFonts w:ascii="Arial" w:hAnsi="Arial" w:cs="Arial"/>
          <w:sz w:val="16"/>
          <w:szCs w:val="16"/>
        </w:rPr>
        <w:t>reabilitado da</w:t>
      </w:r>
      <w:r w:rsidRPr="001D2F0B">
        <w:rPr>
          <w:rFonts w:ascii="Arial" w:hAnsi="Arial" w:cs="Arial"/>
          <w:spacing w:val="3"/>
          <w:sz w:val="16"/>
          <w:szCs w:val="16"/>
        </w:rPr>
        <w:t xml:space="preserve"> </w:t>
      </w:r>
      <w:r w:rsidRPr="001D2F0B">
        <w:rPr>
          <w:rFonts w:ascii="Arial" w:hAnsi="Arial" w:cs="Arial"/>
          <w:sz w:val="16"/>
          <w:szCs w:val="16"/>
        </w:rPr>
        <w:t>Previdência</w:t>
      </w:r>
      <w:r w:rsidRPr="001D2F0B">
        <w:rPr>
          <w:rFonts w:ascii="Arial" w:hAnsi="Arial" w:cs="Arial"/>
          <w:spacing w:val="7"/>
          <w:sz w:val="16"/>
          <w:szCs w:val="16"/>
        </w:rPr>
        <w:t xml:space="preserve"> </w:t>
      </w:r>
      <w:r w:rsidRPr="001D2F0B">
        <w:rPr>
          <w:rFonts w:ascii="Arial" w:hAnsi="Arial" w:cs="Arial"/>
          <w:sz w:val="16"/>
          <w:szCs w:val="16"/>
        </w:rPr>
        <w:t>Social,</w:t>
      </w:r>
      <w:r w:rsidRPr="001D2F0B">
        <w:rPr>
          <w:rFonts w:ascii="Arial" w:hAnsi="Arial" w:cs="Arial"/>
          <w:spacing w:val="-1"/>
          <w:sz w:val="16"/>
          <w:szCs w:val="16"/>
        </w:rPr>
        <w:t xml:space="preserve"> </w:t>
      </w:r>
      <w:r w:rsidRPr="001D2F0B">
        <w:rPr>
          <w:rFonts w:ascii="Arial" w:hAnsi="Arial" w:cs="Arial"/>
          <w:sz w:val="16"/>
          <w:szCs w:val="16"/>
        </w:rPr>
        <w:t>previstas</w:t>
      </w:r>
      <w:r w:rsidRPr="001D2F0B">
        <w:rPr>
          <w:rFonts w:ascii="Arial" w:hAnsi="Arial" w:cs="Arial"/>
          <w:spacing w:val="4"/>
          <w:sz w:val="16"/>
          <w:szCs w:val="16"/>
        </w:rPr>
        <w:t xml:space="preserve"> </w:t>
      </w:r>
      <w:r w:rsidRPr="001D2F0B">
        <w:rPr>
          <w:rFonts w:ascii="Arial" w:hAnsi="Arial" w:cs="Arial"/>
          <w:sz w:val="16"/>
          <w:szCs w:val="16"/>
        </w:rPr>
        <w:t>em</w:t>
      </w:r>
      <w:r w:rsidRPr="001D2F0B">
        <w:rPr>
          <w:rFonts w:ascii="Arial" w:hAnsi="Arial" w:cs="Arial"/>
          <w:spacing w:val="5"/>
          <w:sz w:val="16"/>
          <w:szCs w:val="16"/>
        </w:rPr>
        <w:t xml:space="preserve"> </w:t>
      </w:r>
      <w:r w:rsidRPr="001D2F0B">
        <w:rPr>
          <w:rFonts w:ascii="Arial" w:hAnsi="Arial" w:cs="Arial"/>
          <w:sz w:val="16"/>
          <w:szCs w:val="16"/>
        </w:rPr>
        <w:t>lei e</w:t>
      </w:r>
      <w:r w:rsidRPr="001D2F0B">
        <w:rPr>
          <w:rFonts w:ascii="Arial" w:hAnsi="Arial" w:cs="Arial"/>
          <w:spacing w:val="-3"/>
          <w:sz w:val="16"/>
          <w:szCs w:val="16"/>
        </w:rPr>
        <w:t xml:space="preserve"> </w:t>
      </w:r>
      <w:r w:rsidRPr="001D2F0B">
        <w:rPr>
          <w:rFonts w:ascii="Arial" w:hAnsi="Arial" w:cs="Arial"/>
          <w:sz w:val="16"/>
          <w:szCs w:val="16"/>
        </w:rPr>
        <w:t>em</w:t>
      </w:r>
      <w:r w:rsidRPr="001D2F0B">
        <w:rPr>
          <w:rFonts w:ascii="Arial" w:hAnsi="Arial" w:cs="Arial"/>
          <w:spacing w:val="5"/>
          <w:sz w:val="16"/>
          <w:szCs w:val="16"/>
        </w:rPr>
        <w:t xml:space="preserve"> </w:t>
      </w:r>
      <w:r w:rsidRPr="001D2F0B">
        <w:rPr>
          <w:rFonts w:ascii="Arial" w:hAnsi="Arial" w:cs="Arial"/>
          <w:sz w:val="16"/>
          <w:szCs w:val="16"/>
        </w:rPr>
        <w:t>outras</w:t>
      </w:r>
      <w:r w:rsidRPr="001D2F0B">
        <w:rPr>
          <w:rFonts w:ascii="Arial" w:hAnsi="Arial" w:cs="Arial"/>
          <w:spacing w:val="4"/>
          <w:sz w:val="16"/>
          <w:szCs w:val="16"/>
        </w:rPr>
        <w:t xml:space="preserve"> </w:t>
      </w:r>
      <w:r w:rsidRPr="001D2F0B">
        <w:rPr>
          <w:rFonts w:ascii="Arial" w:hAnsi="Arial" w:cs="Arial"/>
          <w:sz w:val="16"/>
          <w:szCs w:val="16"/>
        </w:rPr>
        <w:t>normas</w:t>
      </w:r>
      <w:r w:rsidRPr="001D2F0B">
        <w:rPr>
          <w:rFonts w:ascii="Arial" w:hAnsi="Arial" w:cs="Arial"/>
          <w:spacing w:val="1"/>
          <w:sz w:val="16"/>
          <w:szCs w:val="16"/>
        </w:rPr>
        <w:t xml:space="preserve"> </w:t>
      </w:r>
      <w:r w:rsidRPr="001D2F0B">
        <w:rPr>
          <w:rFonts w:ascii="Arial" w:hAnsi="Arial" w:cs="Arial"/>
          <w:sz w:val="16"/>
          <w:szCs w:val="16"/>
        </w:rPr>
        <w:t>específicas.</w:t>
      </w:r>
    </w:p>
    <w:p w:rsidR="00875E72" w:rsidRPr="001D2F0B" w:rsidRDefault="00875E72" w:rsidP="00875E72">
      <w:pPr>
        <w:pStyle w:val="PargrafodaLista"/>
        <w:numPr>
          <w:ilvl w:val="0"/>
          <w:numId w:val="9"/>
        </w:numPr>
        <w:tabs>
          <w:tab w:val="left" w:pos="753"/>
        </w:tabs>
        <w:spacing w:line="244" w:lineRule="auto"/>
        <w:ind w:right="116" w:hanging="1"/>
        <w:rPr>
          <w:rFonts w:ascii="Arial" w:hAnsi="Arial" w:cs="Arial"/>
          <w:sz w:val="16"/>
          <w:szCs w:val="16"/>
        </w:rPr>
      </w:pPr>
      <w:r w:rsidRPr="001D2F0B">
        <w:rPr>
          <w:rFonts w:ascii="Arial" w:hAnsi="Arial" w:cs="Arial"/>
          <w:sz w:val="16"/>
          <w:szCs w:val="16"/>
        </w:rPr>
        <w:t>Declaramos que as propostas econômicas compreendem a integralidade dos custos para atendimento</w:t>
      </w:r>
      <w:r w:rsidRPr="001D2F0B">
        <w:rPr>
          <w:rFonts w:ascii="Arial" w:hAnsi="Arial" w:cs="Arial"/>
          <w:spacing w:val="-51"/>
          <w:sz w:val="16"/>
          <w:szCs w:val="16"/>
        </w:rPr>
        <w:t xml:space="preserve"> </w:t>
      </w:r>
      <w:r w:rsidRPr="001D2F0B">
        <w:rPr>
          <w:rFonts w:ascii="Arial" w:hAnsi="Arial" w:cs="Arial"/>
          <w:sz w:val="16"/>
          <w:szCs w:val="16"/>
        </w:rPr>
        <w:t>dos direitos trabalhistas assegurados na Constituição Federal, nas leis trabalhistas, nas normas infralegais,</w:t>
      </w:r>
      <w:r w:rsidRPr="001D2F0B">
        <w:rPr>
          <w:rFonts w:ascii="Arial" w:hAnsi="Arial" w:cs="Arial"/>
          <w:spacing w:val="1"/>
          <w:sz w:val="16"/>
          <w:szCs w:val="16"/>
        </w:rPr>
        <w:t xml:space="preserve"> </w:t>
      </w:r>
      <w:r w:rsidRPr="001D2F0B">
        <w:rPr>
          <w:rFonts w:ascii="Arial" w:hAnsi="Arial" w:cs="Arial"/>
          <w:sz w:val="16"/>
          <w:szCs w:val="16"/>
        </w:rPr>
        <w:t>nas convenções coletivas de trabalho e nos termos de ajustamento de conduta vigentes na data de entrega</w:t>
      </w:r>
      <w:r w:rsidRPr="001D2F0B">
        <w:rPr>
          <w:rFonts w:ascii="Arial" w:hAnsi="Arial" w:cs="Arial"/>
          <w:spacing w:val="1"/>
          <w:sz w:val="16"/>
          <w:szCs w:val="16"/>
        </w:rPr>
        <w:t xml:space="preserve"> </w:t>
      </w:r>
      <w:r w:rsidRPr="001D2F0B">
        <w:rPr>
          <w:rFonts w:ascii="Arial" w:hAnsi="Arial" w:cs="Arial"/>
          <w:sz w:val="16"/>
          <w:szCs w:val="16"/>
        </w:rPr>
        <w:t>das</w:t>
      </w:r>
      <w:r w:rsidRPr="001D2F0B">
        <w:rPr>
          <w:rFonts w:ascii="Arial" w:hAnsi="Arial" w:cs="Arial"/>
          <w:spacing w:val="3"/>
          <w:sz w:val="16"/>
          <w:szCs w:val="16"/>
        </w:rPr>
        <w:t xml:space="preserve"> </w:t>
      </w:r>
      <w:r w:rsidRPr="001D2F0B">
        <w:rPr>
          <w:rFonts w:ascii="Arial" w:hAnsi="Arial" w:cs="Arial"/>
          <w:sz w:val="16"/>
          <w:szCs w:val="16"/>
        </w:rPr>
        <w:t>propostas.</w:t>
      </w:r>
    </w:p>
    <w:p w:rsidR="00875E72" w:rsidRPr="001D2F0B" w:rsidRDefault="00875E72" w:rsidP="00875E72">
      <w:pPr>
        <w:pStyle w:val="PargrafodaLista"/>
        <w:numPr>
          <w:ilvl w:val="0"/>
          <w:numId w:val="9"/>
        </w:numPr>
        <w:tabs>
          <w:tab w:val="left" w:pos="753"/>
        </w:tabs>
        <w:spacing w:line="244" w:lineRule="auto"/>
        <w:ind w:right="115" w:hanging="1"/>
        <w:rPr>
          <w:rFonts w:ascii="Arial" w:hAnsi="Arial" w:cs="Arial"/>
          <w:sz w:val="16"/>
          <w:szCs w:val="16"/>
        </w:rPr>
      </w:pPr>
      <w:r w:rsidRPr="001D2F0B">
        <w:rPr>
          <w:rFonts w:ascii="Arial" w:hAnsi="Arial" w:cs="Arial"/>
          <w:sz w:val="16"/>
          <w:szCs w:val="16"/>
        </w:rPr>
        <w:t>Declaramos que a empresa atende aos requisitos de habilitação e que o declarante responderá pela</w:t>
      </w:r>
      <w:r w:rsidRPr="001D2F0B">
        <w:rPr>
          <w:rFonts w:ascii="Arial" w:hAnsi="Arial" w:cs="Arial"/>
          <w:spacing w:val="1"/>
          <w:sz w:val="16"/>
          <w:szCs w:val="16"/>
        </w:rPr>
        <w:t xml:space="preserve"> </w:t>
      </w:r>
      <w:r w:rsidRPr="001D2F0B">
        <w:rPr>
          <w:rFonts w:ascii="Arial" w:hAnsi="Arial" w:cs="Arial"/>
          <w:sz w:val="16"/>
          <w:szCs w:val="16"/>
        </w:rPr>
        <w:t>veracidade</w:t>
      </w:r>
      <w:r w:rsidRPr="001D2F0B">
        <w:rPr>
          <w:rFonts w:ascii="Arial" w:hAnsi="Arial" w:cs="Arial"/>
          <w:spacing w:val="-2"/>
          <w:sz w:val="16"/>
          <w:szCs w:val="16"/>
        </w:rPr>
        <w:t xml:space="preserve"> </w:t>
      </w:r>
      <w:r w:rsidRPr="001D2F0B">
        <w:rPr>
          <w:rFonts w:ascii="Arial" w:hAnsi="Arial" w:cs="Arial"/>
          <w:sz w:val="16"/>
          <w:szCs w:val="16"/>
        </w:rPr>
        <w:t>das</w:t>
      </w:r>
      <w:r w:rsidRPr="001D2F0B">
        <w:rPr>
          <w:rFonts w:ascii="Arial" w:hAnsi="Arial" w:cs="Arial"/>
          <w:spacing w:val="4"/>
          <w:sz w:val="16"/>
          <w:szCs w:val="16"/>
        </w:rPr>
        <w:t xml:space="preserve"> </w:t>
      </w:r>
      <w:r w:rsidRPr="001D2F0B">
        <w:rPr>
          <w:rFonts w:ascii="Arial" w:hAnsi="Arial" w:cs="Arial"/>
          <w:sz w:val="16"/>
          <w:szCs w:val="16"/>
        </w:rPr>
        <w:t>informações</w:t>
      </w:r>
      <w:r w:rsidRPr="001D2F0B">
        <w:rPr>
          <w:rFonts w:ascii="Arial" w:hAnsi="Arial" w:cs="Arial"/>
          <w:spacing w:val="4"/>
          <w:sz w:val="16"/>
          <w:szCs w:val="16"/>
        </w:rPr>
        <w:t xml:space="preserve"> </w:t>
      </w:r>
      <w:r w:rsidRPr="001D2F0B">
        <w:rPr>
          <w:rFonts w:ascii="Arial" w:hAnsi="Arial" w:cs="Arial"/>
          <w:sz w:val="16"/>
          <w:szCs w:val="16"/>
        </w:rPr>
        <w:t>prestadas,</w:t>
      </w:r>
      <w:r w:rsidRPr="001D2F0B">
        <w:rPr>
          <w:rFonts w:ascii="Arial" w:hAnsi="Arial" w:cs="Arial"/>
          <w:spacing w:val="2"/>
          <w:sz w:val="16"/>
          <w:szCs w:val="16"/>
        </w:rPr>
        <w:t xml:space="preserve"> </w:t>
      </w:r>
      <w:r w:rsidRPr="001D2F0B">
        <w:rPr>
          <w:rFonts w:ascii="Arial" w:hAnsi="Arial" w:cs="Arial"/>
          <w:sz w:val="16"/>
          <w:szCs w:val="16"/>
        </w:rPr>
        <w:t>na</w:t>
      </w:r>
      <w:r w:rsidRPr="001D2F0B">
        <w:rPr>
          <w:rFonts w:ascii="Arial" w:hAnsi="Arial" w:cs="Arial"/>
          <w:spacing w:val="2"/>
          <w:sz w:val="16"/>
          <w:szCs w:val="16"/>
        </w:rPr>
        <w:t xml:space="preserve"> </w:t>
      </w:r>
      <w:r w:rsidRPr="001D2F0B">
        <w:rPr>
          <w:rFonts w:ascii="Arial" w:hAnsi="Arial" w:cs="Arial"/>
          <w:sz w:val="16"/>
          <w:szCs w:val="16"/>
        </w:rPr>
        <w:t>forma da</w:t>
      </w:r>
      <w:r w:rsidRPr="001D2F0B">
        <w:rPr>
          <w:rFonts w:ascii="Arial" w:hAnsi="Arial" w:cs="Arial"/>
          <w:spacing w:val="-1"/>
          <w:sz w:val="16"/>
          <w:szCs w:val="16"/>
        </w:rPr>
        <w:t xml:space="preserve"> </w:t>
      </w:r>
      <w:r w:rsidRPr="001D2F0B">
        <w:rPr>
          <w:rFonts w:ascii="Arial" w:hAnsi="Arial" w:cs="Arial"/>
          <w:sz w:val="16"/>
          <w:szCs w:val="16"/>
        </w:rPr>
        <w:t>lei.</w:t>
      </w:r>
    </w:p>
    <w:p w:rsidR="00B917F0" w:rsidRPr="00BF0476" w:rsidRDefault="00B917F0" w:rsidP="00875E72">
      <w:pPr>
        <w:pStyle w:val="PargrafodaLista"/>
        <w:numPr>
          <w:ilvl w:val="0"/>
          <w:numId w:val="9"/>
        </w:numPr>
        <w:tabs>
          <w:tab w:val="left" w:pos="753"/>
        </w:tabs>
        <w:spacing w:line="244" w:lineRule="auto"/>
        <w:ind w:right="115" w:hanging="1"/>
        <w:rPr>
          <w:rFonts w:ascii="Arial" w:hAnsi="Arial" w:cs="Arial"/>
          <w:b/>
          <w:i/>
          <w:sz w:val="16"/>
          <w:szCs w:val="16"/>
        </w:rPr>
      </w:pPr>
      <w:r w:rsidRPr="00BF0476">
        <w:rPr>
          <w:rFonts w:ascii="Arial" w:hAnsi="Arial" w:cs="Arial"/>
          <w:i/>
          <w:sz w:val="16"/>
          <w:szCs w:val="16"/>
        </w:rPr>
        <w:t>Declaramos sob as penas da lei, que a empresa , cumpre os requisitos  legais para a qualificação como microempresa ou empresa de pequeno porte estabelecidos pela Lei Complementar 123, de 14/12/2006, estando apta a usufruir</w:t>
      </w:r>
      <w:r w:rsidR="001D2F0B" w:rsidRPr="00BF0476">
        <w:rPr>
          <w:rFonts w:ascii="Arial" w:hAnsi="Arial" w:cs="Arial"/>
          <w:i/>
          <w:sz w:val="16"/>
          <w:szCs w:val="16"/>
        </w:rPr>
        <w:t xml:space="preserve"> o tratamento favorecido nessa Lei Complementar</w:t>
      </w:r>
      <w:r w:rsidR="001D2F0B" w:rsidRPr="00BF0476">
        <w:rPr>
          <w:rFonts w:ascii="Arial" w:hAnsi="Arial" w:cs="Arial"/>
          <w:b/>
          <w:i/>
          <w:sz w:val="16"/>
          <w:szCs w:val="16"/>
        </w:rPr>
        <w:t>.(quando for o caso)</w:t>
      </w:r>
    </w:p>
    <w:p w:rsidR="00875E72" w:rsidRPr="001D2F0B" w:rsidRDefault="00875E72" w:rsidP="005F1EF1">
      <w:pPr>
        <w:pStyle w:val="PargrafodaLista"/>
        <w:numPr>
          <w:ilvl w:val="0"/>
          <w:numId w:val="9"/>
        </w:numPr>
        <w:tabs>
          <w:tab w:val="left" w:pos="933"/>
        </w:tabs>
        <w:spacing w:line="225" w:lineRule="exact"/>
        <w:ind w:right="115" w:hanging="1"/>
        <w:rPr>
          <w:sz w:val="16"/>
          <w:szCs w:val="16"/>
        </w:rPr>
      </w:pPr>
      <w:r w:rsidRPr="001D2F0B">
        <w:rPr>
          <w:rFonts w:ascii="Arial" w:hAnsi="Arial" w:cs="Arial"/>
          <w:sz w:val="16"/>
          <w:szCs w:val="16"/>
        </w:rPr>
        <w:t>Declaramos para os devidos fins que em caso de qualquer comunicação futura referente e este</w:t>
      </w:r>
      <w:r w:rsidRPr="001D2F0B">
        <w:rPr>
          <w:rFonts w:ascii="Arial" w:hAnsi="Arial" w:cs="Arial"/>
          <w:spacing w:val="1"/>
          <w:sz w:val="16"/>
          <w:szCs w:val="16"/>
        </w:rPr>
        <w:t xml:space="preserve"> </w:t>
      </w:r>
      <w:r w:rsidRPr="001D2F0B">
        <w:rPr>
          <w:rFonts w:ascii="Arial" w:hAnsi="Arial" w:cs="Arial"/>
          <w:sz w:val="16"/>
          <w:szCs w:val="16"/>
        </w:rPr>
        <w:t>processo</w:t>
      </w:r>
      <w:r w:rsidRPr="001D2F0B">
        <w:rPr>
          <w:rFonts w:ascii="Arial" w:hAnsi="Arial" w:cs="Arial"/>
          <w:spacing w:val="1"/>
          <w:sz w:val="16"/>
          <w:szCs w:val="16"/>
        </w:rPr>
        <w:t xml:space="preserve"> </w:t>
      </w:r>
      <w:r w:rsidRPr="001D2F0B">
        <w:rPr>
          <w:rFonts w:ascii="Arial" w:hAnsi="Arial" w:cs="Arial"/>
          <w:sz w:val="16"/>
          <w:szCs w:val="16"/>
        </w:rPr>
        <w:t>licitatório, bem</w:t>
      </w:r>
      <w:r w:rsidRPr="001D2F0B">
        <w:rPr>
          <w:rFonts w:ascii="Arial" w:hAnsi="Arial" w:cs="Arial"/>
          <w:spacing w:val="1"/>
          <w:sz w:val="16"/>
          <w:szCs w:val="16"/>
        </w:rPr>
        <w:t xml:space="preserve"> </w:t>
      </w:r>
      <w:r w:rsidRPr="001D2F0B">
        <w:rPr>
          <w:rFonts w:ascii="Arial" w:hAnsi="Arial" w:cs="Arial"/>
          <w:sz w:val="16"/>
          <w:szCs w:val="16"/>
        </w:rPr>
        <w:t>como</w:t>
      </w:r>
      <w:r w:rsidRPr="001D2F0B">
        <w:rPr>
          <w:rFonts w:ascii="Arial" w:hAnsi="Arial" w:cs="Arial"/>
          <w:spacing w:val="1"/>
          <w:sz w:val="16"/>
          <w:szCs w:val="16"/>
        </w:rPr>
        <w:t xml:space="preserve"> </w:t>
      </w:r>
      <w:r w:rsidRPr="001D2F0B">
        <w:rPr>
          <w:rFonts w:ascii="Arial" w:hAnsi="Arial" w:cs="Arial"/>
          <w:sz w:val="16"/>
          <w:szCs w:val="16"/>
        </w:rPr>
        <w:t>em</w:t>
      </w:r>
      <w:r w:rsidRPr="001D2F0B">
        <w:rPr>
          <w:rFonts w:ascii="Arial" w:hAnsi="Arial" w:cs="Arial"/>
          <w:spacing w:val="1"/>
          <w:sz w:val="16"/>
          <w:szCs w:val="16"/>
        </w:rPr>
        <w:t xml:space="preserve"> </w:t>
      </w:r>
      <w:r w:rsidRPr="001D2F0B">
        <w:rPr>
          <w:rFonts w:ascii="Arial" w:hAnsi="Arial" w:cs="Arial"/>
          <w:sz w:val="16"/>
          <w:szCs w:val="16"/>
        </w:rPr>
        <w:t>caso de</w:t>
      </w:r>
      <w:r w:rsidRPr="001D2F0B">
        <w:rPr>
          <w:rFonts w:ascii="Arial" w:hAnsi="Arial" w:cs="Arial"/>
          <w:spacing w:val="1"/>
          <w:sz w:val="16"/>
          <w:szCs w:val="16"/>
        </w:rPr>
        <w:t xml:space="preserve"> </w:t>
      </w:r>
      <w:r w:rsidRPr="001D2F0B">
        <w:rPr>
          <w:rFonts w:ascii="Arial" w:hAnsi="Arial" w:cs="Arial"/>
          <w:sz w:val="16"/>
          <w:szCs w:val="16"/>
        </w:rPr>
        <w:t>eventual</w:t>
      </w:r>
      <w:r w:rsidRPr="001D2F0B">
        <w:rPr>
          <w:rFonts w:ascii="Arial" w:hAnsi="Arial" w:cs="Arial"/>
          <w:spacing w:val="1"/>
          <w:sz w:val="16"/>
          <w:szCs w:val="16"/>
        </w:rPr>
        <w:t xml:space="preserve"> </w:t>
      </w:r>
      <w:r w:rsidRPr="001D2F0B">
        <w:rPr>
          <w:rFonts w:ascii="Arial" w:hAnsi="Arial" w:cs="Arial"/>
          <w:sz w:val="16"/>
          <w:szCs w:val="16"/>
        </w:rPr>
        <w:t>contratação,</w:t>
      </w:r>
      <w:r w:rsidRPr="001D2F0B">
        <w:rPr>
          <w:rFonts w:ascii="Arial" w:hAnsi="Arial" w:cs="Arial"/>
          <w:spacing w:val="1"/>
          <w:sz w:val="16"/>
          <w:szCs w:val="16"/>
        </w:rPr>
        <w:t xml:space="preserve"> </w:t>
      </w:r>
      <w:r w:rsidRPr="001D2F0B">
        <w:rPr>
          <w:rFonts w:ascii="Arial" w:hAnsi="Arial" w:cs="Arial"/>
          <w:sz w:val="16"/>
          <w:szCs w:val="16"/>
        </w:rPr>
        <w:t>concordo</w:t>
      </w:r>
      <w:r w:rsidRPr="001D2F0B">
        <w:rPr>
          <w:rFonts w:ascii="Arial" w:hAnsi="Arial" w:cs="Arial"/>
          <w:spacing w:val="1"/>
          <w:sz w:val="16"/>
          <w:szCs w:val="16"/>
        </w:rPr>
        <w:t xml:space="preserve"> </w:t>
      </w:r>
      <w:r w:rsidRPr="001D2F0B">
        <w:rPr>
          <w:rFonts w:ascii="Arial" w:hAnsi="Arial" w:cs="Arial"/>
          <w:sz w:val="16"/>
          <w:szCs w:val="16"/>
        </w:rPr>
        <w:t>que a</w:t>
      </w:r>
      <w:r w:rsidRPr="001D2F0B">
        <w:rPr>
          <w:rFonts w:ascii="Arial" w:hAnsi="Arial" w:cs="Arial"/>
          <w:spacing w:val="1"/>
          <w:sz w:val="16"/>
          <w:szCs w:val="16"/>
        </w:rPr>
        <w:t xml:space="preserve"> </w:t>
      </w:r>
      <w:r w:rsidRPr="001D2F0B">
        <w:rPr>
          <w:rFonts w:ascii="Arial" w:hAnsi="Arial" w:cs="Arial"/>
          <w:sz w:val="16"/>
          <w:szCs w:val="16"/>
        </w:rPr>
        <w:t>Ata</w:t>
      </w:r>
      <w:r w:rsidRPr="001D2F0B">
        <w:rPr>
          <w:rFonts w:ascii="Arial" w:hAnsi="Arial" w:cs="Arial"/>
          <w:spacing w:val="1"/>
          <w:sz w:val="16"/>
          <w:szCs w:val="16"/>
        </w:rPr>
        <w:t xml:space="preserve"> </w:t>
      </w:r>
      <w:r w:rsidRPr="001D2F0B">
        <w:rPr>
          <w:rFonts w:ascii="Arial" w:hAnsi="Arial" w:cs="Arial"/>
          <w:sz w:val="16"/>
          <w:szCs w:val="16"/>
        </w:rPr>
        <w:t>de</w:t>
      </w:r>
      <w:r w:rsidRPr="001D2F0B">
        <w:rPr>
          <w:rFonts w:ascii="Arial" w:hAnsi="Arial" w:cs="Arial"/>
          <w:spacing w:val="1"/>
          <w:sz w:val="16"/>
          <w:szCs w:val="16"/>
        </w:rPr>
        <w:t xml:space="preserve"> </w:t>
      </w:r>
      <w:r w:rsidRPr="001D2F0B">
        <w:rPr>
          <w:rFonts w:ascii="Arial" w:hAnsi="Arial" w:cs="Arial"/>
          <w:sz w:val="16"/>
          <w:szCs w:val="16"/>
        </w:rPr>
        <w:t>Registro de</w:t>
      </w:r>
      <w:r w:rsidRPr="001D2F0B">
        <w:rPr>
          <w:rFonts w:ascii="Arial" w:hAnsi="Arial" w:cs="Arial"/>
          <w:spacing w:val="1"/>
          <w:sz w:val="16"/>
          <w:szCs w:val="16"/>
        </w:rPr>
        <w:t xml:space="preserve"> </w:t>
      </w:r>
      <w:r w:rsidRPr="001D2F0B">
        <w:rPr>
          <w:rFonts w:ascii="Arial" w:hAnsi="Arial" w:cs="Arial"/>
          <w:sz w:val="16"/>
          <w:szCs w:val="16"/>
        </w:rPr>
        <w:t>Preços</w:t>
      </w:r>
      <w:r w:rsidR="00302C32" w:rsidRPr="001D2F0B">
        <w:rPr>
          <w:rFonts w:ascii="Arial" w:hAnsi="Arial" w:cs="Arial"/>
          <w:sz w:val="16"/>
          <w:szCs w:val="16"/>
        </w:rPr>
        <w:t xml:space="preserve"> </w:t>
      </w:r>
      <w:r w:rsidRPr="001D2F0B">
        <w:rPr>
          <w:rFonts w:ascii="Arial" w:hAnsi="Arial" w:cs="Arial"/>
          <w:spacing w:val="1"/>
          <w:sz w:val="16"/>
          <w:szCs w:val="16"/>
        </w:rPr>
        <w:t xml:space="preserve"> </w:t>
      </w:r>
      <w:r w:rsidRPr="001D2F0B">
        <w:rPr>
          <w:rFonts w:ascii="Arial" w:hAnsi="Arial" w:cs="Arial"/>
          <w:sz w:val="16"/>
          <w:szCs w:val="16"/>
        </w:rPr>
        <w:t>seja</w:t>
      </w:r>
      <w:r w:rsidRPr="001D2F0B">
        <w:rPr>
          <w:rFonts w:ascii="Arial" w:hAnsi="Arial" w:cs="Arial"/>
          <w:spacing w:val="3"/>
          <w:sz w:val="16"/>
          <w:szCs w:val="16"/>
        </w:rPr>
        <w:t xml:space="preserve"> </w:t>
      </w:r>
      <w:r w:rsidRPr="001D2F0B">
        <w:rPr>
          <w:rFonts w:ascii="Arial" w:hAnsi="Arial" w:cs="Arial"/>
          <w:sz w:val="16"/>
          <w:szCs w:val="16"/>
        </w:rPr>
        <w:t>encaminhado</w:t>
      </w:r>
      <w:r w:rsidRPr="001D2F0B">
        <w:rPr>
          <w:rFonts w:ascii="Arial" w:hAnsi="Arial" w:cs="Arial"/>
          <w:spacing w:val="1"/>
          <w:sz w:val="16"/>
          <w:szCs w:val="16"/>
        </w:rPr>
        <w:t xml:space="preserve"> </w:t>
      </w:r>
      <w:r w:rsidRPr="001D2F0B">
        <w:rPr>
          <w:rFonts w:ascii="Arial" w:hAnsi="Arial" w:cs="Arial"/>
          <w:sz w:val="16"/>
          <w:szCs w:val="16"/>
        </w:rPr>
        <w:t>para</w:t>
      </w:r>
      <w:r w:rsidRPr="001D2F0B">
        <w:rPr>
          <w:rFonts w:ascii="Arial" w:hAnsi="Arial" w:cs="Arial"/>
          <w:spacing w:val="2"/>
          <w:sz w:val="16"/>
          <w:szCs w:val="16"/>
        </w:rPr>
        <w:t xml:space="preserve"> </w:t>
      </w:r>
      <w:r w:rsidRPr="001D2F0B">
        <w:rPr>
          <w:rFonts w:ascii="Arial" w:hAnsi="Arial" w:cs="Arial"/>
          <w:sz w:val="16"/>
          <w:szCs w:val="16"/>
        </w:rPr>
        <w:t>o</w:t>
      </w:r>
      <w:r w:rsidRPr="001D2F0B">
        <w:rPr>
          <w:rFonts w:ascii="Arial" w:hAnsi="Arial" w:cs="Arial"/>
          <w:spacing w:val="2"/>
          <w:sz w:val="16"/>
          <w:szCs w:val="16"/>
        </w:rPr>
        <w:t xml:space="preserve"> </w:t>
      </w:r>
      <w:r w:rsidRPr="001D2F0B">
        <w:rPr>
          <w:rFonts w:ascii="Arial" w:hAnsi="Arial" w:cs="Arial"/>
          <w:sz w:val="16"/>
          <w:szCs w:val="16"/>
        </w:rPr>
        <w:t>seguinte</w:t>
      </w:r>
      <w:r w:rsidRPr="001D2F0B">
        <w:rPr>
          <w:rFonts w:ascii="Arial" w:hAnsi="Arial" w:cs="Arial"/>
          <w:spacing w:val="1"/>
          <w:sz w:val="16"/>
          <w:szCs w:val="16"/>
        </w:rPr>
        <w:t xml:space="preserve"> </w:t>
      </w:r>
      <w:r w:rsidRPr="001D2F0B">
        <w:rPr>
          <w:rFonts w:ascii="Arial" w:hAnsi="Arial" w:cs="Arial"/>
          <w:sz w:val="16"/>
          <w:szCs w:val="16"/>
        </w:rPr>
        <w:t>endereço:</w:t>
      </w:r>
      <w:r w:rsidR="00BD6FCA" w:rsidRPr="001D2F0B">
        <w:rPr>
          <w:rFonts w:ascii="Arial" w:hAnsi="Arial" w:cs="Arial"/>
          <w:sz w:val="16"/>
          <w:szCs w:val="16"/>
        </w:rPr>
        <w:t xml:space="preserve"> email ...................................telefone (.....)................................</w:t>
      </w:r>
    </w:p>
    <w:p w:rsidR="00875E72" w:rsidRPr="001D2F0B" w:rsidRDefault="00875E72" w:rsidP="00875E72">
      <w:pPr>
        <w:pStyle w:val="PargrafodaLista"/>
        <w:numPr>
          <w:ilvl w:val="0"/>
          <w:numId w:val="9"/>
        </w:numPr>
        <w:tabs>
          <w:tab w:val="left" w:pos="892"/>
        </w:tabs>
        <w:spacing w:before="4" w:line="242" w:lineRule="auto"/>
        <w:ind w:right="117" w:hanging="1"/>
        <w:rPr>
          <w:rFonts w:ascii="Arial" w:hAnsi="Arial" w:cs="Arial"/>
          <w:sz w:val="16"/>
          <w:szCs w:val="16"/>
        </w:rPr>
      </w:pPr>
      <w:r w:rsidRPr="001D2F0B">
        <w:rPr>
          <w:rFonts w:ascii="Arial" w:hAnsi="Arial" w:cs="Arial"/>
          <w:sz w:val="16"/>
          <w:szCs w:val="16"/>
        </w:rPr>
        <w:t>Caso altere o citado e-mail ou telefone comprometo-me em informar  a alteração junto ao</w:t>
      </w:r>
      <w:r w:rsidRPr="001D2F0B">
        <w:rPr>
          <w:rFonts w:ascii="Arial" w:hAnsi="Arial" w:cs="Arial"/>
          <w:spacing w:val="1"/>
          <w:sz w:val="16"/>
          <w:szCs w:val="16"/>
        </w:rPr>
        <w:t xml:space="preserve"> </w:t>
      </w:r>
      <w:r w:rsidRPr="001D2F0B">
        <w:rPr>
          <w:rFonts w:ascii="Arial" w:hAnsi="Arial" w:cs="Arial"/>
          <w:sz w:val="16"/>
          <w:szCs w:val="16"/>
        </w:rPr>
        <w:t xml:space="preserve">Serviço de Compras e Licitações </w:t>
      </w:r>
      <w:r w:rsidRPr="001D2F0B">
        <w:rPr>
          <w:rFonts w:ascii="Arial" w:hAnsi="Arial" w:cs="Arial"/>
          <w:spacing w:val="1"/>
          <w:sz w:val="16"/>
          <w:szCs w:val="16"/>
        </w:rPr>
        <w:t xml:space="preserve"> </w:t>
      </w:r>
      <w:r w:rsidRPr="001D2F0B">
        <w:rPr>
          <w:rFonts w:ascii="Arial" w:hAnsi="Arial" w:cs="Arial"/>
          <w:sz w:val="16"/>
          <w:szCs w:val="16"/>
        </w:rPr>
        <w:t>deste</w:t>
      </w:r>
      <w:r w:rsidRPr="001D2F0B">
        <w:rPr>
          <w:rFonts w:ascii="Arial" w:hAnsi="Arial" w:cs="Arial"/>
          <w:spacing w:val="1"/>
          <w:sz w:val="16"/>
          <w:szCs w:val="16"/>
        </w:rPr>
        <w:t xml:space="preserve"> </w:t>
      </w:r>
      <w:r w:rsidRPr="001D2F0B">
        <w:rPr>
          <w:rFonts w:ascii="Arial" w:hAnsi="Arial" w:cs="Arial"/>
          <w:sz w:val="16"/>
          <w:szCs w:val="16"/>
        </w:rPr>
        <w:t>Município,</w:t>
      </w:r>
      <w:r w:rsidRPr="001D2F0B">
        <w:rPr>
          <w:rFonts w:ascii="Arial" w:hAnsi="Arial" w:cs="Arial"/>
          <w:spacing w:val="1"/>
          <w:sz w:val="16"/>
          <w:szCs w:val="16"/>
        </w:rPr>
        <w:t xml:space="preserve"> </w:t>
      </w:r>
      <w:r w:rsidRPr="001D2F0B">
        <w:rPr>
          <w:rFonts w:ascii="Arial" w:hAnsi="Arial" w:cs="Arial"/>
          <w:sz w:val="16"/>
          <w:szCs w:val="16"/>
        </w:rPr>
        <w:t>sob</w:t>
      </w:r>
      <w:r w:rsidRPr="001D2F0B">
        <w:rPr>
          <w:rFonts w:ascii="Arial" w:hAnsi="Arial" w:cs="Arial"/>
          <w:spacing w:val="1"/>
          <w:sz w:val="16"/>
          <w:szCs w:val="16"/>
        </w:rPr>
        <w:t xml:space="preserve"> </w:t>
      </w:r>
      <w:r w:rsidRPr="001D2F0B">
        <w:rPr>
          <w:rFonts w:ascii="Arial" w:hAnsi="Arial" w:cs="Arial"/>
          <w:sz w:val="16"/>
          <w:szCs w:val="16"/>
        </w:rPr>
        <w:t>pena</w:t>
      </w:r>
      <w:r w:rsidRPr="001D2F0B">
        <w:rPr>
          <w:rFonts w:ascii="Arial" w:hAnsi="Arial" w:cs="Arial"/>
          <w:spacing w:val="1"/>
          <w:sz w:val="16"/>
          <w:szCs w:val="16"/>
        </w:rPr>
        <w:t xml:space="preserve"> </w:t>
      </w:r>
      <w:r w:rsidRPr="001D2F0B">
        <w:rPr>
          <w:rFonts w:ascii="Arial" w:hAnsi="Arial" w:cs="Arial"/>
          <w:sz w:val="16"/>
          <w:szCs w:val="16"/>
        </w:rPr>
        <w:t>de</w:t>
      </w:r>
      <w:r w:rsidRPr="001D2F0B">
        <w:rPr>
          <w:rFonts w:ascii="Arial" w:hAnsi="Arial" w:cs="Arial"/>
          <w:spacing w:val="1"/>
          <w:sz w:val="16"/>
          <w:szCs w:val="16"/>
        </w:rPr>
        <w:t xml:space="preserve"> </w:t>
      </w:r>
      <w:r w:rsidRPr="001D2F0B">
        <w:rPr>
          <w:rFonts w:ascii="Arial" w:hAnsi="Arial" w:cs="Arial"/>
          <w:sz w:val="16"/>
          <w:szCs w:val="16"/>
        </w:rPr>
        <w:t>ser</w:t>
      </w:r>
      <w:r w:rsidRPr="001D2F0B">
        <w:rPr>
          <w:rFonts w:ascii="Arial" w:hAnsi="Arial" w:cs="Arial"/>
          <w:spacing w:val="1"/>
          <w:sz w:val="16"/>
          <w:szCs w:val="16"/>
        </w:rPr>
        <w:t xml:space="preserve"> </w:t>
      </w:r>
      <w:r w:rsidRPr="001D2F0B">
        <w:rPr>
          <w:rFonts w:ascii="Arial" w:hAnsi="Arial" w:cs="Arial"/>
          <w:sz w:val="16"/>
          <w:szCs w:val="16"/>
        </w:rPr>
        <w:t>considerado</w:t>
      </w:r>
      <w:r w:rsidRPr="001D2F0B">
        <w:rPr>
          <w:rFonts w:ascii="Arial" w:hAnsi="Arial" w:cs="Arial"/>
          <w:spacing w:val="1"/>
          <w:sz w:val="16"/>
          <w:szCs w:val="16"/>
        </w:rPr>
        <w:t xml:space="preserve"> </w:t>
      </w:r>
      <w:r w:rsidRPr="001D2F0B">
        <w:rPr>
          <w:rFonts w:ascii="Arial" w:hAnsi="Arial" w:cs="Arial"/>
          <w:sz w:val="16"/>
          <w:szCs w:val="16"/>
        </w:rPr>
        <w:t>como</w:t>
      </w:r>
      <w:r w:rsidRPr="001D2F0B">
        <w:rPr>
          <w:rFonts w:ascii="Arial" w:hAnsi="Arial" w:cs="Arial"/>
          <w:spacing w:val="1"/>
          <w:sz w:val="16"/>
          <w:szCs w:val="16"/>
        </w:rPr>
        <w:t xml:space="preserve"> </w:t>
      </w:r>
      <w:r w:rsidRPr="001D2F0B">
        <w:rPr>
          <w:rFonts w:ascii="Arial" w:hAnsi="Arial" w:cs="Arial"/>
          <w:sz w:val="16"/>
          <w:szCs w:val="16"/>
        </w:rPr>
        <w:t>intimado</w:t>
      </w:r>
      <w:r w:rsidRPr="001D2F0B">
        <w:rPr>
          <w:rFonts w:ascii="Arial" w:hAnsi="Arial" w:cs="Arial"/>
          <w:spacing w:val="53"/>
          <w:sz w:val="16"/>
          <w:szCs w:val="16"/>
        </w:rPr>
        <w:t xml:space="preserve"> </w:t>
      </w:r>
      <w:r w:rsidRPr="001D2F0B">
        <w:rPr>
          <w:rFonts w:ascii="Arial" w:hAnsi="Arial" w:cs="Arial"/>
          <w:sz w:val="16"/>
          <w:szCs w:val="16"/>
        </w:rPr>
        <w:t>nos</w:t>
      </w:r>
      <w:r w:rsidRPr="001D2F0B">
        <w:rPr>
          <w:rFonts w:ascii="Arial" w:hAnsi="Arial" w:cs="Arial"/>
          <w:spacing w:val="53"/>
          <w:sz w:val="16"/>
          <w:szCs w:val="16"/>
        </w:rPr>
        <w:t xml:space="preserve"> </w:t>
      </w:r>
      <w:r w:rsidRPr="001D2F0B">
        <w:rPr>
          <w:rFonts w:ascii="Arial" w:hAnsi="Arial" w:cs="Arial"/>
          <w:sz w:val="16"/>
          <w:szCs w:val="16"/>
        </w:rPr>
        <w:t>dados</w:t>
      </w:r>
      <w:r w:rsidRPr="001D2F0B">
        <w:rPr>
          <w:rFonts w:ascii="Arial" w:hAnsi="Arial" w:cs="Arial"/>
          <w:spacing w:val="1"/>
          <w:sz w:val="16"/>
          <w:szCs w:val="16"/>
        </w:rPr>
        <w:t xml:space="preserve"> </w:t>
      </w:r>
      <w:r w:rsidRPr="001D2F0B">
        <w:rPr>
          <w:rFonts w:ascii="Arial" w:hAnsi="Arial" w:cs="Arial"/>
          <w:sz w:val="16"/>
          <w:szCs w:val="16"/>
        </w:rPr>
        <w:t>anteriormente</w:t>
      </w:r>
      <w:r w:rsidRPr="001D2F0B">
        <w:rPr>
          <w:rFonts w:ascii="Arial" w:hAnsi="Arial" w:cs="Arial"/>
          <w:spacing w:val="3"/>
          <w:sz w:val="16"/>
          <w:szCs w:val="16"/>
        </w:rPr>
        <w:t xml:space="preserve"> </w:t>
      </w:r>
      <w:r w:rsidRPr="001D2F0B">
        <w:rPr>
          <w:rFonts w:ascii="Arial" w:hAnsi="Arial" w:cs="Arial"/>
          <w:sz w:val="16"/>
          <w:szCs w:val="16"/>
        </w:rPr>
        <w:t xml:space="preserve">fornecidos. Nomeamos   </w:t>
      </w:r>
      <w:r w:rsidRPr="001D2F0B">
        <w:rPr>
          <w:rFonts w:ascii="Arial" w:hAnsi="Arial" w:cs="Arial"/>
          <w:spacing w:val="36"/>
          <w:sz w:val="16"/>
          <w:szCs w:val="16"/>
        </w:rPr>
        <w:t xml:space="preserve"> </w:t>
      </w:r>
      <w:r w:rsidRPr="001D2F0B">
        <w:rPr>
          <w:rFonts w:ascii="Arial" w:hAnsi="Arial" w:cs="Arial"/>
          <w:sz w:val="16"/>
          <w:szCs w:val="16"/>
        </w:rPr>
        <w:t xml:space="preserve">e   </w:t>
      </w:r>
      <w:r w:rsidRPr="001D2F0B">
        <w:rPr>
          <w:rFonts w:ascii="Arial" w:hAnsi="Arial" w:cs="Arial"/>
          <w:spacing w:val="47"/>
          <w:sz w:val="16"/>
          <w:szCs w:val="16"/>
        </w:rPr>
        <w:t xml:space="preserve"> </w:t>
      </w:r>
      <w:r w:rsidRPr="001D2F0B">
        <w:rPr>
          <w:rFonts w:ascii="Arial" w:hAnsi="Arial" w:cs="Arial"/>
          <w:sz w:val="16"/>
          <w:szCs w:val="16"/>
        </w:rPr>
        <w:t xml:space="preserve">constituímos    </w:t>
      </w:r>
      <w:r w:rsidRPr="001D2F0B">
        <w:rPr>
          <w:rFonts w:ascii="Arial" w:hAnsi="Arial" w:cs="Arial"/>
          <w:spacing w:val="48"/>
          <w:sz w:val="16"/>
          <w:szCs w:val="16"/>
        </w:rPr>
        <w:t xml:space="preserve"> </w:t>
      </w:r>
      <w:r w:rsidRPr="001D2F0B">
        <w:rPr>
          <w:rFonts w:ascii="Arial" w:hAnsi="Arial" w:cs="Arial"/>
          <w:sz w:val="16"/>
          <w:szCs w:val="16"/>
        </w:rPr>
        <w:t xml:space="preserve">o    </w:t>
      </w:r>
      <w:r w:rsidRPr="001D2F0B">
        <w:rPr>
          <w:rFonts w:ascii="Arial" w:hAnsi="Arial" w:cs="Arial"/>
          <w:spacing w:val="45"/>
          <w:sz w:val="16"/>
          <w:szCs w:val="16"/>
        </w:rPr>
        <w:t xml:space="preserve"> </w:t>
      </w:r>
      <w:r w:rsidRPr="001D2F0B">
        <w:rPr>
          <w:rFonts w:ascii="Arial" w:hAnsi="Arial" w:cs="Arial"/>
          <w:sz w:val="16"/>
          <w:szCs w:val="16"/>
        </w:rPr>
        <w:t xml:space="preserve">senhor(a).........................................,    </w:t>
      </w:r>
      <w:r w:rsidRPr="001D2F0B">
        <w:rPr>
          <w:rFonts w:ascii="Arial" w:hAnsi="Arial" w:cs="Arial"/>
          <w:spacing w:val="48"/>
          <w:sz w:val="16"/>
          <w:szCs w:val="16"/>
        </w:rPr>
        <w:t xml:space="preserve"> </w:t>
      </w:r>
      <w:r w:rsidRPr="001D2F0B">
        <w:rPr>
          <w:rFonts w:ascii="Arial" w:hAnsi="Arial" w:cs="Arial"/>
          <w:sz w:val="16"/>
          <w:szCs w:val="16"/>
        </w:rPr>
        <w:t xml:space="preserve">portador(a)    </w:t>
      </w:r>
      <w:r w:rsidRPr="001D2F0B">
        <w:rPr>
          <w:rFonts w:ascii="Arial" w:hAnsi="Arial" w:cs="Arial"/>
          <w:spacing w:val="48"/>
          <w:sz w:val="16"/>
          <w:szCs w:val="16"/>
        </w:rPr>
        <w:t xml:space="preserve"> </w:t>
      </w:r>
      <w:r w:rsidRPr="001D2F0B">
        <w:rPr>
          <w:rFonts w:ascii="Arial" w:hAnsi="Arial" w:cs="Arial"/>
          <w:sz w:val="16"/>
          <w:szCs w:val="16"/>
        </w:rPr>
        <w:t xml:space="preserve">do    </w:t>
      </w:r>
      <w:r w:rsidRPr="001D2F0B">
        <w:rPr>
          <w:rFonts w:ascii="Arial" w:hAnsi="Arial" w:cs="Arial"/>
          <w:spacing w:val="45"/>
          <w:sz w:val="16"/>
          <w:szCs w:val="16"/>
        </w:rPr>
        <w:t xml:space="preserve"> </w:t>
      </w:r>
      <w:r w:rsidRPr="001D2F0B">
        <w:rPr>
          <w:rFonts w:ascii="Arial" w:hAnsi="Arial" w:cs="Arial"/>
          <w:sz w:val="16"/>
          <w:szCs w:val="16"/>
        </w:rPr>
        <w:t>CPF/MF sob n.º..................................., para ser</w:t>
      </w:r>
      <w:r w:rsidRPr="001D2F0B">
        <w:rPr>
          <w:rFonts w:ascii="Arial" w:hAnsi="Arial" w:cs="Arial"/>
          <w:spacing w:val="1"/>
          <w:sz w:val="16"/>
          <w:szCs w:val="16"/>
        </w:rPr>
        <w:t xml:space="preserve"> </w:t>
      </w:r>
      <w:r w:rsidRPr="001D2F0B">
        <w:rPr>
          <w:rFonts w:ascii="Arial" w:hAnsi="Arial" w:cs="Arial"/>
          <w:sz w:val="16"/>
          <w:szCs w:val="16"/>
        </w:rPr>
        <w:t>o(a) responsável para acompanhar a execução</w:t>
      </w:r>
      <w:r w:rsidRPr="001D2F0B">
        <w:rPr>
          <w:rFonts w:ascii="Arial" w:hAnsi="Arial" w:cs="Arial"/>
          <w:spacing w:val="53"/>
          <w:sz w:val="16"/>
          <w:szCs w:val="16"/>
        </w:rPr>
        <w:t xml:space="preserve"> </w:t>
      </w:r>
      <w:r w:rsidRPr="001D2F0B">
        <w:rPr>
          <w:rFonts w:ascii="Arial" w:hAnsi="Arial" w:cs="Arial"/>
          <w:sz w:val="16"/>
          <w:szCs w:val="16"/>
        </w:rPr>
        <w:t>da</w:t>
      </w:r>
      <w:r w:rsidRPr="001D2F0B">
        <w:rPr>
          <w:rFonts w:ascii="Arial" w:hAnsi="Arial" w:cs="Arial"/>
          <w:spacing w:val="53"/>
          <w:sz w:val="16"/>
          <w:szCs w:val="16"/>
        </w:rPr>
        <w:t xml:space="preserve"> </w:t>
      </w:r>
      <w:r w:rsidRPr="001D2F0B">
        <w:rPr>
          <w:rFonts w:ascii="Arial" w:hAnsi="Arial" w:cs="Arial"/>
          <w:sz w:val="16"/>
          <w:szCs w:val="16"/>
        </w:rPr>
        <w:t>Ata de Registro</w:t>
      </w:r>
      <w:r w:rsidRPr="001D2F0B">
        <w:rPr>
          <w:rFonts w:ascii="Arial" w:hAnsi="Arial" w:cs="Arial"/>
          <w:spacing w:val="1"/>
          <w:sz w:val="16"/>
          <w:szCs w:val="16"/>
        </w:rPr>
        <w:t xml:space="preserve"> </w:t>
      </w:r>
      <w:r w:rsidRPr="001D2F0B">
        <w:rPr>
          <w:rFonts w:ascii="Arial" w:hAnsi="Arial" w:cs="Arial"/>
          <w:sz w:val="16"/>
          <w:szCs w:val="16"/>
        </w:rPr>
        <w:t>de</w:t>
      </w:r>
      <w:r w:rsidRPr="001D2F0B">
        <w:rPr>
          <w:rFonts w:ascii="Arial" w:hAnsi="Arial" w:cs="Arial"/>
          <w:spacing w:val="1"/>
          <w:sz w:val="16"/>
          <w:szCs w:val="16"/>
        </w:rPr>
        <w:t xml:space="preserve"> </w:t>
      </w:r>
      <w:r w:rsidRPr="001D2F0B">
        <w:rPr>
          <w:rFonts w:ascii="Arial" w:hAnsi="Arial" w:cs="Arial"/>
          <w:sz w:val="16"/>
          <w:szCs w:val="16"/>
        </w:rPr>
        <w:t>Preços/contrato,</w:t>
      </w:r>
      <w:r w:rsidRPr="001D2F0B">
        <w:rPr>
          <w:rFonts w:ascii="Arial" w:hAnsi="Arial" w:cs="Arial"/>
          <w:spacing w:val="1"/>
          <w:sz w:val="16"/>
          <w:szCs w:val="16"/>
        </w:rPr>
        <w:t xml:space="preserve"> </w:t>
      </w:r>
      <w:r w:rsidRPr="001D2F0B">
        <w:rPr>
          <w:rFonts w:ascii="Arial" w:hAnsi="Arial" w:cs="Arial"/>
          <w:sz w:val="16"/>
          <w:szCs w:val="16"/>
        </w:rPr>
        <w:t>referente</w:t>
      </w:r>
      <w:r w:rsidRPr="001D2F0B">
        <w:rPr>
          <w:rFonts w:ascii="Arial" w:hAnsi="Arial" w:cs="Arial"/>
          <w:spacing w:val="1"/>
          <w:sz w:val="16"/>
          <w:szCs w:val="16"/>
        </w:rPr>
        <w:t xml:space="preserve"> </w:t>
      </w:r>
      <w:r w:rsidRPr="001D2F0B">
        <w:rPr>
          <w:rFonts w:ascii="Arial" w:hAnsi="Arial" w:cs="Arial"/>
          <w:sz w:val="16"/>
          <w:szCs w:val="16"/>
        </w:rPr>
        <w:t>ao</w:t>
      </w:r>
      <w:r w:rsidRPr="001D2F0B">
        <w:rPr>
          <w:rFonts w:ascii="Arial" w:hAnsi="Arial" w:cs="Arial"/>
          <w:spacing w:val="1"/>
          <w:sz w:val="16"/>
          <w:szCs w:val="16"/>
        </w:rPr>
        <w:t xml:space="preserve"> </w:t>
      </w:r>
      <w:r w:rsidRPr="001D2F0B">
        <w:rPr>
          <w:rFonts w:ascii="Arial" w:hAnsi="Arial" w:cs="Arial"/>
          <w:b/>
          <w:sz w:val="16"/>
          <w:szCs w:val="16"/>
        </w:rPr>
        <w:t>Pregão</w:t>
      </w:r>
      <w:r w:rsidRPr="001D2F0B">
        <w:rPr>
          <w:rFonts w:ascii="Arial" w:hAnsi="Arial" w:cs="Arial"/>
          <w:b/>
          <w:spacing w:val="1"/>
          <w:sz w:val="16"/>
          <w:szCs w:val="16"/>
        </w:rPr>
        <w:t xml:space="preserve"> </w:t>
      </w:r>
      <w:r w:rsidRPr="001D2F0B">
        <w:rPr>
          <w:rFonts w:ascii="Arial" w:hAnsi="Arial" w:cs="Arial"/>
          <w:b/>
          <w:sz w:val="16"/>
          <w:szCs w:val="16"/>
        </w:rPr>
        <w:t>Eletrônico</w:t>
      </w:r>
      <w:r w:rsidRPr="001D2F0B">
        <w:rPr>
          <w:rFonts w:ascii="Arial" w:hAnsi="Arial" w:cs="Arial"/>
          <w:b/>
          <w:spacing w:val="1"/>
          <w:sz w:val="16"/>
          <w:szCs w:val="16"/>
        </w:rPr>
        <w:t xml:space="preserve"> </w:t>
      </w:r>
      <w:r w:rsidRPr="001D2F0B">
        <w:rPr>
          <w:rFonts w:ascii="Arial" w:hAnsi="Arial" w:cs="Arial"/>
          <w:b/>
          <w:sz w:val="16"/>
          <w:szCs w:val="16"/>
        </w:rPr>
        <w:t>Nº</w:t>
      </w:r>
      <w:r w:rsidRPr="001D2F0B">
        <w:rPr>
          <w:rFonts w:ascii="Arial" w:hAnsi="Arial" w:cs="Arial"/>
          <w:b/>
          <w:spacing w:val="1"/>
          <w:sz w:val="16"/>
          <w:szCs w:val="16"/>
        </w:rPr>
        <w:t xml:space="preserve"> </w:t>
      </w:r>
      <w:r w:rsidRPr="001D2F0B">
        <w:rPr>
          <w:rFonts w:cs="Arial"/>
          <w:b/>
          <w:sz w:val="16"/>
          <w:szCs w:val="16"/>
        </w:rPr>
        <w:t>............./202</w:t>
      </w:r>
      <w:r w:rsidR="00667E18">
        <w:rPr>
          <w:rFonts w:cs="Arial"/>
          <w:b/>
          <w:sz w:val="16"/>
          <w:szCs w:val="16"/>
        </w:rPr>
        <w:t>5</w:t>
      </w:r>
      <w:r w:rsidRPr="001D2F0B">
        <w:rPr>
          <w:rFonts w:cs="Arial"/>
          <w:b/>
          <w:sz w:val="16"/>
          <w:szCs w:val="16"/>
        </w:rPr>
        <w:t>.</w:t>
      </w:r>
      <w:r w:rsidRPr="001D2F0B">
        <w:rPr>
          <w:rFonts w:ascii="Arial" w:hAnsi="Arial" w:cs="Arial"/>
          <w:b/>
          <w:spacing w:val="1"/>
          <w:sz w:val="16"/>
          <w:szCs w:val="16"/>
        </w:rPr>
        <w:t xml:space="preserve"> </w:t>
      </w:r>
      <w:r w:rsidRPr="001D2F0B">
        <w:rPr>
          <w:rFonts w:ascii="Arial" w:hAnsi="Arial" w:cs="Arial"/>
          <w:sz w:val="16"/>
          <w:szCs w:val="16"/>
        </w:rPr>
        <w:t>e</w:t>
      </w:r>
      <w:r w:rsidRPr="001D2F0B">
        <w:rPr>
          <w:rFonts w:ascii="Arial" w:hAnsi="Arial" w:cs="Arial"/>
          <w:spacing w:val="1"/>
          <w:sz w:val="16"/>
          <w:szCs w:val="16"/>
        </w:rPr>
        <w:t xml:space="preserve"> </w:t>
      </w:r>
      <w:r w:rsidRPr="001D2F0B">
        <w:rPr>
          <w:rFonts w:ascii="Arial" w:hAnsi="Arial" w:cs="Arial"/>
          <w:sz w:val="16"/>
          <w:szCs w:val="16"/>
        </w:rPr>
        <w:t>todos</w:t>
      </w:r>
      <w:r w:rsidRPr="001D2F0B">
        <w:rPr>
          <w:rFonts w:ascii="Arial" w:hAnsi="Arial" w:cs="Arial"/>
          <w:spacing w:val="1"/>
          <w:sz w:val="16"/>
          <w:szCs w:val="16"/>
        </w:rPr>
        <w:t xml:space="preserve"> </w:t>
      </w:r>
      <w:r w:rsidRPr="001D2F0B">
        <w:rPr>
          <w:rFonts w:ascii="Arial" w:hAnsi="Arial" w:cs="Arial"/>
          <w:sz w:val="16"/>
          <w:szCs w:val="16"/>
        </w:rPr>
        <w:t>os</w:t>
      </w:r>
      <w:r w:rsidRPr="001D2F0B">
        <w:rPr>
          <w:rFonts w:ascii="Arial" w:hAnsi="Arial" w:cs="Arial"/>
          <w:spacing w:val="1"/>
          <w:sz w:val="16"/>
          <w:szCs w:val="16"/>
        </w:rPr>
        <w:t xml:space="preserve"> </w:t>
      </w:r>
      <w:r w:rsidRPr="001D2F0B">
        <w:rPr>
          <w:rFonts w:ascii="Arial" w:hAnsi="Arial" w:cs="Arial"/>
          <w:sz w:val="16"/>
          <w:szCs w:val="16"/>
        </w:rPr>
        <w:t>atos</w:t>
      </w:r>
      <w:r w:rsidRPr="001D2F0B">
        <w:rPr>
          <w:rFonts w:ascii="Arial" w:hAnsi="Arial" w:cs="Arial"/>
          <w:spacing w:val="1"/>
          <w:sz w:val="16"/>
          <w:szCs w:val="16"/>
        </w:rPr>
        <w:t xml:space="preserve"> </w:t>
      </w:r>
      <w:r w:rsidRPr="001D2F0B">
        <w:rPr>
          <w:rFonts w:ascii="Arial" w:hAnsi="Arial" w:cs="Arial"/>
          <w:sz w:val="16"/>
          <w:szCs w:val="16"/>
        </w:rPr>
        <w:t>necessários</w:t>
      </w:r>
      <w:r w:rsidRPr="001D2F0B">
        <w:rPr>
          <w:rFonts w:ascii="Arial" w:hAnsi="Arial" w:cs="Arial"/>
          <w:spacing w:val="53"/>
          <w:sz w:val="16"/>
          <w:szCs w:val="16"/>
        </w:rPr>
        <w:t xml:space="preserve"> </w:t>
      </w:r>
      <w:r w:rsidRPr="001D2F0B">
        <w:rPr>
          <w:rFonts w:ascii="Arial" w:hAnsi="Arial" w:cs="Arial"/>
          <w:sz w:val="16"/>
          <w:szCs w:val="16"/>
        </w:rPr>
        <w:t>ao</w:t>
      </w:r>
      <w:r w:rsidRPr="001D2F0B">
        <w:rPr>
          <w:rFonts w:ascii="Arial" w:hAnsi="Arial" w:cs="Arial"/>
          <w:spacing w:val="1"/>
          <w:sz w:val="16"/>
          <w:szCs w:val="16"/>
        </w:rPr>
        <w:t xml:space="preserve"> </w:t>
      </w:r>
      <w:r w:rsidRPr="001D2F0B">
        <w:rPr>
          <w:rFonts w:ascii="Arial" w:hAnsi="Arial" w:cs="Arial"/>
          <w:sz w:val="16"/>
          <w:szCs w:val="16"/>
        </w:rPr>
        <w:t>cumprimento das obrigações contidas no instrumento convocatório, seus Anexos e na Ata de Registro de</w:t>
      </w:r>
      <w:r w:rsidRPr="001D2F0B">
        <w:rPr>
          <w:rFonts w:ascii="Arial" w:hAnsi="Arial" w:cs="Arial"/>
          <w:spacing w:val="1"/>
          <w:sz w:val="16"/>
          <w:szCs w:val="16"/>
        </w:rPr>
        <w:t xml:space="preserve"> </w:t>
      </w:r>
      <w:r w:rsidRPr="001D2F0B">
        <w:rPr>
          <w:rFonts w:ascii="Arial" w:hAnsi="Arial" w:cs="Arial"/>
          <w:sz w:val="16"/>
          <w:szCs w:val="16"/>
        </w:rPr>
        <w:t>Preços/Contrato.</w:t>
      </w:r>
    </w:p>
    <w:p w:rsidR="00BD6FCA" w:rsidRPr="001D2F0B" w:rsidRDefault="00BD6FCA" w:rsidP="00875E72">
      <w:pPr>
        <w:pStyle w:val="Corpodetexto"/>
        <w:tabs>
          <w:tab w:val="left" w:leader="dot" w:pos="5749"/>
        </w:tabs>
        <w:spacing w:before="1"/>
        <w:ind w:left="3495"/>
        <w:rPr>
          <w:rFonts w:cs="Arial"/>
          <w:sz w:val="16"/>
          <w:szCs w:val="16"/>
        </w:rPr>
      </w:pPr>
    </w:p>
    <w:p w:rsidR="001D2F0B" w:rsidRDefault="00875E72" w:rsidP="00667E18">
      <w:pPr>
        <w:pStyle w:val="Corpodetexto"/>
        <w:tabs>
          <w:tab w:val="left" w:leader="dot" w:pos="5749"/>
        </w:tabs>
        <w:spacing w:before="1"/>
        <w:ind w:left="3495"/>
        <w:rPr>
          <w:rFonts w:cs="Arial"/>
          <w:sz w:val="16"/>
          <w:szCs w:val="16"/>
        </w:rPr>
      </w:pPr>
      <w:r w:rsidRPr="001D2F0B">
        <w:rPr>
          <w:rFonts w:cs="Arial"/>
          <w:sz w:val="16"/>
          <w:szCs w:val="16"/>
        </w:rPr>
        <w:t>...............................,</w:t>
      </w:r>
      <w:r w:rsidRPr="001D2F0B">
        <w:rPr>
          <w:rFonts w:cs="Arial"/>
          <w:sz w:val="16"/>
          <w:szCs w:val="16"/>
        </w:rPr>
        <w:tab/>
        <w:t>,de 202</w:t>
      </w:r>
      <w:r w:rsidR="00667E18">
        <w:rPr>
          <w:rFonts w:cs="Arial"/>
          <w:sz w:val="16"/>
          <w:szCs w:val="16"/>
        </w:rPr>
        <w:t>5</w:t>
      </w:r>
      <w:r w:rsidRPr="001D2F0B">
        <w:rPr>
          <w:rFonts w:cs="Arial"/>
          <w:sz w:val="16"/>
          <w:szCs w:val="16"/>
        </w:rPr>
        <w:t>.</w:t>
      </w:r>
    </w:p>
    <w:p w:rsidR="001D2F0B" w:rsidRPr="001D2F0B" w:rsidRDefault="001D2F0B" w:rsidP="00875E72">
      <w:pPr>
        <w:pStyle w:val="Corpodetexto"/>
        <w:tabs>
          <w:tab w:val="left" w:leader="dot" w:pos="5749"/>
        </w:tabs>
        <w:spacing w:before="1"/>
        <w:ind w:left="3495"/>
        <w:rPr>
          <w:rFonts w:cs="Arial"/>
          <w:sz w:val="16"/>
          <w:szCs w:val="16"/>
        </w:rPr>
      </w:pPr>
    </w:p>
    <w:p w:rsidR="00716CAA" w:rsidRPr="001D2F0B" w:rsidRDefault="00716CAA" w:rsidP="00875E72">
      <w:pPr>
        <w:pStyle w:val="Corpodetexto"/>
        <w:tabs>
          <w:tab w:val="left" w:leader="dot" w:pos="5749"/>
        </w:tabs>
        <w:spacing w:before="1"/>
        <w:ind w:left="3495"/>
        <w:rPr>
          <w:rFonts w:cs="Arial"/>
          <w:sz w:val="16"/>
          <w:szCs w:val="16"/>
        </w:rPr>
      </w:pPr>
      <w:r w:rsidRPr="001D2F0B">
        <w:rPr>
          <w:rFonts w:cs="Arial"/>
          <w:sz w:val="16"/>
          <w:szCs w:val="16"/>
        </w:rPr>
        <w:t>Nome empresa/Assinatura representante legal</w:t>
      </w:r>
    </w:p>
    <w:p w:rsidR="00875E72" w:rsidRPr="001D2F0B" w:rsidRDefault="00875E72" w:rsidP="000A266B">
      <w:pPr>
        <w:tabs>
          <w:tab w:val="left" w:pos="1134"/>
        </w:tabs>
        <w:spacing w:line="360" w:lineRule="auto"/>
        <w:jc w:val="both"/>
        <w:rPr>
          <w:rFonts w:cs="Arial"/>
          <w:b/>
          <w:bCs/>
          <w:sz w:val="16"/>
          <w:szCs w:val="16"/>
        </w:rPr>
        <w:sectPr w:rsidR="00875E72" w:rsidRPr="001D2F0B" w:rsidSect="00F84B86">
          <w:headerReference w:type="default" r:id="rId16"/>
          <w:footerReference w:type="default" r:id="rId17"/>
          <w:pgSz w:w="11906" w:h="16838" w:code="9"/>
          <w:pgMar w:top="1701" w:right="1134" w:bottom="1134" w:left="1134" w:header="737" w:footer="737" w:gutter="0"/>
          <w:pgNumType w:start="1"/>
          <w:cols w:space="720"/>
          <w:docGrid w:linePitch="360"/>
        </w:sectPr>
      </w:pPr>
    </w:p>
    <w:p w:rsidR="00B10D5C" w:rsidRPr="00B10D5C" w:rsidRDefault="00B10D5C" w:rsidP="00B10D5C">
      <w:pPr>
        <w:suppressAutoHyphens/>
        <w:jc w:val="center"/>
        <w:rPr>
          <w:rFonts w:cs="Arial"/>
          <w:b/>
          <w:color w:val="000000"/>
          <w:sz w:val="18"/>
          <w:szCs w:val="18"/>
          <w:lang w:eastAsia="zh-CN"/>
        </w:rPr>
      </w:pPr>
      <w:r w:rsidRPr="00B10D5C">
        <w:rPr>
          <w:rFonts w:cs="Arial"/>
          <w:b/>
          <w:color w:val="000000"/>
          <w:sz w:val="18"/>
          <w:szCs w:val="18"/>
          <w:lang w:eastAsia="zh-CN"/>
        </w:rPr>
        <w:lastRenderedPageBreak/>
        <w:t>ANEXO I</w:t>
      </w:r>
      <w:r w:rsidR="00667E18">
        <w:rPr>
          <w:rFonts w:cs="Arial"/>
          <w:b/>
          <w:color w:val="000000"/>
          <w:sz w:val="18"/>
          <w:szCs w:val="18"/>
          <w:lang w:eastAsia="zh-CN"/>
        </w:rPr>
        <w:t>V</w:t>
      </w:r>
    </w:p>
    <w:p w:rsidR="00B10D5C" w:rsidRPr="00B10D5C" w:rsidRDefault="00B10D5C" w:rsidP="00B10D5C">
      <w:pPr>
        <w:suppressAutoHyphens/>
        <w:jc w:val="center"/>
        <w:rPr>
          <w:rFonts w:cs="Arial"/>
          <w:b/>
          <w:color w:val="000000"/>
          <w:sz w:val="18"/>
          <w:szCs w:val="18"/>
          <w:lang w:eastAsia="zh-CN"/>
        </w:rPr>
      </w:pPr>
    </w:p>
    <w:p w:rsidR="00B10D5C" w:rsidRPr="00B10D5C" w:rsidRDefault="00B10D5C" w:rsidP="00B10D5C">
      <w:pPr>
        <w:suppressAutoHyphens/>
        <w:jc w:val="center"/>
        <w:rPr>
          <w:rFonts w:cs="Arial"/>
          <w:b/>
          <w:bCs/>
          <w:sz w:val="18"/>
          <w:szCs w:val="18"/>
          <w:lang w:eastAsia="zh-CN"/>
        </w:rPr>
      </w:pPr>
      <w:r w:rsidRPr="00B10D5C">
        <w:rPr>
          <w:rFonts w:cs="Arial"/>
          <w:b/>
          <w:sz w:val="18"/>
          <w:szCs w:val="18"/>
          <w:lang w:eastAsia="zh-CN"/>
        </w:rPr>
        <w:t>MINUTA DE AUTORIZAÇÃO</w:t>
      </w:r>
      <w:r w:rsidRPr="00B10D5C">
        <w:rPr>
          <w:rFonts w:cs="Arial"/>
          <w:b/>
          <w:bCs/>
          <w:sz w:val="18"/>
          <w:szCs w:val="18"/>
          <w:lang w:eastAsia="zh-CN"/>
        </w:rPr>
        <w:t xml:space="preserve"> DE FORNECIMENTO</w:t>
      </w:r>
    </w:p>
    <w:p w:rsidR="00B10D5C" w:rsidRPr="00B10D5C" w:rsidRDefault="00B10D5C" w:rsidP="00B10D5C">
      <w:pPr>
        <w:suppressAutoHyphens/>
        <w:jc w:val="center"/>
        <w:rPr>
          <w:rFonts w:cs="Arial"/>
          <w:b/>
          <w:bCs/>
          <w:iCs/>
          <w:sz w:val="18"/>
          <w:szCs w:val="18"/>
          <w:lang w:eastAsia="zh-CN"/>
        </w:rPr>
      </w:pPr>
      <w:r w:rsidRPr="00B10D5C">
        <w:rPr>
          <w:rFonts w:cs="Arial"/>
          <w:b/>
          <w:bCs/>
          <w:sz w:val="18"/>
          <w:szCs w:val="18"/>
          <w:lang w:eastAsia="zh-CN"/>
        </w:rPr>
        <w:t>n. º .............../202</w:t>
      </w:r>
      <w:r w:rsidR="00667E18">
        <w:rPr>
          <w:rFonts w:cs="Arial"/>
          <w:b/>
          <w:bCs/>
          <w:sz w:val="18"/>
          <w:szCs w:val="18"/>
          <w:lang w:eastAsia="zh-CN"/>
        </w:rPr>
        <w:t>5</w:t>
      </w:r>
    </w:p>
    <w:p w:rsidR="00B10D5C" w:rsidRPr="00B10D5C" w:rsidRDefault="00B10D5C" w:rsidP="00B10D5C">
      <w:pPr>
        <w:suppressAutoHyphens/>
        <w:jc w:val="both"/>
        <w:rPr>
          <w:rFonts w:cs="Arial"/>
          <w:b/>
          <w:bCs/>
          <w:iCs/>
          <w:sz w:val="18"/>
          <w:szCs w:val="18"/>
          <w:lang w:eastAsia="zh-CN"/>
        </w:rPr>
      </w:pPr>
      <w:r w:rsidRPr="00B10D5C">
        <w:rPr>
          <w:rFonts w:cs="Arial"/>
          <w:b/>
          <w:bCs/>
          <w:iCs/>
          <w:sz w:val="18"/>
          <w:szCs w:val="18"/>
          <w:lang w:eastAsia="zh-CN"/>
        </w:rPr>
        <w:t>EMPRESA</w:t>
      </w:r>
    </w:p>
    <w:p w:rsidR="00B10D5C" w:rsidRDefault="00B10D5C" w:rsidP="00B10D5C">
      <w:pPr>
        <w:suppressAutoHyphens/>
        <w:jc w:val="both"/>
        <w:rPr>
          <w:rFonts w:cs="Arial"/>
          <w:b/>
          <w:bCs/>
          <w:iCs/>
          <w:sz w:val="18"/>
          <w:szCs w:val="18"/>
          <w:lang w:eastAsia="zh-CN"/>
        </w:rPr>
      </w:pPr>
      <w:r w:rsidRPr="00B10D5C">
        <w:rPr>
          <w:rFonts w:cs="Arial"/>
          <w:b/>
          <w:bCs/>
          <w:iCs/>
          <w:sz w:val="18"/>
          <w:szCs w:val="18"/>
          <w:lang w:eastAsia="zh-CN"/>
        </w:rPr>
        <w:t>FONE</w:t>
      </w:r>
    </w:p>
    <w:p w:rsidR="00B10D5C" w:rsidRPr="00B10D5C" w:rsidRDefault="00B10D5C" w:rsidP="00B10D5C">
      <w:pPr>
        <w:suppressAutoHyphens/>
        <w:jc w:val="both"/>
        <w:rPr>
          <w:rFonts w:cs="Arial"/>
          <w:sz w:val="18"/>
          <w:szCs w:val="18"/>
          <w:lang w:eastAsia="zh-CN"/>
        </w:rPr>
      </w:pPr>
      <w:r>
        <w:rPr>
          <w:rFonts w:cs="Arial"/>
          <w:sz w:val="18"/>
          <w:szCs w:val="18"/>
          <w:lang w:eastAsia="zh-CN"/>
        </w:rPr>
        <w:t xml:space="preserve">EMAIL </w:t>
      </w:r>
    </w:p>
    <w:p w:rsidR="00B10D5C" w:rsidRPr="00B10D5C" w:rsidRDefault="00B10D5C" w:rsidP="00B10D5C">
      <w:pPr>
        <w:suppressAutoHyphens/>
        <w:rPr>
          <w:rFonts w:cs="Arial"/>
          <w:sz w:val="18"/>
          <w:szCs w:val="18"/>
          <w:lang w:eastAsia="zh-CN"/>
        </w:rPr>
      </w:pPr>
    </w:p>
    <w:p w:rsidR="00B10D5C" w:rsidRPr="00B10D5C" w:rsidRDefault="00B10D5C" w:rsidP="00B10D5C">
      <w:pPr>
        <w:suppressAutoHyphens/>
        <w:spacing w:after="120"/>
        <w:jc w:val="both"/>
        <w:rPr>
          <w:rFonts w:eastAsia="Arial" w:cs="Arial"/>
          <w:sz w:val="18"/>
          <w:szCs w:val="18"/>
          <w:lang w:eastAsia="zh-CN"/>
        </w:rPr>
      </w:pPr>
      <w:r w:rsidRPr="00B10D5C">
        <w:rPr>
          <w:rFonts w:cs="Arial"/>
          <w:color w:val="000000"/>
          <w:sz w:val="18"/>
          <w:szCs w:val="18"/>
          <w:lang w:eastAsia="zh-CN"/>
        </w:rPr>
        <w:tab/>
        <w:t xml:space="preserve">Autorizamos a empresa ______________________, </w:t>
      </w:r>
      <w:r w:rsidR="009C7AD4">
        <w:rPr>
          <w:rFonts w:cs="Arial"/>
          <w:color w:val="000000"/>
          <w:sz w:val="18"/>
          <w:szCs w:val="18"/>
          <w:lang w:eastAsia="zh-CN"/>
        </w:rPr>
        <w:t>a fornecer os materiais</w:t>
      </w:r>
      <w:r w:rsidRPr="00B10D5C">
        <w:rPr>
          <w:rFonts w:cs="Arial"/>
          <w:color w:val="000000"/>
          <w:sz w:val="18"/>
          <w:szCs w:val="18"/>
          <w:lang w:eastAsia="zh-CN"/>
        </w:rPr>
        <w:t>, de acordo com a especificação e preço abaixo relacionado, conforme as condições constantes do PE N. º ........../202</w:t>
      </w:r>
      <w:r w:rsidR="00667E18">
        <w:rPr>
          <w:rFonts w:cs="Arial"/>
          <w:color w:val="000000"/>
          <w:sz w:val="18"/>
          <w:szCs w:val="18"/>
          <w:lang w:eastAsia="zh-CN"/>
        </w:rPr>
        <w:t>5</w:t>
      </w:r>
      <w:r w:rsidRPr="00B10D5C">
        <w:rPr>
          <w:rFonts w:eastAsia="Arial" w:cs="Arial"/>
          <w:color w:val="000000"/>
          <w:sz w:val="18"/>
          <w:szCs w:val="18"/>
          <w:lang w:eastAsia="zh-CN"/>
        </w:rPr>
        <w:t>.</w:t>
      </w:r>
    </w:p>
    <w:p w:rsidR="00B10D5C" w:rsidRPr="00B10D5C" w:rsidRDefault="00B10D5C" w:rsidP="00B10D5C">
      <w:pPr>
        <w:suppressAutoHyphens/>
        <w:jc w:val="both"/>
        <w:rPr>
          <w:rFonts w:cs="Arial"/>
          <w:b/>
          <w:sz w:val="18"/>
          <w:szCs w:val="18"/>
          <w:lang w:eastAsia="zh-CN"/>
        </w:rPr>
      </w:pPr>
      <w:r w:rsidRPr="00B10D5C">
        <w:rPr>
          <w:rFonts w:eastAsia="Arial" w:cs="Arial"/>
          <w:sz w:val="18"/>
          <w:szCs w:val="18"/>
          <w:lang w:eastAsia="zh-CN"/>
        </w:rPr>
        <w:t xml:space="preserve"> </w:t>
      </w:r>
    </w:p>
    <w:p w:rsidR="00B10D5C" w:rsidRPr="00B10D5C" w:rsidRDefault="00B10D5C" w:rsidP="00B10D5C">
      <w:pPr>
        <w:suppressAutoHyphens/>
        <w:jc w:val="both"/>
        <w:rPr>
          <w:rFonts w:cs="Arial"/>
          <w:sz w:val="18"/>
          <w:szCs w:val="18"/>
          <w:lang w:eastAsia="zh-CN"/>
        </w:rPr>
      </w:pPr>
      <w:r w:rsidRPr="00B10D5C">
        <w:rPr>
          <w:rFonts w:cs="Arial"/>
          <w:b/>
          <w:sz w:val="18"/>
          <w:szCs w:val="18"/>
          <w:lang w:eastAsia="zh-CN"/>
        </w:rPr>
        <w:t>1. PREÇOS</w:t>
      </w:r>
    </w:p>
    <w:p w:rsidR="00B10D5C" w:rsidRPr="00B10D5C" w:rsidRDefault="00B10D5C" w:rsidP="00B10D5C">
      <w:pPr>
        <w:suppressAutoHyphens/>
        <w:ind w:left="360"/>
        <w:jc w:val="both"/>
        <w:rPr>
          <w:rFonts w:cs="Arial"/>
          <w:color w:val="000000"/>
          <w:sz w:val="18"/>
          <w:szCs w:val="18"/>
          <w:lang w:eastAsia="zh-CN"/>
        </w:rPr>
      </w:pPr>
      <w:r w:rsidRPr="00B10D5C">
        <w:rPr>
          <w:rFonts w:cs="Arial"/>
          <w:sz w:val="18"/>
          <w:szCs w:val="18"/>
          <w:lang w:eastAsia="zh-CN"/>
        </w:rPr>
        <w:tab/>
      </w:r>
    </w:p>
    <w:p w:rsidR="00B10D5C" w:rsidRPr="00B10D5C" w:rsidRDefault="00B10D5C" w:rsidP="00F45D53">
      <w:pPr>
        <w:suppressAutoHyphens/>
        <w:spacing w:after="120"/>
        <w:jc w:val="both"/>
        <w:rPr>
          <w:rFonts w:cs="Arial"/>
          <w:color w:val="000000"/>
          <w:sz w:val="18"/>
          <w:szCs w:val="18"/>
          <w:lang w:eastAsia="zh-CN"/>
        </w:rPr>
      </w:pPr>
      <w:r w:rsidRPr="00B10D5C">
        <w:rPr>
          <w:rFonts w:cs="Arial"/>
          <w:color w:val="000000"/>
          <w:sz w:val="18"/>
          <w:szCs w:val="18"/>
          <w:lang w:eastAsia="zh-CN"/>
        </w:rPr>
        <w:tab/>
        <w:t xml:space="preserve">A CONTRATANTE pagará a _______________________, pela aquisição o fornecimento dos </w:t>
      </w:r>
      <w:r w:rsidR="00926C14">
        <w:rPr>
          <w:rFonts w:cs="Arial"/>
          <w:color w:val="000000"/>
          <w:sz w:val="18"/>
          <w:szCs w:val="18"/>
          <w:lang w:eastAsia="zh-CN"/>
        </w:rPr>
        <w:t xml:space="preserve"> </w:t>
      </w:r>
      <w:r w:rsidR="009C7AD4">
        <w:rPr>
          <w:rFonts w:cs="Arial"/>
          <w:color w:val="000000"/>
          <w:sz w:val="18"/>
          <w:szCs w:val="18"/>
          <w:lang w:eastAsia="zh-CN"/>
        </w:rPr>
        <w:t xml:space="preserve">materiais </w:t>
      </w:r>
      <w:r w:rsidRPr="00B10D5C">
        <w:rPr>
          <w:rFonts w:cs="Arial"/>
          <w:color w:val="000000"/>
          <w:sz w:val="18"/>
          <w:szCs w:val="18"/>
          <w:lang w:eastAsia="zh-CN"/>
        </w:rPr>
        <w:t xml:space="preserve">  a seguir discriminados, e atestado o recebimento pelos Responsáveis na Secretaria de Saúde, o preço total de R$ _______________(_________________________), somatório do preço total do item, conforme PE N.º _______/202</w:t>
      </w:r>
      <w:r w:rsidR="00667E18">
        <w:rPr>
          <w:rFonts w:cs="Arial"/>
          <w:color w:val="000000"/>
          <w:sz w:val="18"/>
          <w:szCs w:val="18"/>
          <w:lang w:eastAsia="zh-CN"/>
        </w:rPr>
        <w:t>5</w:t>
      </w:r>
      <w:r w:rsidRPr="00B10D5C">
        <w:rPr>
          <w:rFonts w:cs="Arial"/>
          <w:color w:val="000000"/>
          <w:sz w:val="18"/>
          <w:szCs w:val="18"/>
          <w:lang w:eastAsia="zh-CN"/>
        </w:rPr>
        <w:t>.</w:t>
      </w:r>
    </w:p>
    <w:p w:rsidR="00B10D5C" w:rsidRPr="00B10D5C" w:rsidRDefault="00B10D5C" w:rsidP="00B10D5C">
      <w:pPr>
        <w:suppressAutoHyphens/>
        <w:spacing w:after="120"/>
        <w:ind w:left="283"/>
        <w:jc w:val="both"/>
        <w:rPr>
          <w:rFonts w:cs="Arial"/>
          <w:sz w:val="18"/>
          <w:szCs w:val="18"/>
          <w:lang w:eastAsia="zh-CN"/>
        </w:rPr>
      </w:pPr>
      <w:r w:rsidRPr="00B10D5C">
        <w:rPr>
          <w:rFonts w:cs="Arial"/>
          <w:color w:val="000000"/>
          <w:sz w:val="18"/>
          <w:szCs w:val="18"/>
          <w:lang w:eastAsia="zh-CN"/>
        </w:rPr>
        <w:tab/>
        <w:t>Os preços referidos no item anterior incluem todos os custos diretos e indiretos, bem como seus imprevistos, lucros, frete, taxas e impostos.</w:t>
      </w:r>
    </w:p>
    <w:p w:rsidR="00B10D5C" w:rsidRPr="00B10D5C" w:rsidRDefault="00B10D5C" w:rsidP="00B10D5C">
      <w:pPr>
        <w:suppressAutoHyphens/>
        <w:ind w:firstLine="360"/>
        <w:jc w:val="both"/>
        <w:rPr>
          <w:rFonts w:cs="Arial"/>
          <w:sz w:val="18"/>
          <w:szCs w:val="18"/>
          <w:lang w:eastAsia="zh-CN"/>
        </w:rPr>
      </w:pPr>
    </w:p>
    <w:tbl>
      <w:tblPr>
        <w:tblW w:w="9590" w:type="dxa"/>
        <w:tblInd w:w="108" w:type="dxa"/>
        <w:tblLayout w:type="fixed"/>
        <w:tblLook w:val="0000" w:firstRow="0" w:lastRow="0" w:firstColumn="0" w:lastColumn="0" w:noHBand="0" w:noVBand="0"/>
      </w:tblPr>
      <w:tblGrid>
        <w:gridCol w:w="1065"/>
        <w:gridCol w:w="1162"/>
        <w:gridCol w:w="1162"/>
        <w:gridCol w:w="2481"/>
        <w:gridCol w:w="1501"/>
        <w:gridCol w:w="1134"/>
        <w:gridCol w:w="1085"/>
      </w:tblGrid>
      <w:tr w:rsidR="00B10D5C" w:rsidRPr="00B10D5C" w:rsidTr="00C27EE3">
        <w:tc>
          <w:tcPr>
            <w:tcW w:w="1065" w:type="dxa"/>
            <w:tcBorders>
              <w:top w:val="thinThickLargeGap" w:sz="6" w:space="0" w:color="C0C0C0"/>
              <w:left w:val="thinThickLargeGap" w:sz="6" w:space="0" w:color="C0C0C0"/>
              <w:bottom w:val="thinThickLargeGap" w:sz="6" w:space="0" w:color="C0C0C0"/>
            </w:tcBorders>
            <w:shd w:val="clear" w:color="auto" w:fill="auto"/>
            <w:vAlign w:val="center"/>
          </w:tcPr>
          <w:p w:rsidR="00B10D5C" w:rsidRPr="00B10D5C" w:rsidRDefault="00B10D5C" w:rsidP="00B10D5C">
            <w:pPr>
              <w:suppressAutoHyphens/>
              <w:jc w:val="center"/>
              <w:rPr>
                <w:rFonts w:cs="Arial"/>
                <w:b/>
                <w:sz w:val="18"/>
                <w:szCs w:val="18"/>
                <w:lang w:eastAsia="zh-CN"/>
              </w:rPr>
            </w:pPr>
            <w:r w:rsidRPr="00B10D5C">
              <w:rPr>
                <w:rFonts w:cs="Arial"/>
                <w:b/>
                <w:sz w:val="18"/>
                <w:szCs w:val="18"/>
                <w:lang w:eastAsia="zh-CN"/>
              </w:rPr>
              <w:t>ITEM DO EDITAL</w:t>
            </w:r>
          </w:p>
        </w:tc>
        <w:tc>
          <w:tcPr>
            <w:tcW w:w="1162" w:type="dxa"/>
            <w:tcBorders>
              <w:top w:val="thinThickLargeGap" w:sz="6" w:space="0" w:color="C0C0C0"/>
              <w:left w:val="thinThickLargeGap" w:sz="6" w:space="0" w:color="C0C0C0"/>
              <w:bottom w:val="thinThickLargeGap" w:sz="6" w:space="0" w:color="C0C0C0"/>
            </w:tcBorders>
            <w:shd w:val="clear" w:color="auto" w:fill="auto"/>
            <w:vAlign w:val="center"/>
          </w:tcPr>
          <w:p w:rsidR="00B10D5C" w:rsidRPr="00B10D5C" w:rsidRDefault="00B10D5C" w:rsidP="00B10D5C">
            <w:pPr>
              <w:suppressAutoHyphens/>
              <w:jc w:val="center"/>
              <w:rPr>
                <w:rFonts w:cs="Arial"/>
                <w:b/>
                <w:sz w:val="18"/>
                <w:szCs w:val="18"/>
                <w:lang w:eastAsia="zh-CN"/>
              </w:rPr>
            </w:pPr>
            <w:r w:rsidRPr="00B10D5C">
              <w:rPr>
                <w:rFonts w:cs="Arial"/>
                <w:b/>
                <w:sz w:val="18"/>
                <w:szCs w:val="18"/>
                <w:lang w:eastAsia="zh-CN"/>
              </w:rPr>
              <w:t>QUANT.</w:t>
            </w:r>
          </w:p>
        </w:tc>
        <w:tc>
          <w:tcPr>
            <w:tcW w:w="1162" w:type="dxa"/>
            <w:tcBorders>
              <w:top w:val="thinThickLargeGap" w:sz="6" w:space="0" w:color="C0C0C0"/>
              <w:left w:val="thinThickLargeGap" w:sz="6" w:space="0" w:color="C0C0C0"/>
              <w:bottom w:val="thinThickLargeGap" w:sz="6" w:space="0" w:color="C0C0C0"/>
            </w:tcBorders>
            <w:shd w:val="clear" w:color="auto" w:fill="auto"/>
            <w:vAlign w:val="center"/>
          </w:tcPr>
          <w:p w:rsidR="00B10D5C" w:rsidRPr="00B10D5C" w:rsidRDefault="00B10D5C" w:rsidP="00B10D5C">
            <w:pPr>
              <w:suppressAutoHyphens/>
              <w:jc w:val="center"/>
              <w:rPr>
                <w:rFonts w:cs="Arial"/>
                <w:b/>
                <w:sz w:val="18"/>
                <w:szCs w:val="18"/>
                <w:lang w:eastAsia="zh-CN"/>
              </w:rPr>
            </w:pPr>
            <w:r w:rsidRPr="00B10D5C">
              <w:rPr>
                <w:rFonts w:cs="Arial"/>
                <w:b/>
                <w:sz w:val="18"/>
                <w:szCs w:val="18"/>
                <w:lang w:eastAsia="zh-CN"/>
              </w:rPr>
              <w:t>UNID.</w:t>
            </w:r>
          </w:p>
        </w:tc>
        <w:tc>
          <w:tcPr>
            <w:tcW w:w="2481" w:type="dxa"/>
            <w:tcBorders>
              <w:top w:val="thinThickLargeGap" w:sz="6" w:space="0" w:color="C0C0C0"/>
              <w:left w:val="thinThickLargeGap" w:sz="6" w:space="0" w:color="C0C0C0"/>
              <w:bottom w:val="thinThickLargeGap" w:sz="6" w:space="0" w:color="C0C0C0"/>
            </w:tcBorders>
            <w:shd w:val="clear" w:color="auto" w:fill="auto"/>
            <w:vAlign w:val="center"/>
          </w:tcPr>
          <w:p w:rsidR="00B10D5C" w:rsidRPr="00B10D5C" w:rsidRDefault="00B10D5C" w:rsidP="00B10D5C">
            <w:pPr>
              <w:suppressAutoHyphens/>
              <w:jc w:val="center"/>
              <w:rPr>
                <w:rFonts w:cs="Arial"/>
                <w:b/>
                <w:sz w:val="18"/>
                <w:szCs w:val="18"/>
                <w:lang w:eastAsia="zh-CN"/>
              </w:rPr>
            </w:pPr>
            <w:r w:rsidRPr="00B10D5C">
              <w:rPr>
                <w:rFonts w:cs="Arial"/>
                <w:b/>
                <w:sz w:val="18"/>
                <w:szCs w:val="18"/>
                <w:lang w:eastAsia="zh-CN"/>
              </w:rPr>
              <w:t xml:space="preserve">ESPECIFICAÇÃO </w:t>
            </w:r>
          </w:p>
        </w:tc>
        <w:tc>
          <w:tcPr>
            <w:tcW w:w="1501" w:type="dxa"/>
            <w:tcBorders>
              <w:top w:val="thinThickLargeGap" w:sz="6" w:space="0" w:color="C0C0C0"/>
              <w:left w:val="thinThickLargeGap" w:sz="6" w:space="0" w:color="C0C0C0"/>
              <w:bottom w:val="thinThickLargeGap" w:sz="6" w:space="0" w:color="C0C0C0"/>
            </w:tcBorders>
            <w:shd w:val="clear" w:color="auto" w:fill="auto"/>
            <w:vAlign w:val="center"/>
          </w:tcPr>
          <w:p w:rsidR="00B10D5C" w:rsidRPr="00B10D5C" w:rsidRDefault="00B10D5C" w:rsidP="00B10D5C">
            <w:pPr>
              <w:suppressAutoHyphens/>
              <w:jc w:val="center"/>
              <w:rPr>
                <w:rFonts w:cs="Arial"/>
                <w:b/>
                <w:sz w:val="16"/>
                <w:szCs w:val="16"/>
                <w:lang w:eastAsia="zh-CN"/>
              </w:rPr>
            </w:pPr>
            <w:r w:rsidRPr="00B10D5C">
              <w:rPr>
                <w:rFonts w:cs="Arial"/>
                <w:b/>
                <w:sz w:val="16"/>
                <w:szCs w:val="16"/>
                <w:lang w:eastAsia="zh-CN"/>
              </w:rPr>
              <w:t>LABORATÓRIO</w:t>
            </w:r>
          </w:p>
        </w:tc>
        <w:tc>
          <w:tcPr>
            <w:tcW w:w="1134" w:type="dxa"/>
            <w:tcBorders>
              <w:top w:val="thinThickLargeGap" w:sz="6" w:space="0" w:color="C0C0C0"/>
              <w:left w:val="thinThickLargeGap" w:sz="6" w:space="0" w:color="C0C0C0"/>
              <w:bottom w:val="thinThickLargeGap" w:sz="6" w:space="0" w:color="C0C0C0"/>
            </w:tcBorders>
            <w:shd w:val="clear" w:color="auto" w:fill="auto"/>
            <w:vAlign w:val="center"/>
          </w:tcPr>
          <w:p w:rsidR="00B10D5C" w:rsidRPr="00B10D5C" w:rsidRDefault="00B10D5C" w:rsidP="00B10D5C">
            <w:pPr>
              <w:suppressAutoHyphens/>
              <w:jc w:val="center"/>
              <w:rPr>
                <w:rFonts w:cs="Arial"/>
                <w:b/>
                <w:sz w:val="18"/>
                <w:szCs w:val="18"/>
                <w:lang w:eastAsia="zh-CN"/>
              </w:rPr>
            </w:pPr>
            <w:r w:rsidRPr="00B10D5C">
              <w:rPr>
                <w:rFonts w:cs="Arial"/>
                <w:b/>
                <w:sz w:val="18"/>
                <w:szCs w:val="18"/>
                <w:lang w:eastAsia="zh-CN"/>
              </w:rPr>
              <w:t>PREÇO UNITÁRIO</w:t>
            </w:r>
          </w:p>
        </w:tc>
        <w:tc>
          <w:tcPr>
            <w:tcW w:w="108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B10D5C" w:rsidRPr="00B10D5C" w:rsidRDefault="00B10D5C" w:rsidP="00B10D5C">
            <w:pPr>
              <w:suppressAutoHyphens/>
              <w:jc w:val="center"/>
              <w:rPr>
                <w:rFonts w:ascii="Times New Roman" w:hAnsi="Times New Roman"/>
                <w:sz w:val="24"/>
                <w:szCs w:val="24"/>
                <w:lang w:eastAsia="zh-CN"/>
              </w:rPr>
            </w:pPr>
            <w:r w:rsidRPr="00B10D5C">
              <w:rPr>
                <w:rFonts w:cs="Arial"/>
                <w:b/>
                <w:sz w:val="18"/>
                <w:szCs w:val="18"/>
                <w:lang w:eastAsia="zh-CN"/>
              </w:rPr>
              <w:t>PREÇO TOTAL</w:t>
            </w:r>
          </w:p>
        </w:tc>
      </w:tr>
      <w:tr w:rsidR="00B10D5C" w:rsidRPr="00B10D5C" w:rsidTr="00C27EE3">
        <w:tc>
          <w:tcPr>
            <w:tcW w:w="1065" w:type="dxa"/>
            <w:tcBorders>
              <w:top w:val="thinThickLargeGap" w:sz="6" w:space="0" w:color="C0C0C0"/>
              <w:left w:val="thinThickLargeGap" w:sz="6" w:space="0" w:color="C0C0C0"/>
              <w:bottom w:val="thinThickLargeGap" w:sz="6" w:space="0" w:color="C0C0C0"/>
            </w:tcBorders>
            <w:shd w:val="clear" w:color="auto" w:fill="auto"/>
          </w:tcPr>
          <w:p w:rsidR="00B10D5C" w:rsidRPr="00B10D5C" w:rsidRDefault="00B10D5C" w:rsidP="00B10D5C">
            <w:pPr>
              <w:suppressAutoHyphens/>
              <w:snapToGrid w:val="0"/>
              <w:jc w:val="both"/>
              <w:rPr>
                <w:rFonts w:cs="Arial"/>
                <w:sz w:val="18"/>
                <w:szCs w:val="18"/>
                <w:lang w:eastAsia="zh-CN"/>
              </w:rPr>
            </w:pPr>
          </w:p>
        </w:tc>
        <w:tc>
          <w:tcPr>
            <w:tcW w:w="1162" w:type="dxa"/>
            <w:tcBorders>
              <w:top w:val="thinThickLargeGap" w:sz="6" w:space="0" w:color="C0C0C0"/>
              <w:left w:val="thinThickLargeGap" w:sz="6" w:space="0" w:color="C0C0C0"/>
              <w:bottom w:val="thinThickLargeGap" w:sz="6" w:space="0" w:color="C0C0C0"/>
            </w:tcBorders>
            <w:shd w:val="clear" w:color="auto" w:fill="auto"/>
          </w:tcPr>
          <w:p w:rsidR="00B10D5C" w:rsidRPr="00B10D5C" w:rsidRDefault="00B10D5C" w:rsidP="00B10D5C">
            <w:pPr>
              <w:suppressAutoHyphens/>
              <w:snapToGrid w:val="0"/>
              <w:jc w:val="both"/>
              <w:rPr>
                <w:rFonts w:cs="Arial"/>
                <w:sz w:val="18"/>
                <w:szCs w:val="18"/>
                <w:lang w:eastAsia="zh-CN"/>
              </w:rPr>
            </w:pPr>
          </w:p>
        </w:tc>
        <w:tc>
          <w:tcPr>
            <w:tcW w:w="1162" w:type="dxa"/>
            <w:tcBorders>
              <w:top w:val="thinThickLargeGap" w:sz="6" w:space="0" w:color="C0C0C0"/>
              <w:left w:val="thinThickLargeGap" w:sz="6" w:space="0" w:color="C0C0C0"/>
              <w:bottom w:val="thinThickLargeGap" w:sz="6" w:space="0" w:color="C0C0C0"/>
            </w:tcBorders>
            <w:shd w:val="clear" w:color="auto" w:fill="auto"/>
          </w:tcPr>
          <w:p w:rsidR="00B10D5C" w:rsidRPr="00B10D5C" w:rsidRDefault="00B10D5C" w:rsidP="00B10D5C">
            <w:pPr>
              <w:suppressAutoHyphens/>
              <w:snapToGrid w:val="0"/>
              <w:jc w:val="both"/>
              <w:rPr>
                <w:rFonts w:cs="Arial"/>
                <w:sz w:val="18"/>
                <w:szCs w:val="18"/>
                <w:lang w:eastAsia="zh-CN"/>
              </w:rPr>
            </w:pPr>
          </w:p>
        </w:tc>
        <w:tc>
          <w:tcPr>
            <w:tcW w:w="2481" w:type="dxa"/>
            <w:tcBorders>
              <w:top w:val="thinThickLargeGap" w:sz="6" w:space="0" w:color="C0C0C0"/>
              <w:left w:val="thinThickLargeGap" w:sz="6" w:space="0" w:color="C0C0C0"/>
              <w:bottom w:val="thinThickLargeGap" w:sz="6" w:space="0" w:color="C0C0C0"/>
            </w:tcBorders>
            <w:shd w:val="clear" w:color="auto" w:fill="auto"/>
          </w:tcPr>
          <w:p w:rsidR="00B10D5C" w:rsidRPr="00B10D5C" w:rsidRDefault="00B10D5C" w:rsidP="00B10D5C">
            <w:pPr>
              <w:suppressAutoHyphens/>
              <w:snapToGrid w:val="0"/>
              <w:jc w:val="both"/>
              <w:rPr>
                <w:rFonts w:cs="Arial"/>
                <w:sz w:val="18"/>
                <w:szCs w:val="18"/>
                <w:lang w:eastAsia="zh-CN"/>
              </w:rPr>
            </w:pPr>
          </w:p>
        </w:tc>
        <w:tc>
          <w:tcPr>
            <w:tcW w:w="1501" w:type="dxa"/>
            <w:tcBorders>
              <w:top w:val="thinThickLargeGap" w:sz="6" w:space="0" w:color="C0C0C0"/>
              <w:left w:val="thinThickLargeGap" w:sz="6" w:space="0" w:color="C0C0C0"/>
              <w:bottom w:val="thinThickLargeGap" w:sz="6" w:space="0" w:color="C0C0C0"/>
            </w:tcBorders>
            <w:shd w:val="clear" w:color="auto" w:fill="auto"/>
          </w:tcPr>
          <w:p w:rsidR="00B10D5C" w:rsidRPr="00B10D5C" w:rsidRDefault="00B10D5C" w:rsidP="00B10D5C">
            <w:pPr>
              <w:suppressAutoHyphens/>
              <w:snapToGrid w:val="0"/>
              <w:jc w:val="both"/>
              <w:rPr>
                <w:rFonts w:cs="Arial"/>
                <w:sz w:val="18"/>
                <w:szCs w:val="18"/>
                <w:lang w:eastAsia="zh-CN"/>
              </w:rPr>
            </w:pPr>
          </w:p>
        </w:tc>
        <w:tc>
          <w:tcPr>
            <w:tcW w:w="1134" w:type="dxa"/>
            <w:tcBorders>
              <w:top w:val="thinThickLargeGap" w:sz="6" w:space="0" w:color="C0C0C0"/>
              <w:left w:val="thinThickLargeGap" w:sz="6" w:space="0" w:color="C0C0C0"/>
              <w:bottom w:val="thinThickLargeGap" w:sz="6" w:space="0" w:color="C0C0C0"/>
            </w:tcBorders>
            <w:shd w:val="clear" w:color="auto" w:fill="auto"/>
          </w:tcPr>
          <w:p w:rsidR="00B10D5C" w:rsidRPr="00B10D5C" w:rsidRDefault="00B10D5C" w:rsidP="00B10D5C">
            <w:pPr>
              <w:suppressAutoHyphens/>
              <w:snapToGrid w:val="0"/>
              <w:jc w:val="both"/>
              <w:rPr>
                <w:rFonts w:cs="Arial"/>
                <w:sz w:val="18"/>
                <w:szCs w:val="18"/>
                <w:lang w:eastAsia="zh-CN"/>
              </w:rPr>
            </w:pPr>
          </w:p>
        </w:tc>
        <w:tc>
          <w:tcPr>
            <w:tcW w:w="108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10D5C" w:rsidRPr="00B10D5C" w:rsidRDefault="00B10D5C" w:rsidP="00B10D5C">
            <w:pPr>
              <w:suppressAutoHyphens/>
              <w:snapToGrid w:val="0"/>
              <w:jc w:val="both"/>
              <w:rPr>
                <w:rFonts w:cs="Arial"/>
                <w:sz w:val="18"/>
                <w:szCs w:val="18"/>
                <w:lang w:eastAsia="zh-CN"/>
              </w:rPr>
            </w:pPr>
          </w:p>
        </w:tc>
      </w:tr>
      <w:tr w:rsidR="00B10D5C" w:rsidRPr="00B10D5C" w:rsidTr="00C27EE3">
        <w:tc>
          <w:tcPr>
            <w:tcW w:w="8505" w:type="dxa"/>
            <w:gridSpan w:val="6"/>
            <w:tcBorders>
              <w:top w:val="thinThickLargeGap" w:sz="6" w:space="0" w:color="C0C0C0"/>
              <w:left w:val="thinThickLargeGap" w:sz="6" w:space="0" w:color="C0C0C0"/>
              <w:bottom w:val="thinThickLargeGap" w:sz="6" w:space="0" w:color="C0C0C0"/>
            </w:tcBorders>
            <w:shd w:val="clear" w:color="auto" w:fill="auto"/>
          </w:tcPr>
          <w:p w:rsidR="00B10D5C" w:rsidRPr="00B10D5C" w:rsidRDefault="00B10D5C" w:rsidP="00B10D5C">
            <w:pPr>
              <w:suppressAutoHyphens/>
              <w:jc w:val="both"/>
              <w:rPr>
                <w:rFonts w:cs="Arial"/>
                <w:sz w:val="18"/>
                <w:szCs w:val="18"/>
                <w:lang w:eastAsia="zh-CN"/>
              </w:rPr>
            </w:pPr>
            <w:r w:rsidRPr="00B10D5C">
              <w:rPr>
                <w:rFonts w:cs="Arial"/>
                <w:b/>
                <w:color w:val="000000"/>
                <w:sz w:val="18"/>
                <w:szCs w:val="18"/>
                <w:lang w:eastAsia="zh-CN"/>
              </w:rPr>
              <w:t>PREÇO GLOBAL R$ ...............................................................</w:t>
            </w:r>
          </w:p>
        </w:tc>
        <w:tc>
          <w:tcPr>
            <w:tcW w:w="108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B10D5C" w:rsidRPr="00B10D5C" w:rsidRDefault="00B10D5C" w:rsidP="00B10D5C">
            <w:pPr>
              <w:suppressAutoHyphens/>
              <w:snapToGrid w:val="0"/>
              <w:jc w:val="both"/>
              <w:rPr>
                <w:rFonts w:cs="Arial"/>
                <w:sz w:val="18"/>
                <w:szCs w:val="18"/>
                <w:lang w:eastAsia="zh-CN"/>
              </w:rPr>
            </w:pPr>
          </w:p>
        </w:tc>
      </w:tr>
    </w:tbl>
    <w:p w:rsidR="00B10D5C" w:rsidRPr="00B10D5C" w:rsidRDefault="00B10D5C" w:rsidP="00B10D5C">
      <w:pPr>
        <w:suppressAutoHyphens/>
        <w:jc w:val="both"/>
        <w:rPr>
          <w:rFonts w:cs="Arial"/>
          <w:b/>
          <w:color w:val="000000"/>
          <w:sz w:val="18"/>
          <w:szCs w:val="18"/>
          <w:lang w:eastAsia="zh-CN"/>
        </w:rPr>
      </w:pPr>
    </w:p>
    <w:p w:rsidR="00B10D5C" w:rsidRPr="00B10D5C" w:rsidRDefault="00B10D5C" w:rsidP="00B10D5C">
      <w:pPr>
        <w:numPr>
          <w:ilvl w:val="0"/>
          <w:numId w:val="10"/>
        </w:numPr>
        <w:tabs>
          <w:tab w:val="left" w:pos="187"/>
        </w:tabs>
        <w:suppressAutoHyphens/>
        <w:ind w:hanging="720"/>
        <w:jc w:val="both"/>
        <w:rPr>
          <w:rFonts w:cs="Arial"/>
          <w:color w:val="000000"/>
          <w:sz w:val="18"/>
          <w:szCs w:val="18"/>
          <w:lang w:eastAsia="zh-CN"/>
        </w:rPr>
      </w:pPr>
      <w:r w:rsidRPr="00B10D5C">
        <w:rPr>
          <w:rFonts w:eastAsia="Arial" w:cs="Arial"/>
          <w:b/>
          <w:color w:val="000000"/>
          <w:sz w:val="18"/>
          <w:szCs w:val="18"/>
          <w:lang w:eastAsia="zh-CN"/>
        </w:rPr>
        <w:t xml:space="preserve"> </w:t>
      </w:r>
      <w:r w:rsidRPr="00B10D5C">
        <w:rPr>
          <w:rFonts w:cs="Arial"/>
          <w:b/>
          <w:color w:val="000000"/>
          <w:sz w:val="18"/>
          <w:szCs w:val="18"/>
          <w:lang w:eastAsia="zh-CN"/>
        </w:rPr>
        <w:t>CONDIÇOES DE FORNECIMENTO E PRAZOS DE ENTREGA</w:t>
      </w:r>
    </w:p>
    <w:p w:rsidR="00B10D5C" w:rsidRPr="00B10D5C" w:rsidRDefault="00B10D5C" w:rsidP="00B10D5C">
      <w:pPr>
        <w:suppressAutoHyphens/>
        <w:ind w:left="360"/>
        <w:jc w:val="both"/>
        <w:rPr>
          <w:rFonts w:cs="Arial"/>
          <w:color w:val="000000"/>
          <w:sz w:val="18"/>
          <w:szCs w:val="18"/>
          <w:lang w:eastAsia="zh-CN"/>
        </w:rPr>
      </w:pPr>
    </w:p>
    <w:p w:rsidR="00B10D5C" w:rsidRPr="00B10D5C" w:rsidRDefault="00B10D5C" w:rsidP="00B10D5C">
      <w:pPr>
        <w:suppressAutoHyphens/>
        <w:ind w:firstLine="748"/>
        <w:jc w:val="both"/>
        <w:rPr>
          <w:rFonts w:cs="Arial"/>
          <w:color w:val="000000"/>
          <w:sz w:val="18"/>
          <w:szCs w:val="18"/>
          <w:lang w:eastAsia="zh-CN"/>
        </w:rPr>
      </w:pPr>
      <w:r w:rsidRPr="00B10D5C">
        <w:rPr>
          <w:rFonts w:cs="Arial"/>
          <w:color w:val="000000"/>
          <w:sz w:val="18"/>
          <w:szCs w:val="18"/>
          <w:lang w:eastAsia="zh-CN"/>
        </w:rPr>
        <w:t xml:space="preserve">O produto objeto do fornecimento, deverá ser entregue no prazo máximo de 07 (SETE) DIAS CONSECUTIVOS, contados a partir do recebimento desta Autorização, SECRETARIA DE SAÚDE, localizada na rua Edite Lopes, 390, </w:t>
      </w:r>
      <w:r w:rsidR="000A3FB0" w:rsidRPr="00B10D5C">
        <w:rPr>
          <w:rFonts w:cs="Arial"/>
          <w:color w:val="000000"/>
          <w:sz w:val="18"/>
          <w:szCs w:val="18"/>
          <w:lang w:eastAsia="zh-CN"/>
        </w:rPr>
        <w:t>bairro Dario</w:t>
      </w:r>
      <w:r w:rsidRPr="00B10D5C">
        <w:rPr>
          <w:rFonts w:cs="Arial"/>
          <w:color w:val="000000"/>
          <w:sz w:val="18"/>
          <w:szCs w:val="18"/>
          <w:lang w:eastAsia="zh-CN"/>
        </w:rPr>
        <w:t xml:space="preserve"> Lassance – Candiota/RS.(responsáveis pelo recebimento Catarine Oliveira//</w:t>
      </w:r>
      <w:bookmarkStart w:id="94" w:name="_Hlk83718889"/>
      <w:r w:rsidRPr="00B10D5C">
        <w:rPr>
          <w:rFonts w:cs="Arial"/>
          <w:color w:val="000000"/>
          <w:sz w:val="18"/>
          <w:szCs w:val="18"/>
          <w:lang w:eastAsia="zh-CN"/>
        </w:rPr>
        <w:t>Iraci Santos/Flávio Fagundes</w:t>
      </w:r>
      <w:bookmarkEnd w:id="94"/>
      <w:r w:rsidRPr="00B10D5C">
        <w:rPr>
          <w:rFonts w:cs="Arial"/>
          <w:color w:val="000000"/>
          <w:sz w:val="18"/>
          <w:szCs w:val="18"/>
          <w:lang w:eastAsia="zh-CN"/>
        </w:rPr>
        <w:t xml:space="preserve">.  As notas fiscais devem ser enviadas para o e-mail </w:t>
      </w:r>
      <w:hyperlink r:id="rId18" w:history="1">
        <w:r w:rsidRPr="00B10D5C">
          <w:rPr>
            <w:rFonts w:cs="Arial"/>
            <w:color w:val="0000FF"/>
            <w:sz w:val="18"/>
            <w:szCs w:val="18"/>
            <w:u w:val="single"/>
            <w:lang w:eastAsia="zh-CN"/>
          </w:rPr>
          <w:t>farmaciabasica.candiota@hotmail</w:t>
        </w:r>
      </w:hyperlink>
      <w:r w:rsidRPr="00B10D5C">
        <w:rPr>
          <w:rFonts w:cs="Arial"/>
          <w:color w:val="000000"/>
          <w:sz w:val="18"/>
          <w:szCs w:val="18"/>
          <w:lang w:eastAsia="zh-CN"/>
        </w:rPr>
        <w:t>.</w:t>
      </w:r>
    </w:p>
    <w:p w:rsidR="00B10D5C" w:rsidRPr="00B10D5C" w:rsidRDefault="00B10D5C" w:rsidP="00B10D5C">
      <w:pPr>
        <w:suppressAutoHyphens/>
        <w:ind w:firstLine="748"/>
        <w:jc w:val="both"/>
        <w:rPr>
          <w:rFonts w:cs="Arial"/>
          <w:color w:val="000000"/>
          <w:sz w:val="18"/>
          <w:szCs w:val="18"/>
          <w:lang w:eastAsia="zh-CN"/>
        </w:rPr>
      </w:pPr>
    </w:p>
    <w:p w:rsidR="00B10D5C" w:rsidRPr="00B10D5C" w:rsidRDefault="00B10D5C" w:rsidP="00B10D5C">
      <w:pPr>
        <w:suppressAutoHyphens/>
        <w:ind w:left="360"/>
        <w:jc w:val="both"/>
        <w:rPr>
          <w:rFonts w:cs="Arial"/>
          <w:sz w:val="18"/>
          <w:szCs w:val="18"/>
          <w:lang w:eastAsia="zh-CN"/>
        </w:rPr>
      </w:pPr>
      <w:r w:rsidRPr="00B10D5C">
        <w:rPr>
          <w:rFonts w:cs="Arial"/>
          <w:color w:val="000000"/>
          <w:sz w:val="18"/>
          <w:szCs w:val="18"/>
          <w:lang w:eastAsia="zh-CN"/>
        </w:rPr>
        <w:tab/>
      </w:r>
    </w:p>
    <w:p w:rsidR="00B10D5C" w:rsidRPr="00B10D5C" w:rsidRDefault="00B10D5C" w:rsidP="00B10D5C">
      <w:pPr>
        <w:suppressAutoHyphens/>
        <w:jc w:val="right"/>
        <w:rPr>
          <w:rFonts w:cs="Arial"/>
          <w:sz w:val="18"/>
          <w:szCs w:val="18"/>
          <w:lang w:eastAsia="zh-CN"/>
        </w:rPr>
      </w:pPr>
    </w:p>
    <w:p w:rsidR="00B10D5C" w:rsidRPr="00B10D5C" w:rsidRDefault="00B10D5C" w:rsidP="00B10D5C">
      <w:pPr>
        <w:suppressAutoHyphens/>
        <w:jc w:val="right"/>
        <w:rPr>
          <w:rFonts w:cs="Arial"/>
          <w:sz w:val="18"/>
          <w:szCs w:val="18"/>
          <w:lang w:eastAsia="zh-CN"/>
        </w:rPr>
      </w:pPr>
      <w:r w:rsidRPr="00B10D5C">
        <w:rPr>
          <w:rFonts w:cs="Arial"/>
          <w:sz w:val="18"/>
          <w:szCs w:val="18"/>
          <w:lang w:eastAsia="zh-CN"/>
        </w:rPr>
        <w:t xml:space="preserve">Candiota, ...........de ...........................de </w:t>
      </w:r>
      <w:r w:rsidR="00FE5A5E">
        <w:rPr>
          <w:rFonts w:cs="Arial"/>
          <w:sz w:val="18"/>
          <w:szCs w:val="18"/>
          <w:lang w:eastAsia="zh-CN"/>
        </w:rPr>
        <w:t>202</w:t>
      </w:r>
      <w:r w:rsidR="00667E18">
        <w:rPr>
          <w:rFonts w:cs="Arial"/>
          <w:sz w:val="18"/>
          <w:szCs w:val="18"/>
          <w:lang w:eastAsia="zh-CN"/>
        </w:rPr>
        <w:t>5</w:t>
      </w:r>
      <w:r w:rsidR="00FE5A5E">
        <w:rPr>
          <w:rFonts w:cs="Arial"/>
          <w:sz w:val="18"/>
          <w:szCs w:val="18"/>
          <w:lang w:eastAsia="zh-CN"/>
        </w:rPr>
        <w:t>.</w:t>
      </w:r>
    </w:p>
    <w:p w:rsidR="00B10D5C" w:rsidRPr="00B10D5C" w:rsidRDefault="00B10D5C" w:rsidP="00B10D5C">
      <w:pPr>
        <w:suppressAutoHyphens/>
        <w:jc w:val="center"/>
        <w:rPr>
          <w:rFonts w:cs="Arial"/>
          <w:sz w:val="18"/>
          <w:szCs w:val="18"/>
          <w:lang w:eastAsia="zh-CN"/>
        </w:rPr>
      </w:pPr>
    </w:p>
    <w:p w:rsidR="00B10D5C" w:rsidRPr="00B10D5C" w:rsidRDefault="00B10D5C" w:rsidP="00B10D5C">
      <w:pPr>
        <w:suppressAutoHyphens/>
        <w:jc w:val="center"/>
        <w:rPr>
          <w:rFonts w:cs="Arial"/>
          <w:sz w:val="18"/>
          <w:szCs w:val="18"/>
          <w:lang w:eastAsia="zh-CN"/>
        </w:rPr>
      </w:pPr>
    </w:p>
    <w:p w:rsidR="00B10D5C" w:rsidRPr="00B10D5C" w:rsidRDefault="00B10D5C" w:rsidP="00B10D5C">
      <w:pPr>
        <w:suppressAutoHyphens/>
        <w:jc w:val="center"/>
        <w:rPr>
          <w:rFonts w:cs="Arial"/>
          <w:sz w:val="18"/>
          <w:szCs w:val="18"/>
          <w:lang w:eastAsia="zh-CN"/>
        </w:rPr>
      </w:pPr>
    </w:p>
    <w:p w:rsidR="00B10D5C" w:rsidRPr="00B10D5C" w:rsidRDefault="00B10D5C" w:rsidP="00B10D5C">
      <w:pPr>
        <w:suppressAutoHyphens/>
        <w:jc w:val="center"/>
        <w:rPr>
          <w:rFonts w:cs="Arial"/>
          <w:sz w:val="18"/>
          <w:szCs w:val="18"/>
          <w:lang w:eastAsia="zh-CN"/>
        </w:rPr>
      </w:pPr>
    </w:p>
    <w:p w:rsidR="00B10D5C" w:rsidRPr="00B10D5C" w:rsidRDefault="00B10D5C" w:rsidP="00B10D5C">
      <w:pPr>
        <w:suppressAutoHyphens/>
        <w:jc w:val="center"/>
        <w:rPr>
          <w:rFonts w:cs="Arial"/>
          <w:sz w:val="18"/>
          <w:szCs w:val="18"/>
          <w:lang w:eastAsia="zh-CN"/>
        </w:rPr>
      </w:pPr>
    </w:p>
    <w:p w:rsidR="00B10D5C" w:rsidRPr="00B10D5C" w:rsidRDefault="00B10D5C" w:rsidP="00B10D5C">
      <w:pPr>
        <w:suppressAutoHyphens/>
        <w:jc w:val="center"/>
        <w:rPr>
          <w:rFonts w:cs="Arial"/>
          <w:sz w:val="18"/>
          <w:szCs w:val="18"/>
          <w:lang w:eastAsia="zh-CN"/>
        </w:rPr>
      </w:pPr>
      <w:r w:rsidRPr="00B10D5C">
        <w:rPr>
          <w:rFonts w:cs="Arial"/>
          <w:sz w:val="18"/>
          <w:szCs w:val="18"/>
          <w:lang w:eastAsia="zh-CN"/>
        </w:rPr>
        <w:t>LUIZ CARLOS FOLADOR</w:t>
      </w:r>
    </w:p>
    <w:p w:rsidR="00B10D5C" w:rsidRPr="00B10D5C" w:rsidRDefault="00B10D5C" w:rsidP="00B10D5C">
      <w:pPr>
        <w:suppressAutoHyphens/>
        <w:jc w:val="center"/>
        <w:rPr>
          <w:rFonts w:ascii="Times New Roman" w:hAnsi="Times New Roman"/>
          <w:sz w:val="24"/>
          <w:szCs w:val="24"/>
          <w:lang w:eastAsia="zh-CN"/>
        </w:rPr>
      </w:pPr>
      <w:r w:rsidRPr="00B10D5C">
        <w:rPr>
          <w:rFonts w:cs="Arial"/>
          <w:sz w:val="18"/>
          <w:szCs w:val="18"/>
          <w:lang w:eastAsia="zh-CN"/>
        </w:rPr>
        <w:t>PREFEITO</w:t>
      </w:r>
    </w:p>
    <w:p w:rsidR="00875E72" w:rsidRDefault="00875E72" w:rsidP="00875E72">
      <w:pPr>
        <w:pStyle w:val="Corpodetexto"/>
      </w:pPr>
    </w:p>
    <w:p w:rsidR="00875E72" w:rsidRDefault="00875E72" w:rsidP="00875E72">
      <w:pPr>
        <w:pStyle w:val="Corpodetexto"/>
      </w:pPr>
    </w:p>
    <w:p w:rsidR="00875E72" w:rsidRDefault="00875E72" w:rsidP="00875E72">
      <w:pPr>
        <w:pStyle w:val="Corpodetexto"/>
      </w:pPr>
    </w:p>
    <w:p w:rsidR="00713D02" w:rsidRDefault="00713D02" w:rsidP="00713D02">
      <w:pPr>
        <w:tabs>
          <w:tab w:val="left" w:pos="1985"/>
        </w:tabs>
        <w:jc w:val="center"/>
      </w:pPr>
    </w:p>
    <w:sectPr w:rsidR="00713D02" w:rsidSect="00B10D5C">
      <w:headerReference w:type="default" r:id="rId19"/>
      <w:pgSz w:w="11906" w:h="16838"/>
      <w:pgMar w:top="1417" w:right="1133" w:bottom="1417"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71E4" w:rsidRDefault="005971E4">
      <w:r>
        <w:separator/>
      </w:r>
    </w:p>
  </w:endnote>
  <w:endnote w:type="continuationSeparator" w:id="0">
    <w:p w:rsidR="005971E4" w:rsidRDefault="0059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Sorts">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5E72" w:rsidRDefault="00875E72" w:rsidP="00CB75B6">
    <w:pPr>
      <w:pStyle w:val="Rodap"/>
      <w:tabs>
        <w:tab w:val="clear" w:pos="4419"/>
        <w:tab w:val="left" w:pos="0"/>
        <w:tab w:val="center" w:pos="9180"/>
      </w:tabs>
      <w:jc w:val="center"/>
    </w:pPr>
  </w:p>
  <w:p w:rsidR="00875E72" w:rsidRPr="00480DC0" w:rsidRDefault="00875E72" w:rsidP="00CB75B6">
    <w:pPr>
      <w:pStyle w:val="Rodap"/>
      <w:tabs>
        <w:tab w:val="clear" w:pos="4419"/>
        <w:tab w:val="left" w:pos="0"/>
        <w:tab w:val="center" w:pos="9180"/>
      </w:tabs>
      <w:jc w:val="center"/>
      <w:rPr>
        <w:color w:val="000000"/>
        <w:sz w:val="14"/>
        <w:szCs w:val="14"/>
      </w:rPr>
    </w:pPr>
    <w:r w:rsidRPr="00480DC0">
      <w:rPr>
        <w:color w:val="000000"/>
        <w:sz w:val="14"/>
        <w:szCs w:val="14"/>
      </w:rPr>
      <w:t xml:space="preserve"> </w:t>
    </w:r>
    <w:r w:rsidRPr="00480DC0">
      <w:rPr>
        <w:rFonts w:cs="Arial"/>
        <w:iCs/>
        <w:color w:val="000000"/>
        <w:sz w:val="14"/>
        <w:szCs w:val="14"/>
      </w:rPr>
      <w:t xml:space="preserve">Rua Ulisses GUIMARÃES, 250 - Centro - CEP 96495-000 – Candiota/RS – Fone </w:t>
    </w:r>
    <w:r w:rsidR="00677B21" w:rsidRPr="00480DC0">
      <w:rPr>
        <w:rFonts w:cs="Arial"/>
        <w:i/>
        <w:iCs/>
        <w:color w:val="000000"/>
        <w:sz w:val="14"/>
        <w:szCs w:val="14"/>
      </w:rPr>
      <w:t>0800-0902077 e</w:t>
    </w:r>
    <w:r w:rsidRPr="00480DC0">
      <w:rPr>
        <w:rFonts w:cs="Arial"/>
        <w:iCs/>
        <w:color w:val="000000"/>
        <w:sz w:val="14"/>
        <w:szCs w:val="14"/>
      </w:rPr>
      <w:t xml:space="preserve">-mail   </w:t>
    </w:r>
    <w:r w:rsidRPr="00480DC0">
      <w:rPr>
        <w:rFonts w:cs="Arial"/>
        <w:color w:val="000000"/>
        <w:sz w:val="14"/>
        <w:szCs w:val="14"/>
        <w:u w:val="single"/>
      </w:rPr>
      <w:t>licitacoes.candiota@gmail.com</w:t>
    </w:r>
    <w:r w:rsidRPr="00480DC0">
      <w:rPr>
        <w:rFonts w:cs="Arial"/>
        <w:color w:val="000000"/>
        <w:sz w:val="14"/>
        <w:szCs w:val="14"/>
      </w:rPr>
      <w:t>- CNPJ:94.702.818/0001-08</w:t>
    </w:r>
  </w:p>
  <w:p w:rsidR="00875E72" w:rsidRPr="00480DC0" w:rsidRDefault="00875E72" w:rsidP="00B1553B">
    <w:pPr>
      <w:pStyle w:val="Rodap"/>
      <w:jc w:val="center"/>
      <w:rPr>
        <w:color w:val="000000"/>
        <w:sz w:val="14"/>
        <w:szCs w:val="14"/>
      </w:rPr>
    </w:pPr>
  </w:p>
  <w:p w:rsidR="00875E72" w:rsidRPr="00480DC0" w:rsidRDefault="00875E72" w:rsidP="00B1553B">
    <w:pPr>
      <w:pStyle w:val="Rodap"/>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71E4" w:rsidRDefault="005971E4">
      <w:r>
        <w:separator/>
      </w:r>
    </w:p>
  </w:footnote>
  <w:footnote w:type="continuationSeparator" w:id="0">
    <w:p w:rsidR="005971E4" w:rsidRDefault="0059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5E72" w:rsidRDefault="00667E18">
    <w:pPr>
      <w:pStyle w:val="Cabealho"/>
    </w:pPr>
    <w:bookmarkStart w:id="93" w:name="_Hlk172714832"/>
    <w:r>
      <w:rPr>
        <w:noProof/>
      </w:rPr>
      <w:drawing>
        <wp:anchor distT="0" distB="0" distL="0" distR="0" simplePos="0" relativeHeight="251657216" behindDoc="0" locked="0" layoutInCell="1" allowOverlap="1">
          <wp:simplePos x="0" y="0"/>
          <wp:positionH relativeFrom="column">
            <wp:posOffset>553720</wp:posOffset>
          </wp:positionH>
          <wp:positionV relativeFrom="paragraph">
            <wp:posOffset>-149225</wp:posOffset>
          </wp:positionV>
          <wp:extent cx="885825" cy="86106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61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75E72" w:rsidRPr="003B37F3" w:rsidRDefault="00875E72">
    <w:pPr>
      <w:pStyle w:val="Cabealho"/>
      <w:ind w:left="2340"/>
      <w:jc w:val="center"/>
      <w:rPr>
        <w:sz w:val="56"/>
        <w:szCs w:val="56"/>
      </w:rPr>
    </w:pPr>
    <w:r w:rsidRPr="003B37F3">
      <w:rPr>
        <w:rFonts w:cs="Arial"/>
        <w:b/>
        <w:sz w:val="56"/>
        <w:szCs w:val="56"/>
      </w:rPr>
      <w:t>Município de Candiota</w:t>
    </w:r>
  </w:p>
  <w:p w:rsidR="00875E72" w:rsidRDefault="00875E72">
    <w:pPr>
      <w:pStyle w:val="Cabealho"/>
      <w:ind w:left="2700"/>
      <w:jc w:val="center"/>
      <w:rPr>
        <w:rFonts w:cs="Arial"/>
      </w:rPr>
    </w:pPr>
    <w:hyperlink r:id="rId2" w:history="1">
      <w:r>
        <w:rPr>
          <w:rStyle w:val="Hyperlink"/>
        </w:rPr>
        <w:t>www.candiota.rs.gov.br</w:t>
      </w:r>
    </w:hyperlink>
  </w:p>
  <w:p w:rsidR="00875E72" w:rsidRDefault="00875E72">
    <w:pPr>
      <w:pStyle w:val="Cabealho"/>
      <w:ind w:left="2700"/>
      <w:jc w:val="center"/>
      <w:rPr>
        <w:rFonts w:cs="Arial"/>
      </w:rPr>
    </w:pPr>
  </w:p>
  <w:p w:rsidR="00875E72" w:rsidRPr="00923EBE" w:rsidRDefault="00875E72">
    <w:pPr>
      <w:widowControl w:val="0"/>
      <w:jc w:val="both"/>
      <w:rPr>
        <w:rFonts w:cs="Arial"/>
        <w:sz w:val="32"/>
        <w:szCs w:val="32"/>
      </w:rPr>
    </w:pPr>
    <w:r>
      <w:rPr>
        <w:rFonts w:cs="Arial"/>
        <w:b/>
        <w:bCs/>
        <w:sz w:val="18"/>
        <w:szCs w:val="18"/>
      </w:rPr>
      <w:t xml:space="preserve">ESTADO DO RIO GRANDE DO SUL                   </w:t>
    </w:r>
    <w:r>
      <w:rPr>
        <w:rFonts w:cs="Arial"/>
        <w:b/>
        <w:bCs/>
        <w:sz w:val="18"/>
        <w:szCs w:val="18"/>
      </w:rPr>
      <w:tab/>
    </w:r>
    <w:r>
      <w:rPr>
        <w:rFonts w:cs="Arial"/>
        <w:b/>
        <w:bCs/>
        <w:sz w:val="18"/>
        <w:szCs w:val="18"/>
      </w:rPr>
      <w:tab/>
    </w:r>
    <w:r>
      <w:rPr>
        <w:rFonts w:cs="Arial"/>
        <w:b/>
        <w:bCs/>
        <w:sz w:val="18"/>
        <w:szCs w:val="18"/>
      </w:rPr>
      <w:tab/>
    </w:r>
    <w:r>
      <w:rPr>
        <w:rFonts w:cs="Arial"/>
        <w:b/>
        <w:bCs/>
        <w:sz w:val="18"/>
        <w:szCs w:val="18"/>
      </w:rPr>
      <w:tab/>
    </w:r>
    <w:r>
      <w:rPr>
        <w:rFonts w:cs="Arial"/>
        <w:b/>
        <w:bCs/>
        <w:sz w:val="18"/>
        <w:szCs w:val="18"/>
      </w:rPr>
      <w:tab/>
    </w:r>
  </w:p>
  <w:p w:rsidR="00875E72" w:rsidRDefault="00875E72">
    <w:pPr>
      <w:pStyle w:val="Cabealho"/>
      <w:ind w:left="2700" w:hanging="2301"/>
      <w:jc w:val="both"/>
      <w:rPr>
        <w:rFonts w:cs="Arial"/>
        <w:b/>
        <w:sz w:val="18"/>
        <w:szCs w:val="18"/>
      </w:rPr>
    </w:pPr>
    <w:r>
      <w:rPr>
        <w:rFonts w:cs="Arial"/>
        <w:b/>
        <w:sz w:val="18"/>
        <w:szCs w:val="18"/>
      </w:rPr>
      <w:t>MUNICÍPIO DE CANDIOTA</w:t>
    </w:r>
  </w:p>
  <w:p w:rsidR="00875E72" w:rsidRDefault="00875E72">
    <w:pPr>
      <w:pStyle w:val="Cabealho"/>
      <w:ind w:left="2700" w:hanging="2301"/>
      <w:jc w:val="both"/>
      <w:rPr>
        <w:rFonts w:cs="Arial"/>
        <w:b/>
        <w:sz w:val="18"/>
        <w:szCs w:val="18"/>
      </w:rPr>
    </w:pPr>
  </w:p>
  <w:p w:rsidR="00875E72" w:rsidRPr="007629AD" w:rsidRDefault="00875E72">
    <w:pPr>
      <w:widowControl w:val="0"/>
      <w:jc w:val="center"/>
      <w:rPr>
        <w:rFonts w:cs="Arial"/>
        <w:b/>
        <w:bCs/>
        <w:sz w:val="20"/>
      </w:rPr>
    </w:pPr>
    <w:r w:rsidRPr="007629AD">
      <w:rPr>
        <w:rFonts w:cs="Arial"/>
        <w:b/>
        <w:bCs/>
        <w:sz w:val="20"/>
      </w:rPr>
      <w:t>EDITAL DE PREGÃO ELETR</w:t>
    </w:r>
    <w:r>
      <w:rPr>
        <w:rFonts w:cs="Arial"/>
        <w:b/>
        <w:bCs/>
        <w:sz w:val="20"/>
      </w:rPr>
      <w:t>Ô</w:t>
    </w:r>
    <w:r w:rsidRPr="007629AD">
      <w:rPr>
        <w:rFonts w:cs="Arial"/>
        <w:b/>
        <w:bCs/>
        <w:sz w:val="20"/>
      </w:rPr>
      <w:t>NICO Nº</w:t>
    </w:r>
    <w:r>
      <w:rPr>
        <w:rFonts w:cs="Arial"/>
        <w:b/>
        <w:bCs/>
        <w:sz w:val="20"/>
      </w:rPr>
      <w:t xml:space="preserve"> </w:t>
    </w:r>
    <w:r w:rsidR="00667E18">
      <w:rPr>
        <w:rFonts w:cs="Arial"/>
        <w:b/>
        <w:bCs/>
        <w:sz w:val="20"/>
      </w:rPr>
      <w:t>002</w:t>
    </w:r>
    <w:r>
      <w:rPr>
        <w:rFonts w:cs="Arial"/>
        <w:b/>
        <w:bCs/>
        <w:sz w:val="20"/>
      </w:rPr>
      <w:t>/202</w:t>
    </w:r>
    <w:r w:rsidR="00667E18">
      <w:rPr>
        <w:rFonts w:cs="Arial"/>
        <w:b/>
        <w:bCs/>
        <w:sz w:val="20"/>
      </w:rPr>
      <w:t>5</w:t>
    </w:r>
  </w:p>
  <w:p w:rsidR="00875E72" w:rsidRDefault="00875E72">
    <w:pPr>
      <w:widowControl w:val="0"/>
      <w:jc w:val="center"/>
      <w:rPr>
        <w:rFonts w:cs="Arial"/>
        <w:b/>
        <w:bCs/>
        <w:sz w:val="20"/>
      </w:rPr>
    </w:pPr>
    <w:r>
      <w:rPr>
        <w:rFonts w:cs="Arial"/>
        <w:b/>
        <w:bCs/>
        <w:sz w:val="20"/>
      </w:rPr>
      <w:t xml:space="preserve">AQUISIÇÃO DE </w:t>
    </w:r>
    <w:r w:rsidR="002F4D5A">
      <w:rPr>
        <w:rFonts w:cs="Arial"/>
        <w:b/>
        <w:bCs/>
        <w:sz w:val="20"/>
      </w:rPr>
      <w:t>MATERIAL AMBULATORIAL</w:t>
    </w:r>
    <w:r>
      <w:rPr>
        <w:rFonts w:cs="Arial"/>
        <w:b/>
        <w:bCs/>
        <w:sz w:val="20"/>
      </w:rPr>
      <w:t xml:space="preserve"> - ARP</w:t>
    </w:r>
  </w:p>
  <w:bookmarkEnd w:id="93"/>
  <w:p w:rsidR="00875E72" w:rsidRDefault="00875E72">
    <w:pPr>
      <w:widowControl w:val="0"/>
      <w:jc w:val="center"/>
      <w:rPr>
        <w:rFonts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5E72" w:rsidRDefault="00875E72">
    <w:pPr>
      <w:pStyle w:val="Cabealho"/>
      <w:jc w:val="center"/>
    </w:pPr>
  </w:p>
  <w:p w:rsidR="00875E72" w:rsidRDefault="00875E72">
    <w:pPr>
      <w:pStyle w:val="Cabealho"/>
      <w:jc w:val="center"/>
      <w:rPr>
        <w:b/>
      </w:rPr>
    </w:pPr>
  </w:p>
  <w:p w:rsidR="00875E72" w:rsidRDefault="00875E72" w:rsidP="008B6E2D">
    <w:pPr>
      <w:pStyle w:val="Cabealho"/>
    </w:pPr>
  </w:p>
  <w:p w:rsidR="00875E72" w:rsidRPr="008B6E2D" w:rsidRDefault="00667E18" w:rsidP="008B6E2D">
    <w:pPr>
      <w:pStyle w:val="Cabealho"/>
      <w:ind w:left="2340"/>
      <w:jc w:val="center"/>
      <w:rPr>
        <w:sz w:val="56"/>
        <w:szCs w:val="56"/>
      </w:rPr>
    </w:pPr>
    <w:r w:rsidRPr="008B6E2D">
      <w:rPr>
        <w:noProof/>
        <w:sz w:val="56"/>
        <w:szCs w:val="56"/>
      </w:rPr>
      <w:drawing>
        <wp:anchor distT="0" distB="0" distL="0" distR="0" simplePos="0" relativeHeight="251658240" behindDoc="0" locked="0" layoutInCell="1" allowOverlap="1">
          <wp:simplePos x="0" y="0"/>
          <wp:positionH relativeFrom="column">
            <wp:posOffset>516255</wp:posOffset>
          </wp:positionH>
          <wp:positionV relativeFrom="paragraph">
            <wp:posOffset>106680</wp:posOffset>
          </wp:positionV>
          <wp:extent cx="885825" cy="861060"/>
          <wp:effectExtent l="0" t="0" r="0" b="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61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75E72" w:rsidRPr="008B6E2D">
      <w:rPr>
        <w:rFonts w:cs="Arial"/>
        <w:b/>
        <w:sz w:val="56"/>
        <w:szCs w:val="56"/>
      </w:rPr>
      <w:t>Município de Candiota</w:t>
    </w:r>
  </w:p>
  <w:p w:rsidR="00875E72" w:rsidRDefault="00875E72" w:rsidP="008B6E2D">
    <w:pPr>
      <w:pStyle w:val="Cabealho"/>
      <w:ind w:left="2700"/>
      <w:jc w:val="center"/>
      <w:rPr>
        <w:rFonts w:cs="Arial"/>
      </w:rPr>
    </w:pPr>
    <w:hyperlink r:id="rId2" w:history="1">
      <w:r>
        <w:rPr>
          <w:rStyle w:val="Hyperlink"/>
        </w:rPr>
        <w:t>www.candiota.rs.gov.br</w:t>
      </w:r>
    </w:hyperlink>
  </w:p>
  <w:p w:rsidR="00875E72" w:rsidRDefault="00875E72" w:rsidP="008B6E2D">
    <w:pPr>
      <w:pStyle w:val="Cabealho"/>
      <w:ind w:left="2700"/>
      <w:jc w:val="center"/>
      <w:rPr>
        <w:rFonts w:cs="Arial"/>
      </w:rPr>
    </w:pPr>
  </w:p>
  <w:p w:rsidR="00875E72" w:rsidRDefault="00875E72" w:rsidP="008B6E2D">
    <w:pPr>
      <w:widowControl w:val="0"/>
      <w:jc w:val="both"/>
      <w:rPr>
        <w:rFonts w:cs="Arial"/>
        <w:b/>
        <w:bCs/>
        <w:sz w:val="18"/>
        <w:szCs w:val="18"/>
      </w:rPr>
    </w:pPr>
  </w:p>
  <w:p w:rsidR="00875E72" w:rsidRDefault="00875E72" w:rsidP="008B6E2D">
    <w:pPr>
      <w:widowControl w:val="0"/>
      <w:jc w:val="both"/>
      <w:rPr>
        <w:rFonts w:cs="Arial"/>
        <w:b/>
        <w:bCs/>
        <w:sz w:val="18"/>
        <w:szCs w:val="18"/>
      </w:rPr>
    </w:pPr>
  </w:p>
  <w:p w:rsidR="00875E72" w:rsidRPr="00923EBE" w:rsidRDefault="00875E72" w:rsidP="008B6E2D">
    <w:pPr>
      <w:widowControl w:val="0"/>
      <w:jc w:val="both"/>
      <w:rPr>
        <w:rFonts w:cs="Arial"/>
        <w:sz w:val="32"/>
        <w:szCs w:val="32"/>
      </w:rPr>
    </w:pPr>
    <w:r>
      <w:rPr>
        <w:rFonts w:cs="Arial"/>
        <w:b/>
        <w:bCs/>
        <w:sz w:val="18"/>
        <w:szCs w:val="18"/>
      </w:rPr>
      <w:t xml:space="preserve">ESTADO DO RIO GRANDE DO SUL                   </w:t>
    </w:r>
    <w:r>
      <w:rPr>
        <w:rFonts w:cs="Arial"/>
        <w:b/>
        <w:bCs/>
        <w:sz w:val="18"/>
        <w:szCs w:val="18"/>
      </w:rPr>
      <w:tab/>
    </w:r>
    <w:r>
      <w:rPr>
        <w:rFonts w:cs="Arial"/>
        <w:b/>
        <w:bCs/>
        <w:sz w:val="18"/>
        <w:szCs w:val="18"/>
      </w:rPr>
      <w:tab/>
    </w:r>
    <w:r>
      <w:rPr>
        <w:rFonts w:cs="Arial"/>
        <w:b/>
        <w:bCs/>
        <w:sz w:val="18"/>
        <w:szCs w:val="18"/>
      </w:rPr>
      <w:tab/>
    </w:r>
    <w:r>
      <w:rPr>
        <w:rFonts w:cs="Arial"/>
        <w:b/>
        <w:bCs/>
        <w:sz w:val="18"/>
        <w:szCs w:val="18"/>
      </w:rPr>
      <w:tab/>
    </w:r>
    <w:r>
      <w:rPr>
        <w:rFonts w:cs="Arial"/>
        <w:b/>
        <w:bCs/>
        <w:sz w:val="18"/>
        <w:szCs w:val="18"/>
      </w:rPr>
      <w:tab/>
    </w:r>
  </w:p>
  <w:p w:rsidR="00875E72" w:rsidRDefault="00875E72" w:rsidP="008B6E2D">
    <w:pPr>
      <w:pStyle w:val="Cabealho"/>
      <w:ind w:left="2700" w:hanging="2301"/>
      <w:jc w:val="both"/>
      <w:rPr>
        <w:rFonts w:cs="Arial"/>
        <w:b/>
        <w:sz w:val="18"/>
        <w:szCs w:val="18"/>
      </w:rPr>
    </w:pPr>
    <w:r>
      <w:rPr>
        <w:rFonts w:cs="Arial"/>
        <w:b/>
        <w:sz w:val="18"/>
        <w:szCs w:val="18"/>
      </w:rPr>
      <w:t>MUNICÍPIO DE CANDIOTA</w:t>
    </w:r>
  </w:p>
  <w:p w:rsidR="00875E72" w:rsidRDefault="00875E72" w:rsidP="008B6E2D">
    <w:pPr>
      <w:pStyle w:val="Cabealho"/>
      <w:ind w:left="2700" w:hanging="2301"/>
      <w:jc w:val="both"/>
      <w:rPr>
        <w:rFonts w:cs="Arial"/>
        <w:b/>
        <w:sz w:val="18"/>
        <w:szCs w:val="18"/>
      </w:rPr>
    </w:pPr>
  </w:p>
  <w:p w:rsidR="00875E72" w:rsidRPr="007629AD" w:rsidRDefault="00875E72" w:rsidP="008B6E2D">
    <w:pPr>
      <w:widowControl w:val="0"/>
      <w:jc w:val="center"/>
      <w:rPr>
        <w:rFonts w:cs="Arial"/>
        <w:b/>
        <w:bCs/>
        <w:sz w:val="20"/>
      </w:rPr>
    </w:pPr>
    <w:r w:rsidRPr="007629AD">
      <w:rPr>
        <w:rFonts w:cs="Arial"/>
        <w:b/>
        <w:bCs/>
        <w:sz w:val="20"/>
      </w:rPr>
      <w:t>EDITAL DE PREGÃO ELETR</w:t>
    </w:r>
    <w:r>
      <w:rPr>
        <w:rFonts w:cs="Arial"/>
        <w:b/>
        <w:bCs/>
        <w:sz w:val="20"/>
      </w:rPr>
      <w:t>Ô</w:t>
    </w:r>
    <w:r w:rsidRPr="007629AD">
      <w:rPr>
        <w:rFonts w:cs="Arial"/>
        <w:b/>
        <w:bCs/>
        <w:sz w:val="20"/>
      </w:rPr>
      <w:t>NICO Nº</w:t>
    </w:r>
    <w:r>
      <w:rPr>
        <w:rFonts w:cs="Arial"/>
        <w:b/>
        <w:bCs/>
        <w:sz w:val="20"/>
      </w:rPr>
      <w:t xml:space="preserve"> .............../202</w:t>
    </w:r>
    <w:r w:rsidR="00667E18">
      <w:rPr>
        <w:rFonts w:cs="Arial"/>
        <w:b/>
        <w:bCs/>
        <w:sz w:val="20"/>
      </w:rPr>
      <w:t>5</w:t>
    </w:r>
  </w:p>
  <w:p w:rsidR="00875E72" w:rsidRDefault="00875E72" w:rsidP="008B6E2D">
    <w:pPr>
      <w:widowControl w:val="0"/>
      <w:jc w:val="center"/>
      <w:rPr>
        <w:rFonts w:cs="Arial"/>
        <w:b/>
        <w:bCs/>
        <w:sz w:val="20"/>
      </w:rPr>
    </w:pPr>
    <w:r>
      <w:rPr>
        <w:rFonts w:cs="Arial"/>
        <w:b/>
        <w:bCs/>
        <w:sz w:val="20"/>
      </w:rPr>
      <w:t>AQUISIÇÃO DE MEDICAMENTOS BÁSICOS - ARP</w:t>
    </w:r>
  </w:p>
  <w:p w:rsidR="00875E72" w:rsidRPr="00833264" w:rsidRDefault="00875E72">
    <w:pPr>
      <w:pStyle w:val="Cabealho"/>
      <w:jc w:val="right"/>
      <w:rPr>
        <w:rFonts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2"/>
      <w:numFmt w:val="decimal"/>
      <w:lvlText w:val="%1."/>
      <w:lvlJc w:val="left"/>
      <w:pPr>
        <w:tabs>
          <w:tab w:val="num" w:pos="708"/>
        </w:tabs>
        <w:ind w:left="720" w:hanging="360"/>
      </w:pPr>
      <w:rPr>
        <w:rFonts w:cs="Arial"/>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0" w:firstLine="0"/>
      </w:pPr>
      <w:rPr>
        <w:rFonts w:ascii="Times New Roman" w:hAnsi="Times New Roman" w:cs="Times New Roman"/>
        <w:b/>
        <w:bCs/>
        <w:i w:val="0"/>
        <w:iCs w:val="0"/>
        <w:color w:val="000000"/>
        <w:sz w:val="22"/>
        <w:szCs w:val="22"/>
      </w:rPr>
    </w:lvl>
    <w:lvl w:ilvl="1">
      <w:start w:val="1"/>
      <w:numFmt w:val="lowerLetter"/>
      <w:lvlText w:val="%2)"/>
      <w:lvlJc w:val="left"/>
      <w:pPr>
        <w:tabs>
          <w:tab w:val="num" w:pos="170"/>
        </w:tabs>
        <w:ind w:left="737" w:hanging="567"/>
      </w:pPr>
      <w:rPr>
        <w:rFonts w:ascii="Times New Roman" w:eastAsia="Times New Roman" w:hAnsi="Times New Roman" w:cs="Times New Roman"/>
        <w:b/>
        <w:bCs/>
        <w:i w:val="0"/>
        <w:iCs w:val="0"/>
        <w:sz w:val="22"/>
        <w:szCs w:val="22"/>
      </w:rPr>
    </w:lvl>
    <w:lvl w:ilvl="2">
      <w:start w:val="1"/>
      <w:numFmt w:val="decimal"/>
      <w:lvlText w:val="%1.%2.%3"/>
      <w:lvlJc w:val="left"/>
      <w:pPr>
        <w:tabs>
          <w:tab w:val="num" w:pos="567"/>
        </w:tabs>
        <w:ind w:left="1418" w:hanging="851"/>
      </w:pPr>
      <w:rPr>
        <w:rFonts w:ascii="Times New Roman" w:hAnsi="Times New Roman" w:cs="Times New Roman"/>
        <w:b/>
        <w:bCs/>
        <w:i w:val="0"/>
        <w:iCs w:val="0"/>
        <w:sz w:val="22"/>
        <w:szCs w:val="22"/>
      </w:rPr>
    </w:lvl>
    <w:lvl w:ilvl="3">
      <w:start w:val="1"/>
      <w:numFmt w:val="decimal"/>
      <w:lvlText w:val="%1.%2.%3.%4"/>
      <w:lvlJc w:val="left"/>
      <w:pPr>
        <w:tabs>
          <w:tab w:val="num" w:pos="794"/>
        </w:tabs>
        <w:ind w:left="1701" w:hanging="850"/>
      </w:pPr>
      <w:rPr>
        <w:rFonts w:ascii="Times New Roman" w:hAnsi="Times New Roman" w:cs="Times New Roman"/>
        <w:b/>
        <w:bCs/>
        <w:i w:val="0"/>
        <w:iCs w:val="0"/>
        <w:sz w:val="22"/>
        <w:szCs w:val="22"/>
      </w:rPr>
    </w:lvl>
    <w:lvl w:ilvl="4">
      <w:start w:val="1"/>
      <w:numFmt w:val="decimal"/>
      <w:lvlText w:val="%1.%2.%3.%4.%5"/>
      <w:lvlJc w:val="left"/>
      <w:pPr>
        <w:tabs>
          <w:tab w:val="num" w:pos="0"/>
        </w:tabs>
        <w:ind w:left="2098" w:hanging="964"/>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6"/>
    <w:multiLevelType w:val="singleLevel"/>
    <w:tmpl w:val="00000006"/>
    <w:name w:val="WW8Num6"/>
    <w:lvl w:ilvl="0">
      <w:start w:val="2"/>
      <w:numFmt w:val="decimal"/>
      <w:lvlText w:val="%1."/>
      <w:lvlJc w:val="left"/>
      <w:pPr>
        <w:tabs>
          <w:tab w:val="num" w:pos="708"/>
        </w:tabs>
        <w:ind w:left="720" w:hanging="360"/>
      </w:pPr>
      <w:rPr>
        <w:rFonts w:cs="Arial"/>
      </w:rPr>
    </w:lvl>
  </w:abstractNum>
  <w:abstractNum w:abstractNumId="5" w15:restartNumberingAfterBreak="0">
    <w:nsid w:val="041723F3"/>
    <w:multiLevelType w:val="hybridMultilevel"/>
    <w:tmpl w:val="ABB6E6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712E87"/>
    <w:multiLevelType w:val="multilevel"/>
    <w:tmpl w:val="58ECD5C2"/>
    <w:lvl w:ilvl="0">
      <w:start w:val="5"/>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D302BCF"/>
    <w:multiLevelType w:val="multilevel"/>
    <w:tmpl w:val="B5A068A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7005839"/>
    <w:multiLevelType w:val="hybridMultilevel"/>
    <w:tmpl w:val="718A18C8"/>
    <w:lvl w:ilvl="0" w:tplc="1DA8006E">
      <w:start w:val="1"/>
      <w:numFmt w:val="decimal"/>
      <w:lvlText w:val="%1)"/>
      <w:lvlJc w:val="left"/>
      <w:pPr>
        <w:ind w:left="212" w:hanging="541"/>
      </w:pPr>
      <w:rPr>
        <w:rFonts w:ascii="Microsoft Sans Serif" w:eastAsia="Microsoft Sans Serif" w:hAnsi="Microsoft Sans Serif" w:cs="Microsoft Sans Serif" w:hint="default"/>
        <w:spacing w:val="-2"/>
        <w:w w:val="97"/>
        <w:sz w:val="20"/>
        <w:szCs w:val="20"/>
        <w:lang w:val="pt-PT" w:eastAsia="en-US" w:bidi="ar-SA"/>
      </w:rPr>
    </w:lvl>
    <w:lvl w:ilvl="1" w:tplc="DF1A7212">
      <w:numFmt w:val="bullet"/>
      <w:lvlText w:val="•"/>
      <w:lvlJc w:val="left"/>
      <w:pPr>
        <w:ind w:left="1196" w:hanging="541"/>
      </w:pPr>
      <w:rPr>
        <w:rFonts w:hint="default"/>
        <w:lang w:val="pt-PT" w:eastAsia="en-US" w:bidi="ar-SA"/>
      </w:rPr>
    </w:lvl>
    <w:lvl w:ilvl="2" w:tplc="A8A0AAD2">
      <w:numFmt w:val="bullet"/>
      <w:lvlText w:val="•"/>
      <w:lvlJc w:val="left"/>
      <w:pPr>
        <w:ind w:left="2173" w:hanging="541"/>
      </w:pPr>
      <w:rPr>
        <w:rFonts w:hint="default"/>
        <w:lang w:val="pt-PT" w:eastAsia="en-US" w:bidi="ar-SA"/>
      </w:rPr>
    </w:lvl>
    <w:lvl w:ilvl="3" w:tplc="CEC88854">
      <w:numFmt w:val="bullet"/>
      <w:lvlText w:val="•"/>
      <w:lvlJc w:val="left"/>
      <w:pPr>
        <w:ind w:left="3149" w:hanging="541"/>
      </w:pPr>
      <w:rPr>
        <w:rFonts w:hint="default"/>
        <w:lang w:val="pt-PT" w:eastAsia="en-US" w:bidi="ar-SA"/>
      </w:rPr>
    </w:lvl>
    <w:lvl w:ilvl="4" w:tplc="A2229E5E">
      <w:numFmt w:val="bullet"/>
      <w:lvlText w:val="•"/>
      <w:lvlJc w:val="left"/>
      <w:pPr>
        <w:ind w:left="4126" w:hanging="541"/>
      </w:pPr>
      <w:rPr>
        <w:rFonts w:hint="default"/>
        <w:lang w:val="pt-PT" w:eastAsia="en-US" w:bidi="ar-SA"/>
      </w:rPr>
    </w:lvl>
    <w:lvl w:ilvl="5" w:tplc="FBBCE8A6">
      <w:numFmt w:val="bullet"/>
      <w:lvlText w:val="•"/>
      <w:lvlJc w:val="left"/>
      <w:pPr>
        <w:ind w:left="5103" w:hanging="541"/>
      </w:pPr>
      <w:rPr>
        <w:rFonts w:hint="default"/>
        <w:lang w:val="pt-PT" w:eastAsia="en-US" w:bidi="ar-SA"/>
      </w:rPr>
    </w:lvl>
    <w:lvl w:ilvl="6" w:tplc="DFE8564A">
      <w:numFmt w:val="bullet"/>
      <w:lvlText w:val="•"/>
      <w:lvlJc w:val="left"/>
      <w:pPr>
        <w:ind w:left="6079" w:hanging="541"/>
      </w:pPr>
      <w:rPr>
        <w:rFonts w:hint="default"/>
        <w:lang w:val="pt-PT" w:eastAsia="en-US" w:bidi="ar-SA"/>
      </w:rPr>
    </w:lvl>
    <w:lvl w:ilvl="7" w:tplc="D8D4C288">
      <w:numFmt w:val="bullet"/>
      <w:lvlText w:val="•"/>
      <w:lvlJc w:val="left"/>
      <w:pPr>
        <w:ind w:left="7056" w:hanging="541"/>
      </w:pPr>
      <w:rPr>
        <w:rFonts w:hint="default"/>
        <w:lang w:val="pt-PT" w:eastAsia="en-US" w:bidi="ar-SA"/>
      </w:rPr>
    </w:lvl>
    <w:lvl w:ilvl="8" w:tplc="85442298">
      <w:numFmt w:val="bullet"/>
      <w:lvlText w:val="•"/>
      <w:lvlJc w:val="left"/>
      <w:pPr>
        <w:ind w:left="8033" w:hanging="541"/>
      </w:pPr>
      <w:rPr>
        <w:rFonts w:hint="default"/>
        <w:lang w:val="pt-PT" w:eastAsia="en-US" w:bidi="ar-SA"/>
      </w:rPr>
    </w:lvl>
  </w:abstractNum>
  <w:num w:numId="1" w16cid:durableId="2009941887">
    <w:abstractNumId w:val="0"/>
  </w:num>
  <w:num w:numId="2" w16cid:durableId="298195500">
    <w:abstractNumId w:val="10"/>
  </w:num>
  <w:num w:numId="3" w16cid:durableId="992830128">
    <w:abstractNumId w:val="6"/>
  </w:num>
  <w:num w:numId="4" w16cid:durableId="1470904211">
    <w:abstractNumId w:val="8"/>
  </w:num>
  <w:num w:numId="5" w16cid:durableId="809860324">
    <w:abstractNumId w:val="2"/>
  </w:num>
  <w:num w:numId="6" w16cid:durableId="2042198061">
    <w:abstractNumId w:val="3"/>
  </w:num>
  <w:num w:numId="7" w16cid:durableId="945573708">
    <w:abstractNumId w:val="9"/>
  </w:num>
  <w:num w:numId="8" w16cid:durableId="1370649110">
    <w:abstractNumId w:val="7"/>
  </w:num>
  <w:num w:numId="9" w16cid:durableId="234823213">
    <w:abstractNumId w:val="11"/>
  </w:num>
  <w:num w:numId="10" w16cid:durableId="1501309307">
    <w:abstractNumId w:val="4"/>
  </w:num>
  <w:num w:numId="11" w16cid:durableId="292249490">
    <w:abstractNumId w:val="1"/>
  </w:num>
  <w:num w:numId="12" w16cid:durableId="1089234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CB"/>
    <w:rsid w:val="0000071A"/>
    <w:rsid w:val="00000CF9"/>
    <w:rsid w:val="00006537"/>
    <w:rsid w:val="00007E67"/>
    <w:rsid w:val="00011134"/>
    <w:rsid w:val="00011A9E"/>
    <w:rsid w:val="000122E7"/>
    <w:rsid w:val="00015109"/>
    <w:rsid w:val="00025F89"/>
    <w:rsid w:val="00031A2A"/>
    <w:rsid w:val="00034A72"/>
    <w:rsid w:val="000358F9"/>
    <w:rsid w:val="00040C40"/>
    <w:rsid w:val="000439F6"/>
    <w:rsid w:val="00050F9D"/>
    <w:rsid w:val="00052BE8"/>
    <w:rsid w:val="00054520"/>
    <w:rsid w:val="00060E18"/>
    <w:rsid w:val="000624A0"/>
    <w:rsid w:val="00066437"/>
    <w:rsid w:val="0006656C"/>
    <w:rsid w:val="00071A23"/>
    <w:rsid w:val="00074098"/>
    <w:rsid w:val="00075F5F"/>
    <w:rsid w:val="00076CBB"/>
    <w:rsid w:val="00083A47"/>
    <w:rsid w:val="00087066"/>
    <w:rsid w:val="00090C2C"/>
    <w:rsid w:val="00091FC0"/>
    <w:rsid w:val="00092A96"/>
    <w:rsid w:val="00094E4A"/>
    <w:rsid w:val="000A0143"/>
    <w:rsid w:val="000A266B"/>
    <w:rsid w:val="000A3FB0"/>
    <w:rsid w:val="000B2142"/>
    <w:rsid w:val="000B298D"/>
    <w:rsid w:val="000B2B88"/>
    <w:rsid w:val="000B4A64"/>
    <w:rsid w:val="000B5BB4"/>
    <w:rsid w:val="000B5EB3"/>
    <w:rsid w:val="000C3D45"/>
    <w:rsid w:val="000C5EB1"/>
    <w:rsid w:val="000C6734"/>
    <w:rsid w:val="000E0F14"/>
    <w:rsid w:val="000F1057"/>
    <w:rsid w:val="000F2551"/>
    <w:rsid w:val="000F3942"/>
    <w:rsid w:val="000F70DA"/>
    <w:rsid w:val="001021DA"/>
    <w:rsid w:val="00102F27"/>
    <w:rsid w:val="00110A92"/>
    <w:rsid w:val="00111A56"/>
    <w:rsid w:val="00113E05"/>
    <w:rsid w:val="00115FD8"/>
    <w:rsid w:val="001204C8"/>
    <w:rsid w:val="00121BD5"/>
    <w:rsid w:val="001323C7"/>
    <w:rsid w:val="00132875"/>
    <w:rsid w:val="00140B04"/>
    <w:rsid w:val="00141CA4"/>
    <w:rsid w:val="00142F3F"/>
    <w:rsid w:val="0014492F"/>
    <w:rsid w:val="001458AB"/>
    <w:rsid w:val="00146594"/>
    <w:rsid w:val="00147187"/>
    <w:rsid w:val="0015244A"/>
    <w:rsid w:val="0015466E"/>
    <w:rsid w:val="00155E93"/>
    <w:rsid w:val="001617AC"/>
    <w:rsid w:val="001620CB"/>
    <w:rsid w:val="00163D6C"/>
    <w:rsid w:val="00167BA1"/>
    <w:rsid w:val="001713C4"/>
    <w:rsid w:val="00175344"/>
    <w:rsid w:val="00180927"/>
    <w:rsid w:val="0018132B"/>
    <w:rsid w:val="00182926"/>
    <w:rsid w:val="00196530"/>
    <w:rsid w:val="00196A92"/>
    <w:rsid w:val="001A0BF2"/>
    <w:rsid w:val="001B452E"/>
    <w:rsid w:val="001C12F1"/>
    <w:rsid w:val="001C7FC7"/>
    <w:rsid w:val="001D2F0B"/>
    <w:rsid w:val="001D38C5"/>
    <w:rsid w:val="001D4211"/>
    <w:rsid w:val="001D6843"/>
    <w:rsid w:val="001E1DEB"/>
    <w:rsid w:val="001E53F6"/>
    <w:rsid w:val="001E553A"/>
    <w:rsid w:val="001F1F91"/>
    <w:rsid w:val="001F37D8"/>
    <w:rsid w:val="001F3C58"/>
    <w:rsid w:val="001F6A4D"/>
    <w:rsid w:val="00203A01"/>
    <w:rsid w:val="0021253F"/>
    <w:rsid w:val="002171AD"/>
    <w:rsid w:val="00217FC4"/>
    <w:rsid w:val="00220C79"/>
    <w:rsid w:val="00220DB5"/>
    <w:rsid w:val="0022418C"/>
    <w:rsid w:val="00226369"/>
    <w:rsid w:val="00227731"/>
    <w:rsid w:val="00227D2E"/>
    <w:rsid w:val="00230AA3"/>
    <w:rsid w:val="00232F98"/>
    <w:rsid w:val="002446BB"/>
    <w:rsid w:val="00244871"/>
    <w:rsid w:val="002514E5"/>
    <w:rsid w:val="002542E9"/>
    <w:rsid w:val="00264FE7"/>
    <w:rsid w:val="00276CDD"/>
    <w:rsid w:val="002775F5"/>
    <w:rsid w:val="002802DC"/>
    <w:rsid w:val="002812CD"/>
    <w:rsid w:val="002835C1"/>
    <w:rsid w:val="00284113"/>
    <w:rsid w:val="002936FE"/>
    <w:rsid w:val="002A6196"/>
    <w:rsid w:val="002B2015"/>
    <w:rsid w:val="002B5545"/>
    <w:rsid w:val="002C2835"/>
    <w:rsid w:val="002C61F7"/>
    <w:rsid w:val="002D6FA1"/>
    <w:rsid w:val="002D75BB"/>
    <w:rsid w:val="002E6F71"/>
    <w:rsid w:val="002E7683"/>
    <w:rsid w:val="002F4D5A"/>
    <w:rsid w:val="002F5405"/>
    <w:rsid w:val="00302C32"/>
    <w:rsid w:val="00303411"/>
    <w:rsid w:val="00305EAD"/>
    <w:rsid w:val="003125F2"/>
    <w:rsid w:val="0031755B"/>
    <w:rsid w:val="003175FD"/>
    <w:rsid w:val="00321CA3"/>
    <w:rsid w:val="00323F97"/>
    <w:rsid w:val="003266D4"/>
    <w:rsid w:val="003275AA"/>
    <w:rsid w:val="00334130"/>
    <w:rsid w:val="003345D9"/>
    <w:rsid w:val="003352ED"/>
    <w:rsid w:val="003359A7"/>
    <w:rsid w:val="003360D7"/>
    <w:rsid w:val="00337C5B"/>
    <w:rsid w:val="00342A9A"/>
    <w:rsid w:val="003450AC"/>
    <w:rsid w:val="0035154D"/>
    <w:rsid w:val="00351E6C"/>
    <w:rsid w:val="00354A5E"/>
    <w:rsid w:val="003560B0"/>
    <w:rsid w:val="00356C1C"/>
    <w:rsid w:val="00356E4B"/>
    <w:rsid w:val="0036042A"/>
    <w:rsid w:val="00366041"/>
    <w:rsid w:val="003664C9"/>
    <w:rsid w:val="00370B6D"/>
    <w:rsid w:val="00372ECC"/>
    <w:rsid w:val="00380F7B"/>
    <w:rsid w:val="003813DA"/>
    <w:rsid w:val="00381902"/>
    <w:rsid w:val="003A3253"/>
    <w:rsid w:val="003B37F3"/>
    <w:rsid w:val="003B5988"/>
    <w:rsid w:val="003C05C9"/>
    <w:rsid w:val="003D5AC3"/>
    <w:rsid w:val="003D5B63"/>
    <w:rsid w:val="003E01F5"/>
    <w:rsid w:val="003E68E9"/>
    <w:rsid w:val="003F2E68"/>
    <w:rsid w:val="003F3F7E"/>
    <w:rsid w:val="003F509F"/>
    <w:rsid w:val="003F545B"/>
    <w:rsid w:val="004001FA"/>
    <w:rsid w:val="0040144B"/>
    <w:rsid w:val="004016D5"/>
    <w:rsid w:val="00414E8C"/>
    <w:rsid w:val="00420997"/>
    <w:rsid w:val="00420B44"/>
    <w:rsid w:val="0042504F"/>
    <w:rsid w:val="00426F27"/>
    <w:rsid w:val="00427C5E"/>
    <w:rsid w:val="004321DD"/>
    <w:rsid w:val="00435011"/>
    <w:rsid w:val="00440F21"/>
    <w:rsid w:val="004427D5"/>
    <w:rsid w:val="00450BAF"/>
    <w:rsid w:val="004519FB"/>
    <w:rsid w:val="004535C8"/>
    <w:rsid w:val="004562F9"/>
    <w:rsid w:val="00457A0C"/>
    <w:rsid w:val="00461412"/>
    <w:rsid w:val="00463994"/>
    <w:rsid w:val="00465787"/>
    <w:rsid w:val="00466046"/>
    <w:rsid w:val="00467B09"/>
    <w:rsid w:val="00472231"/>
    <w:rsid w:val="00477A03"/>
    <w:rsid w:val="00480DC0"/>
    <w:rsid w:val="004812A2"/>
    <w:rsid w:val="00481900"/>
    <w:rsid w:val="0048490E"/>
    <w:rsid w:val="00485C7D"/>
    <w:rsid w:val="004878E1"/>
    <w:rsid w:val="004901CB"/>
    <w:rsid w:val="004948B3"/>
    <w:rsid w:val="00496C41"/>
    <w:rsid w:val="00496D14"/>
    <w:rsid w:val="004A1774"/>
    <w:rsid w:val="004A520E"/>
    <w:rsid w:val="004B0264"/>
    <w:rsid w:val="004C5A86"/>
    <w:rsid w:val="004D11A0"/>
    <w:rsid w:val="004D2145"/>
    <w:rsid w:val="004E00AA"/>
    <w:rsid w:val="004E25CD"/>
    <w:rsid w:val="004F24EC"/>
    <w:rsid w:val="005029EF"/>
    <w:rsid w:val="005031F9"/>
    <w:rsid w:val="005035CC"/>
    <w:rsid w:val="0050507E"/>
    <w:rsid w:val="00513EB6"/>
    <w:rsid w:val="00521364"/>
    <w:rsid w:val="00523FC4"/>
    <w:rsid w:val="00533CA0"/>
    <w:rsid w:val="00534F99"/>
    <w:rsid w:val="00536B84"/>
    <w:rsid w:val="0054158A"/>
    <w:rsid w:val="00542FB4"/>
    <w:rsid w:val="00543B93"/>
    <w:rsid w:val="005476DE"/>
    <w:rsid w:val="00560737"/>
    <w:rsid w:val="00563140"/>
    <w:rsid w:val="00566A54"/>
    <w:rsid w:val="00570A20"/>
    <w:rsid w:val="00572CDC"/>
    <w:rsid w:val="00575507"/>
    <w:rsid w:val="005764DC"/>
    <w:rsid w:val="00584D59"/>
    <w:rsid w:val="00595364"/>
    <w:rsid w:val="005971E4"/>
    <w:rsid w:val="005A59B4"/>
    <w:rsid w:val="005A6C73"/>
    <w:rsid w:val="005B37E0"/>
    <w:rsid w:val="005C03AC"/>
    <w:rsid w:val="005C2318"/>
    <w:rsid w:val="005D16D5"/>
    <w:rsid w:val="005D26BD"/>
    <w:rsid w:val="005F1EF1"/>
    <w:rsid w:val="005F69FB"/>
    <w:rsid w:val="005F7242"/>
    <w:rsid w:val="0060481D"/>
    <w:rsid w:val="00606F25"/>
    <w:rsid w:val="006165E7"/>
    <w:rsid w:val="00631178"/>
    <w:rsid w:val="00633D55"/>
    <w:rsid w:val="00636156"/>
    <w:rsid w:val="00640A7C"/>
    <w:rsid w:val="00640D82"/>
    <w:rsid w:val="006427A7"/>
    <w:rsid w:val="006457FB"/>
    <w:rsid w:val="00667844"/>
    <w:rsid w:val="00667E18"/>
    <w:rsid w:val="00671EDF"/>
    <w:rsid w:val="00672D34"/>
    <w:rsid w:val="0067390A"/>
    <w:rsid w:val="00677B21"/>
    <w:rsid w:val="006806C1"/>
    <w:rsid w:val="006836BF"/>
    <w:rsid w:val="00684F4F"/>
    <w:rsid w:val="0068796C"/>
    <w:rsid w:val="006925A0"/>
    <w:rsid w:val="00696303"/>
    <w:rsid w:val="00696975"/>
    <w:rsid w:val="006A3F2B"/>
    <w:rsid w:val="006A4877"/>
    <w:rsid w:val="006A54F4"/>
    <w:rsid w:val="006A7800"/>
    <w:rsid w:val="006B042C"/>
    <w:rsid w:val="006B1098"/>
    <w:rsid w:val="006B22D4"/>
    <w:rsid w:val="006B3795"/>
    <w:rsid w:val="006B734D"/>
    <w:rsid w:val="006C2235"/>
    <w:rsid w:val="006C2D75"/>
    <w:rsid w:val="006C500C"/>
    <w:rsid w:val="006C78CD"/>
    <w:rsid w:val="006D012F"/>
    <w:rsid w:val="006D5EE6"/>
    <w:rsid w:val="006D6022"/>
    <w:rsid w:val="006E0831"/>
    <w:rsid w:val="006E2583"/>
    <w:rsid w:val="006E303B"/>
    <w:rsid w:val="006E3414"/>
    <w:rsid w:val="006E4F3E"/>
    <w:rsid w:val="006E52E6"/>
    <w:rsid w:val="006F7C5C"/>
    <w:rsid w:val="00705138"/>
    <w:rsid w:val="00710494"/>
    <w:rsid w:val="0071165C"/>
    <w:rsid w:val="00713942"/>
    <w:rsid w:val="00713D02"/>
    <w:rsid w:val="00716CAA"/>
    <w:rsid w:val="007206AC"/>
    <w:rsid w:val="00727652"/>
    <w:rsid w:val="00734E5A"/>
    <w:rsid w:val="007443D4"/>
    <w:rsid w:val="00747C98"/>
    <w:rsid w:val="00747ECB"/>
    <w:rsid w:val="00755223"/>
    <w:rsid w:val="007657D5"/>
    <w:rsid w:val="00771900"/>
    <w:rsid w:val="007720E4"/>
    <w:rsid w:val="007723C2"/>
    <w:rsid w:val="00772CF9"/>
    <w:rsid w:val="00775E33"/>
    <w:rsid w:val="00785B8C"/>
    <w:rsid w:val="00786A16"/>
    <w:rsid w:val="00796825"/>
    <w:rsid w:val="007A09FB"/>
    <w:rsid w:val="007A6751"/>
    <w:rsid w:val="007C2F41"/>
    <w:rsid w:val="007C5A61"/>
    <w:rsid w:val="007D130E"/>
    <w:rsid w:val="007E1FEF"/>
    <w:rsid w:val="007E27AD"/>
    <w:rsid w:val="007E7D42"/>
    <w:rsid w:val="00804FE9"/>
    <w:rsid w:val="00806CBF"/>
    <w:rsid w:val="008102EA"/>
    <w:rsid w:val="008158D5"/>
    <w:rsid w:val="00826041"/>
    <w:rsid w:val="00861844"/>
    <w:rsid w:val="00863876"/>
    <w:rsid w:val="00865266"/>
    <w:rsid w:val="008661FC"/>
    <w:rsid w:val="00867411"/>
    <w:rsid w:val="008679AA"/>
    <w:rsid w:val="008743AF"/>
    <w:rsid w:val="00875E72"/>
    <w:rsid w:val="0088195A"/>
    <w:rsid w:val="00885CB4"/>
    <w:rsid w:val="00895B3B"/>
    <w:rsid w:val="008B6E2D"/>
    <w:rsid w:val="008B7CE8"/>
    <w:rsid w:val="008C12D5"/>
    <w:rsid w:val="008C2DC8"/>
    <w:rsid w:val="008C413D"/>
    <w:rsid w:val="008C76CF"/>
    <w:rsid w:val="008D116A"/>
    <w:rsid w:val="008D2081"/>
    <w:rsid w:val="008D5C47"/>
    <w:rsid w:val="008D772D"/>
    <w:rsid w:val="008E0848"/>
    <w:rsid w:val="008E4508"/>
    <w:rsid w:val="008E4DBC"/>
    <w:rsid w:val="008E6487"/>
    <w:rsid w:val="008E66FA"/>
    <w:rsid w:val="008F197C"/>
    <w:rsid w:val="008F59C6"/>
    <w:rsid w:val="008F6F27"/>
    <w:rsid w:val="00904D75"/>
    <w:rsid w:val="00910671"/>
    <w:rsid w:val="00912E75"/>
    <w:rsid w:val="00913604"/>
    <w:rsid w:val="00917C0C"/>
    <w:rsid w:val="009222EA"/>
    <w:rsid w:val="00923619"/>
    <w:rsid w:val="00926C14"/>
    <w:rsid w:val="00930384"/>
    <w:rsid w:val="009323C0"/>
    <w:rsid w:val="00953967"/>
    <w:rsid w:val="009609BB"/>
    <w:rsid w:val="00963233"/>
    <w:rsid w:val="009642EF"/>
    <w:rsid w:val="0096447D"/>
    <w:rsid w:val="00971FDE"/>
    <w:rsid w:val="009747E8"/>
    <w:rsid w:val="00975BFA"/>
    <w:rsid w:val="00984079"/>
    <w:rsid w:val="00985DAE"/>
    <w:rsid w:val="00992F26"/>
    <w:rsid w:val="00995B97"/>
    <w:rsid w:val="0099775F"/>
    <w:rsid w:val="00997DC0"/>
    <w:rsid w:val="009A34F8"/>
    <w:rsid w:val="009A47DF"/>
    <w:rsid w:val="009B32A7"/>
    <w:rsid w:val="009B38B9"/>
    <w:rsid w:val="009C0D82"/>
    <w:rsid w:val="009C387B"/>
    <w:rsid w:val="009C545B"/>
    <w:rsid w:val="009C7412"/>
    <w:rsid w:val="009C7AD4"/>
    <w:rsid w:val="009D5251"/>
    <w:rsid w:val="009D61F4"/>
    <w:rsid w:val="009E7D7B"/>
    <w:rsid w:val="009F2E0F"/>
    <w:rsid w:val="009F46AD"/>
    <w:rsid w:val="009F70E7"/>
    <w:rsid w:val="009F7346"/>
    <w:rsid w:val="00A06AE1"/>
    <w:rsid w:val="00A219E7"/>
    <w:rsid w:val="00A27478"/>
    <w:rsid w:val="00A30327"/>
    <w:rsid w:val="00A31882"/>
    <w:rsid w:val="00A31A34"/>
    <w:rsid w:val="00A3377C"/>
    <w:rsid w:val="00A36252"/>
    <w:rsid w:val="00A401FE"/>
    <w:rsid w:val="00A46D8C"/>
    <w:rsid w:val="00A46E6C"/>
    <w:rsid w:val="00A52E91"/>
    <w:rsid w:val="00A53A21"/>
    <w:rsid w:val="00A563F0"/>
    <w:rsid w:val="00A662E4"/>
    <w:rsid w:val="00A75B69"/>
    <w:rsid w:val="00A770B6"/>
    <w:rsid w:val="00A82AAA"/>
    <w:rsid w:val="00A854D3"/>
    <w:rsid w:val="00A86E98"/>
    <w:rsid w:val="00A91DF8"/>
    <w:rsid w:val="00A9205D"/>
    <w:rsid w:val="00AA370B"/>
    <w:rsid w:val="00AA41B6"/>
    <w:rsid w:val="00AB364D"/>
    <w:rsid w:val="00AB4660"/>
    <w:rsid w:val="00AB48FA"/>
    <w:rsid w:val="00AB5DFA"/>
    <w:rsid w:val="00AC1897"/>
    <w:rsid w:val="00AC1CEE"/>
    <w:rsid w:val="00AC4C81"/>
    <w:rsid w:val="00AC5B9C"/>
    <w:rsid w:val="00AC62CB"/>
    <w:rsid w:val="00AD5F30"/>
    <w:rsid w:val="00AD6CA7"/>
    <w:rsid w:val="00AD7962"/>
    <w:rsid w:val="00AE4795"/>
    <w:rsid w:val="00AE682B"/>
    <w:rsid w:val="00B05776"/>
    <w:rsid w:val="00B05D88"/>
    <w:rsid w:val="00B0602E"/>
    <w:rsid w:val="00B10D5C"/>
    <w:rsid w:val="00B10E27"/>
    <w:rsid w:val="00B12587"/>
    <w:rsid w:val="00B131EB"/>
    <w:rsid w:val="00B1553B"/>
    <w:rsid w:val="00B16464"/>
    <w:rsid w:val="00B203F0"/>
    <w:rsid w:val="00B20778"/>
    <w:rsid w:val="00B267ED"/>
    <w:rsid w:val="00B312C2"/>
    <w:rsid w:val="00B3131C"/>
    <w:rsid w:val="00B332FD"/>
    <w:rsid w:val="00B36249"/>
    <w:rsid w:val="00B36FD0"/>
    <w:rsid w:val="00B4052A"/>
    <w:rsid w:val="00B429EF"/>
    <w:rsid w:val="00B500B8"/>
    <w:rsid w:val="00B51174"/>
    <w:rsid w:val="00B53B83"/>
    <w:rsid w:val="00B55547"/>
    <w:rsid w:val="00B568DE"/>
    <w:rsid w:val="00B630BE"/>
    <w:rsid w:val="00B64E3F"/>
    <w:rsid w:val="00B65E6A"/>
    <w:rsid w:val="00B67D33"/>
    <w:rsid w:val="00B71E49"/>
    <w:rsid w:val="00B72469"/>
    <w:rsid w:val="00B81456"/>
    <w:rsid w:val="00B917F0"/>
    <w:rsid w:val="00B92135"/>
    <w:rsid w:val="00B96B95"/>
    <w:rsid w:val="00BA498F"/>
    <w:rsid w:val="00BA5231"/>
    <w:rsid w:val="00BA79C9"/>
    <w:rsid w:val="00BB3CE4"/>
    <w:rsid w:val="00BB4E78"/>
    <w:rsid w:val="00BC2716"/>
    <w:rsid w:val="00BC40E1"/>
    <w:rsid w:val="00BC414E"/>
    <w:rsid w:val="00BC76DF"/>
    <w:rsid w:val="00BD6FCA"/>
    <w:rsid w:val="00BE0F39"/>
    <w:rsid w:val="00BE10ED"/>
    <w:rsid w:val="00BE2523"/>
    <w:rsid w:val="00BE3292"/>
    <w:rsid w:val="00BF0476"/>
    <w:rsid w:val="00BF108E"/>
    <w:rsid w:val="00BF1E48"/>
    <w:rsid w:val="00BF53C7"/>
    <w:rsid w:val="00BF6247"/>
    <w:rsid w:val="00C02DA3"/>
    <w:rsid w:val="00C03FD8"/>
    <w:rsid w:val="00C062A0"/>
    <w:rsid w:val="00C11B5F"/>
    <w:rsid w:val="00C17ABB"/>
    <w:rsid w:val="00C235FE"/>
    <w:rsid w:val="00C27411"/>
    <w:rsid w:val="00C27EE3"/>
    <w:rsid w:val="00C32784"/>
    <w:rsid w:val="00C378A0"/>
    <w:rsid w:val="00C44BF8"/>
    <w:rsid w:val="00C45F0A"/>
    <w:rsid w:val="00C469EE"/>
    <w:rsid w:val="00C47102"/>
    <w:rsid w:val="00C5579D"/>
    <w:rsid w:val="00C577FD"/>
    <w:rsid w:val="00C628A4"/>
    <w:rsid w:val="00C76357"/>
    <w:rsid w:val="00C80C54"/>
    <w:rsid w:val="00C8276C"/>
    <w:rsid w:val="00C82BF0"/>
    <w:rsid w:val="00C92DB0"/>
    <w:rsid w:val="00CA3062"/>
    <w:rsid w:val="00CA3FF5"/>
    <w:rsid w:val="00CA54F9"/>
    <w:rsid w:val="00CB30C6"/>
    <w:rsid w:val="00CB5103"/>
    <w:rsid w:val="00CB584F"/>
    <w:rsid w:val="00CB6616"/>
    <w:rsid w:val="00CB68F5"/>
    <w:rsid w:val="00CB75B6"/>
    <w:rsid w:val="00CC521E"/>
    <w:rsid w:val="00CC61E0"/>
    <w:rsid w:val="00CD00F0"/>
    <w:rsid w:val="00CD1916"/>
    <w:rsid w:val="00CD29F7"/>
    <w:rsid w:val="00CF55C8"/>
    <w:rsid w:val="00CF68DE"/>
    <w:rsid w:val="00D01277"/>
    <w:rsid w:val="00D061F4"/>
    <w:rsid w:val="00D1134E"/>
    <w:rsid w:val="00D1718D"/>
    <w:rsid w:val="00D23A6C"/>
    <w:rsid w:val="00D23FF4"/>
    <w:rsid w:val="00D2401B"/>
    <w:rsid w:val="00D25306"/>
    <w:rsid w:val="00D2745F"/>
    <w:rsid w:val="00D30A21"/>
    <w:rsid w:val="00D4008B"/>
    <w:rsid w:val="00D4285B"/>
    <w:rsid w:val="00D450CE"/>
    <w:rsid w:val="00D5097D"/>
    <w:rsid w:val="00D50C1E"/>
    <w:rsid w:val="00D5372F"/>
    <w:rsid w:val="00D56F80"/>
    <w:rsid w:val="00D66916"/>
    <w:rsid w:val="00D6793A"/>
    <w:rsid w:val="00D74AAF"/>
    <w:rsid w:val="00D7679A"/>
    <w:rsid w:val="00D770E8"/>
    <w:rsid w:val="00D773C9"/>
    <w:rsid w:val="00D806BC"/>
    <w:rsid w:val="00D948DE"/>
    <w:rsid w:val="00DA41FF"/>
    <w:rsid w:val="00DB1C18"/>
    <w:rsid w:val="00DB2AA3"/>
    <w:rsid w:val="00DB35F9"/>
    <w:rsid w:val="00DB4DC9"/>
    <w:rsid w:val="00DC262D"/>
    <w:rsid w:val="00DC44C2"/>
    <w:rsid w:val="00DD19BE"/>
    <w:rsid w:val="00DD229A"/>
    <w:rsid w:val="00DD5B04"/>
    <w:rsid w:val="00DD6F8F"/>
    <w:rsid w:val="00DE7D47"/>
    <w:rsid w:val="00DF07A9"/>
    <w:rsid w:val="00DF5C97"/>
    <w:rsid w:val="00E01D6D"/>
    <w:rsid w:val="00E02A51"/>
    <w:rsid w:val="00E039AC"/>
    <w:rsid w:val="00E163E6"/>
    <w:rsid w:val="00E171AE"/>
    <w:rsid w:val="00E205B5"/>
    <w:rsid w:val="00E226BD"/>
    <w:rsid w:val="00E2371F"/>
    <w:rsid w:val="00E251FA"/>
    <w:rsid w:val="00E265FA"/>
    <w:rsid w:val="00E278ED"/>
    <w:rsid w:val="00E324B7"/>
    <w:rsid w:val="00E34B7C"/>
    <w:rsid w:val="00E42799"/>
    <w:rsid w:val="00E45038"/>
    <w:rsid w:val="00E45C0B"/>
    <w:rsid w:val="00E52FB3"/>
    <w:rsid w:val="00E546B4"/>
    <w:rsid w:val="00E5716D"/>
    <w:rsid w:val="00E62594"/>
    <w:rsid w:val="00E65897"/>
    <w:rsid w:val="00E73229"/>
    <w:rsid w:val="00E749BB"/>
    <w:rsid w:val="00E75493"/>
    <w:rsid w:val="00E764B6"/>
    <w:rsid w:val="00E77E86"/>
    <w:rsid w:val="00E80CD3"/>
    <w:rsid w:val="00E8176B"/>
    <w:rsid w:val="00E82366"/>
    <w:rsid w:val="00E84D18"/>
    <w:rsid w:val="00E93B31"/>
    <w:rsid w:val="00E94B26"/>
    <w:rsid w:val="00EA0E17"/>
    <w:rsid w:val="00EB7854"/>
    <w:rsid w:val="00EC02BA"/>
    <w:rsid w:val="00EC161B"/>
    <w:rsid w:val="00EC1FF0"/>
    <w:rsid w:val="00EC2447"/>
    <w:rsid w:val="00EC31E6"/>
    <w:rsid w:val="00ED0315"/>
    <w:rsid w:val="00ED4345"/>
    <w:rsid w:val="00EE208C"/>
    <w:rsid w:val="00EE5ADC"/>
    <w:rsid w:val="00EE5B7C"/>
    <w:rsid w:val="00EE727A"/>
    <w:rsid w:val="00EF3648"/>
    <w:rsid w:val="00EF5CDB"/>
    <w:rsid w:val="00EF6CF1"/>
    <w:rsid w:val="00EF7A6D"/>
    <w:rsid w:val="00F0172C"/>
    <w:rsid w:val="00F03216"/>
    <w:rsid w:val="00F054D0"/>
    <w:rsid w:val="00F05BF6"/>
    <w:rsid w:val="00F11AD4"/>
    <w:rsid w:val="00F11E25"/>
    <w:rsid w:val="00F121E0"/>
    <w:rsid w:val="00F15ABA"/>
    <w:rsid w:val="00F16B9F"/>
    <w:rsid w:val="00F27142"/>
    <w:rsid w:val="00F3579A"/>
    <w:rsid w:val="00F36ECF"/>
    <w:rsid w:val="00F42450"/>
    <w:rsid w:val="00F42CE9"/>
    <w:rsid w:val="00F45D53"/>
    <w:rsid w:val="00F46EFE"/>
    <w:rsid w:val="00F46F3A"/>
    <w:rsid w:val="00F500AB"/>
    <w:rsid w:val="00F50E1F"/>
    <w:rsid w:val="00F52F2A"/>
    <w:rsid w:val="00F56E4A"/>
    <w:rsid w:val="00F65529"/>
    <w:rsid w:val="00F65EBB"/>
    <w:rsid w:val="00F66312"/>
    <w:rsid w:val="00F7772D"/>
    <w:rsid w:val="00F84006"/>
    <w:rsid w:val="00F84B86"/>
    <w:rsid w:val="00FA719B"/>
    <w:rsid w:val="00FA72B9"/>
    <w:rsid w:val="00FB15DB"/>
    <w:rsid w:val="00FB2768"/>
    <w:rsid w:val="00FB3B4A"/>
    <w:rsid w:val="00FB6252"/>
    <w:rsid w:val="00FC79E9"/>
    <w:rsid w:val="00FD0CF2"/>
    <w:rsid w:val="00FD46FD"/>
    <w:rsid w:val="00FD59AE"/>
    <w:rsid w:val="00FE2851"/>
    <w:rsid w:val="00FE5A5E"/>
    <w:rsid w:val="00FE79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816028"/>
  <w15:chartTrackingRefBased/>
  <w15:docId w15:val="{DEE534CB-A0D8-470C-9616-9DD1634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rPr>
  </w:style>
  <w:style w:type="paragraph" w:styleId="Ttulo1">
    <w:name w:val="heading 1"/>
    <w:basedOn w:val="Normal"/>
    <w:next w:val="Normal"/>
    <w:link w:val="Ttulo1Char"/>
    <w:qFormat/>
    <w:rsid w:val="00091FC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nhideWhenUsed/>
    <w:qFormat/>
    <w:rsid w:val="00992F26"/>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semiHidden/>
    <w:unhideWhenUsed/>
    <w:qFormat/>
    <w:rsid w:val="00992F26"/>
    <w:pPr>
      <w:keepNext/>
      <w:spacing w:before="240" w:after="60"/>
      <w:outlineLvl w:val="2"/>
    </w:pPr>
    <w:rPr>
      <w:rFonts w:ascii="Calibri Light" w:hAnsi="Calibri Light"/>
      <w:b/>
      <w:bCs/>
      <w:sz w:val="26"/>
      <w:szCs w:val="26"/>
    </w:rPr>
  </w:style>
  <w:style w:type="paragraph" w:styleId="Ttulo7">
    <w:name w:val="heading 7"/>
    <w:basedOn w:val="Normal"/>
    <w:next w:val="Normal"/>
    <w:qFormat/>
    <w:pPr>
      <w:keepNext/>
      <w:numPr>
        <w:ilvl w:val="6"/>
        <w:numId w:val="1"/>
      </w:numPr>
      <w:tabs>
        <w:tab w:val="left" w:pos="2835"/>
      </w:tabs>
      <w:spacing w:line="280" w:lineRule="exact"/>
      <w:ind w:left="57" w:right="57" w:hanging="57"/>
      <w:jc w:val="center"/>
      <w:outlineLvl w:val="6"/>
    </w:pPr>
    <w:rPr>
      <w:rFonts w:ascii="Times New Roman" w:hAnsi="Times New Roman"/>
      <w:b/>
      <w:spacing w:val="14"/>
      <w:sz w:val="24"/>
    </w:rPr>
  </w:style>
  <w:style w:type="character" w:default="1" w:styleId="Fontepargpadro">
    <w:name w:val="Default Paragraph Font"/>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2">
    <w:name w:val="Fonte parág. padrão2"/>
  </w:style>
  <w:style w:type="character" w:customStyle="1" w:styleId="WW8Num1z0">
    <w:name w:val="WW8Num1z0"/>
    <w:rPr>
      <w:b/>
    </w:rPr>
  </w:style>
  <w:style w:type="character" w:customStyle="1" w:styleId="WW8Num2z0">
    <w:name w:val="WW8Num2z0"/>
    <w:rPr>
      <w:rFonts w:ascii="Monotype Sorts" w:hAnsi="Monotype Sorts"/>
    </w:rPr>
  </w:style>
  <w:style w:type="character" w:customStyle="1" w:styleId="WW8Num3z0">
    <w:name w:val="WW8Num3z0"/>
    <w:rPr>
      <w:b/>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hAnsi="Times New Roman"/>
      <w:b/>
    </w:rPr>
  </w:style>
  <w:style w:type="character" w:customStyle="1" w:styleId="WW8Num6z0">
    <w:name w:val="WW8Num6z0"/>
    <w:rPr>
      <w:b/>
    </w:rPr>
  </w:style>
  <w:style w:type="character" w:customStyle="1" w:styleId="WW8Num7z0">
    <w:name w:val="WW8Num7z0"/>
    <w:rPr>
      <w:b/>
    </w:rPr>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styleId="Refdenotaderodap">
    <w:name w:val="footnote reference"/>
    <w:uiPriority w:val="99"/>
    <w:rPr>
      <w:vertAlign w:val="superscript"/>
    </w:rPr>
  </w:style>
  <w:style w:type="character" w:styleId="Refdenotadefim">
    <w:name w:val="endnote reference"/>
    <w:rPr>
      <w:vertAlign w:val="superscript"/>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Textoembloco1">
    <w:name w:val="Texto em bloco1"/>
    <w:basedOn w:val="Normal"/>
    <w:pPr>
      <w:ind w:left="4253" w:right="57" w:firstLine="1134"/>
      <w:jc w:val="both"/>
    </w:pPr>
    <w:rPr>
      <w:i/>
      <w:spacing w:val="14"/>
    </w:rPr>
  </w:style>
  <w:style w:type="paragraph" w:styleId="Textodenotaderodap">
    <w:name w:val="footnote text"/>
    <w:basedOn w:val="Normal"/>
    <w:link w:val="TextodenotaderodapChar"/>
    <w:rPr>
      <w:rFonts w:ascii="Times New Roman" w:hAnsi="Times New Roman"/>
      <w:sz w:val="20"/>
    </w:rPr>
  </w:style>
  <w:style w:type="paragraph" w:styleId="Recuodecorpodetexto">
    <w:name w:val="Body Text Indent"/>
    <w:basedOn w:val="Normal"/>
    <w:pPr>
      <w:spacing w:before="120" w:line="360" w:lineRule="auto"/>
      <w:ind w:firstLine="1134"/>
      <w:jc w:val="both"/>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character" w:customStyle="1" w:styleId="Refdenotaderodap5">
    <w:name w:val="Ref. de nota de rodapé5"/>
    <w:rsid w:val="00EE5ADC"/>
    <w:rPr>
      <w:vertAlign w:val="superscript"/>
    </w:rPr>
  </w:style>
  <w:style w:type="character" w:customStyle="1" w:styleId="Ttulo2Char">
    <w:name w:val="Título 2 Char"/>
    <w:link w:val="Ttulo2"/>
    <w:rsid w:val="00992F26"/>
    <w:rPr>
      <w:rFonts w:ascii="Calibri Light" w:eastAsia="Times New Roman" w:hAnsi="Calibri Light" w:cs="Times New Roman"/>
      <w:b/>
      <w:bCs/>
      <w:i/>
      <w:iCs/>
      <w:sz w:val="28"/>
      <w:szCs w:val="28"/>
      <w:lang/>
    </w:rPr>
  </w:style>
  <w:style w:type="character" w:customStyle="1" w:styleId="Ttulo3Char">
    <w:name w:val="Título 3 Char"/>
    <w:link w:val="Ttulo3"/>
    <w:semiHidden/>
    <w:rsid w:val="00992F26"/>
    <w:rPr>
      <w:rFonts w:ascii="Calibri Light" w:eastAsia="Times New Roman" w:hAnsi="Calibri Light" w:cs="Times New Roman"/>
      <w:b/>
      <w:bCs/>
      <w:sz w:val="26"/>
      <w:szCs w:val="26"/>
      <w:lang/>
    </w:rPr>
  </w:style>
  <w:style w:type="table" w:styleId="Tabelacomgrade">
    <w:name w:val="Table Grid"/>
    <w:basedOn w:val="Tabelanormal"/>
    <w:uiPriority w:val="59"/>
    <w:rsid w:val="00E8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719B"/>
    <w:rPr>
      <w:color w:val="0000FF"/>
      <w:u w:val="single"/>
    </w:rPr>
  </w:style>
  <w:style w:type="paragraph" w:customStyle="1" w:styleId="texto2">
    <w:name w:val="texto2"/>
    <w:basedOn w:val="Normal"/>
    <w:rsid w:val="006B734D"/>
    <w:pPr>
      <w:spacing w:before="100" w:beforeAutospacing="1" w:after="100" w:afterAutospacing="1"/>
    </w:pPr>
    <w:rPr>
      <w:rFonts w:ascii="Times New Roman" w:hAnsi="Times New Roman"/>
      <w:sz w:val="24"/>
      <w:szCs w:val="24"/>
      <w:lang w:eastAsia="pt-BR"/>
    </w:rPr>
  </w:style>
  <w:style w:type="paragraph" w:customStyle="1" w:styleId="04partenormativa">
    <w:name w:val="04partenormativa"/>
    <w:basedOn w:val="Normal"/>
    <w:rsid w:val="006B734D"/>
    <w:pPr>
      <w:spacing w:before="100" w:beforeAutospacing="1" w:after="100" w:afterAutospacing="1"/>
    </w:pPr>
    <w:rPr>
      <w:rFonts w:ascii="Times New Roman" w:hAnsi="Times New Roman"/>
      <w:sz w:val="24"/>
      <w:szCs w:val="24"/>
      <w:lang w:eastAsia="pt-BR"/>
    </w:rPr>
  </w:style>
  <w:style w:type="paragraph" w:styleId="Textodebalo">
    <w:name w:val="Balloon Text"/>
    <w:basedOn w:val="Normal"/>
    <w:link w:val="TextodebaloChar"/>
    <w:rsid w:val="0050507E"/>
    <w:rPr>
      <w:rFonts w:cs="Arial"/>
      <w:sz w:val="18"/>
      <w:szCs w:val="18"/>
    </w:rPr>
  </w:style>
  <w:style w:type="character" w:customStyle="1" w:styleId="TextodebaloChar">
    <w:name w:val="Texto de balão Char"/>
    <w:link w:val="Textodebalo"/>
    <w:rsid w:val="0050507E"/>
    <w:rPr>
      <w:rFonts w:ascii="Arial" w:hAnsi="Arial" w:cs="Arial"/>
      <w:sz w:val="18"/>
      <w:szCs w:val="18"/>
      <w:lang/>
    </w:rPr>
  </w:style>
  <w:style w:type="character" w:customStyle="1" w:styleId="TextodenotaderodapChar">
    <w:name w:val="Texto de nota de rodapé Char"/>
    <w:link w:val="Textodenotaderodap"/>
    <w:rsid w:val="00542FB4"/>
    <w:rPr>
      <w:lang/>
    </w:rPr>
  </w:style>
  <w:style w:type="paragraph" w:customStyle="1" w:styleId="Default">
    <w:name w:val="Default"/>
    <w:rsid w:val="00542FB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3C05C9"/>
    <w:pPr>
      <w:spacing w:before="100" w:beforeAutospacing="1" w:after="100" w:afterAutospacing="1"/>
    </w:pPr>
    <w:rPr>
      <w:rFonts w:ascii="Times New Roman" w:hAnsi="Times New Roman"/>
      <w:sz w:val="24"/>
      <w:szCs w:val="24"/>
      <w:lang w:eastAsia="pt-BR"/>
    </w:rPr>
  </w:style>
  <w:style w:type="paragraph" w:customStyle="1" w:styleId="Nivel01">
    <w:name w:val="Nivel 01"/>
    <w:basedOn w:val="Ttulo1"/>
    <w:next w:val="Normal"/>
    <w:qFormat/>
    <w:rsid w:val="00091FC0"/>
    <w:pPr>
      <w:keepLines/>
      <w:numPr>
        <w:numId w:val="3"/>
      </w:numPr>
      <w:tabs>
        <w:tab w:val="num" w:pos="0"/>
        <w:tab w:val="left" w:pos="567"/>
      </w:tabs>
      <w:spacing w:after="0"/>
      <w:ind w:left="432" w:hanging="432"/>
      <w:jc w:val="both"/>
    </w:pPr>
    <w:rPr>
      <w:rFonts w:ascii="Arial" w:hAnsi="Arial" w:cs="Arial"/>
      <w:kern w:val="0"/>
      <w:sz w:val="20"/>
      <w:szCs w:val="20"/>
      <w:lang w:eastAsia="pt-BR"/>
    </w:rPr>
  </w:style>
  <w:style w:type="paragraph" w:customStyle="1" w:styleId="Nivel2">
    <w:name w:val="Nivel 2"/>
    <w:basedOn w:val="Normal"/>
    <w:link w:val="Nivel2Char"/>
    <w:qFormat/>
    <w:rsid w:val="00091FC0"/>
    <w:pPr>
      <w:numPr>
        <w:ilvl w:val="1"/>
        <w:numId w:val="3"/>
      </w:numPr>
      <w:spacing w:before="120" w:after="120" w:line="276" w:lineRule="auto"/>
      <w:jc w:val="both"/>
    </w:pPr>
    <w:rPr>
      <w:rFonts w:eastAsia="MS Mincho" w:cs="Arial"/>
      <w:color w:val="000000"/>
      <w:sz w:val="20"/>
      <w:lang w:eastAsia="pt-BR"/>
    </w:rPr>
  </w:style>
  <w:style w:type="paragraph" w:customStyle="1" w:styleId="Nivel3">
    <w:name w:val="Nivel 3"/>
    <w:basedOn w:val="Normal"/>
    <w:link w:val="Nivel3Char"/>
    <w:qFormat/>
    <w:rsid w:val="00091FC0"/>
    <w:pPr>
      <w:numPr>
        <w:ilvl w:val="2"/>
        <w:numId w:val="3"/>
      </w:numPr>
      <w:spacing w:before="120" w:after="120" w:line="276" w:lineRule="auto"/>
      <w:jc w:val="both"/>
    </w:pPr>
    <w:rPr>
      <w:rFonts w:eastAsia="MS Mincho" w:cs="Arial"/>
      <w:color w:val="000000"/>
      <w:sz w:val="20"/>
      <w:lang w:eastAsia="pt-BR"/>
    </w:rPr>
  </w:style>
  <w:style w:type="paragraph" w:customStyle="1" w:styleId="Nivel4">
    <w:name w:val="Nivel 4"/>
    <w:basedOn w:val="Nivel3"/>
    <w:link w:val="Nivel4Char"/>
    <w:qFormat/>
    <w:rsid w:val="00091FC0"/>
    <w:pPr>
      <w:numPr>
        <w:ilvl w:val="3"/>
      </w:numPr>
      <w:ind w:left="851" w:firstLine="0"/>
    </w:pPr>
    <w:rPr>
      <w:color w:val="auto"/>
    </w:rPr>
  </w:style>
  <w:style w:type="paragraph" w:customStyle="1" w:styleId="Nivel5">
    <w:name w:val="Nivel 5"/>
    <w:basedOn w:val="Nivel4"/>
    <w:qFormat/>
    <w:rsid w:val="00091FC0"/>
    <w:pPr>
      <w:numPr>
        <w:ilvl w:val="4"/>
      </w:numPr>
      <w:tabs>
        <w:tab w:val="num" w:pos="0"/>
      </w:tabs>
      <w:ind w:left="1276" w:firstLine="0"/>
    </w:pPr>
  </w:style>
  <w:style w:type="character" w:customStyle="1" w:styleId="Nivel2Char">
    <w:name w:val="Nivel 2 Char"/>
    <w:link w:val="Nivel2"/>
    <w:locked/>
    <w:rsid w:val="00091FC0"/>
    <w:rPr>
      <w:rFonts w:ascii="Arial" w:eastAsia="MS Mincho" w:hAnsi="Arial" w:cs="Arial"/>
      <w:color w:val="000000"/>
    </w:rPr>
  </w:style>
  <w:style w:type="character" w:customStyle="1" w:styleId="Nivel3Char">
    <w:name w:val="Nivel 3 Char"/>
    <w:link w:val="Nivel3"/>
    <w:rsid w:val="00091FC0"/>
    <w:rPr>
      <w:rFonts w:ascii="Arial" w:eastAsia="MS Mincho" w:hAnsi="Arial" w:cs="Arial"/>
      <w:color w:val="000000"/>
    </w:rPr>
  </w:style>
  <w:style w:type="character" w:customStyle="1" w:styleId="Nivel4Char">
    <w:name w:val="Nivel 4 Char"/>
    <w:link w:val="Nivel4"/>
    <w:rsid w:val="00091FC0"/>
    <w:rPr>
      <w:rFonts w:ascii="Arial" w:eastAsia="MS Mincho" w:hAnsi="Arial" w:cs="Arial"/>
    </w:rPr>
  </w:style>
  <w:style w:type="character" w:customStyle="1" w:styleId="Ttulo1Char">
    <w:name w:val="Título 1 Char"/>
    <w:link w:val="Ttulo1"/>
    <w:rsid w:val="00091FC0"/>
    <w:rPr>
      <w:rFonts w:ascii="Calibri Light" w:eastAsia="Times New Roman" w:hAnsi="Calibri Light" w:cs="Times New Roman"/>
      <w:b/>
      <w:bCs/>
      <w:kern w:val="32"/>
      <w:sz w:val="32"/>
      <w:szCs w:val="32"/>
      <w:lang/>
    </w:rPr>
  </w:style>
  <w:style w:type="character" w:styleId="MenoPendente">
    <w:name w:val="Unresolved Mention"/>
    <w:uiPriority w:val="99"/>
    <w:semiHidden/>
    <w:unhideWhenUsed/>
    <w:rsid w:val="00342A9A"/>
    <w:rPr>
      <w:color w:val="605E5C"/>
      <w:shd w:val="clear" w:color="auto" w:fill="E1DFDD"/>
    </w:rPr>
  </w:style>
  <w:style w:type="character" w:customStyle="1" w:styleId="RodapChar">
    <w:name w:val="Rodapé Char"/>
    <w:link w:val="Rodap"/>
    <w:rsid w:val="00CB75B6"/>
    <w:rPr>
      <w:rFonts w:ascii="Arial" w:hAnsi="Arial"/>
      <w:sz w:val="22"/>
      <w:lang/>
    </w:rPr>
  </w:style>
  <w:style w:type="character" w:customStyle="1" w:styleId="CabealhoChar">
    <w:name w:val="Cabeçalho Char"/>
    <w:link w:val="Cabealho"/>
    <w:rsid w:val="00CB75B6"/>
    <w:rPr>
      <w:rFonts w:ascii="Arial" w:hAnsi="Arial"/>
      <w:sz w:val="22"/>
      <w:lang/>
    </w:rPr>
  </w:style>
  <w:style w:type="paragraph" w:customStyle="1" w:styleId="Corpodetexto21">
    <w:name w:val="Corpo de texto 21"/>
    <w:basedOn w:val="Normal"/>
    <w:rsid w:val="00713D02"/>
    <w:pPr>
      <w:suppressAutoHyphens/>
      <w:spacing w:after="120" w:line="480" w:lineRule="auto"/>
    </w:pPr>
    <w:rPr>
      <w:rFonts w:ascii="Times New Roman" w:hAnsi="Times New Roman"/>
      <w:sz w:val="24"/>
      <w:szCs w:val="24"/>
      <w:lang w:eastAsia="zh-CN"/>
    </w:rPr>
  </w:style>
  <w:style w:type="paragraph" w:styleId="Commarcadores2">
    <w:name w:val="List Bullet 2"/>
    <w:basedOn w:val="Normal"/>
    <w:rsid w:val="003F3F7E"/>
    <w:pPr>
      <w:numPr>
        <w:numId w:val="5"/>
      </w:numPr>
      <w:suppressAutoHyphens/>
      <w:overflowPunct w:val="0"/>
      <w:autoSpaceDE w:val="0"/>
      <w:textAlignment w:val="baseline"/>
    </w:pPr>
    <w:rPr>
      <w:rFonts w:ascii="Times New Roman" w:hAnsi="Times New Roman"/>
      <w:sz w:val="24"/>
      <w:szCs w:val="24"/>
      <w:lang w:eastAsia="zh-CN"/>
    </w:rPr>
  </w:style>
  <w:style w:type="table" w:customStyle="1" w:styleId="TableNormal">
    <w:name w:val="Table Normal"/>
    <w:uiPriority w:val="2"/>
    <w:semiHidden/>
    <w:unhideWhenUsed/>
    <w:qFormat/>
    <w:rsid w:val="00875E7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875E72"/>
    <w:pPr>
      <w:widowControl w:val="0"/>
      <w:autoSpaceDE w:val="0"/>
      <w:autoSpaceDN w:val="0"/>
      <w:ind w:left="212"/>
      <w:jc w:val="both"/>
    </w:pPr>
    <w:rPr>
      <w:rFonts w:ascii="Microsoft Sans Serif" w:eastAsia="Microsoft Sans Serif" w:hAnsi="Microsoft Sans Serif" w:cs="Microsoft Sans Serif"/>
      <w:szCs w:val="22"/>
      <w:lang w:val="pt-PT" w:eastAsia="en-US"/>
    </w:rPr>
  </w:style>
  <w:style w:type="paragraph" w:customStyle="1" w:styleId="TableParagraph">
    <w:name w:val="Table Paragraph"/>
    <w:basedOn w:val="Normal"/>
    <w:uiPriority w:val="1"/>
    <w:qFormat/>
    <w:rsid w:val="00875E72"/>
    <w:pPr>
      <w:widowControl w:val="0"/>
      <w:autoSpaceDE w:val="0"/>
      <w:autoSpaceDN w:val="0"/>
      <w:spacing w:before="2"/>
      <w:jc w:val="center"/>
    </w:pPr>
    <w:rPr>
      <w:rFonts w:ascii="Microsoft Sans Serif" w:eastAsia="Microsoft Sans Serif" w:hAnsi="Microsoft Sans Serif" w:cs="Microsoft Sans Serif"/>
      <w:szCs w:val="22"/>
      <w:lang w:val="pt-PT" w:eastAsia="en-US"/>
    </w:rPr>
  </w:style>
  <w:style w:type="paragraph" w:styleId="SemEspaamento">
    <w:name w:val="No Spacing"/>
    <w:qFormat/>
    <w:rsid w:val="00CB6616"/>
    <w:pPr>
      <w:suppressAutoHyphens/>
    </w:pPr>
    <w:rPr>
      <w:lang w:eastAsia="zh-CN"/>
    </w:rPr>
  </w:style>
  <w:style w:type="character" w:styleId="Forte">
    <w:name w:val="Strong"/>
    <w:qFormat/>
    <w:rsid w:val="00CB6616"/>
    <w:rPr>
      <w:b/>
      <w:bCs/>
    </w:rPr>
  </w:style>
  <w:style w:type="character" w:customStyle="1" w:styleId="apple-converted-space">
    <w:name w:val="apple-converted-space"/>
    <w:rsid w:val="00CB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6400">
      <w:bodyDiv w:val="1"/>
      <w:marLeft w:val="0"/>
      <w:marRight w:val="0"/>
      <w:marTop w:val="0"/>
      <w:marBottom w:val="0"/>
      <w:divBdr>
        <w:top w:val="none" w:sz="0" w:space="0" w:color="auto"/>
        <w:left w:val="none" w:sz="0" w:space="0" w:color="auto"/>
        <w:bottom w:val="none" w:sz="0" w:space="0" w:color="auto"/>
        <w:right w:val="none" w:sz="0" w:space="0" w:color="auto"/>
      </w:divBdr>
    </w:div>
    <w:div w:id="293682568">
      <w:bodyDiv w:val="1"/>
      <w:marLeft w:val="0"/>
      <w:marRight w:val="0"/>
      <w:marTop w:val="0"/>
      <w:marBottom w:val="0"/>
      <w:divBdr>
        <w:top w:val="none" w:sz="0" w:space="0" w:color="auto"/>
        <w:left w:val="none" w:sz="0" w:space="0" w:color="auto"/>
        <w:bottom w:val="none" w:sz="0" w:space="0" w:color="auto"/>
        <w:right w:val="none" w:sz="0" w:space="0" w:color="auto"/>
      </w:divBdr>
    </w:div>
    <w:div w:id="400711755">
      <w:bodyDiv w:val="1"/>
      <w:marLeft w:val="0"/>
      <w:marRight w:val="0"/>
      <w:marTop w:val="0"/>
      <w:marBottom w:val="0"/>
      <w:divBdr>
        <w:top w:val="none" w:sz="0" w:space="0" w:color="auto"/>
        <w:left w:val="none" w:sz="0" w:space="0" w:color="auto"/>
        <w:bottom w:val="none" w:sz="0" w:space="0" w:color="auto"/>
        <w:right w:val="none" w:sz="0" w:space="0" w:color="auto"/>
      </w:divBdr>
    </w:div>
    <w:div w:id="405298062">
      <w:bodyDiv w:val="1"/>
      <w:marLeft w:val="0"/>
      <w:marRight w:val="0"/>
      <w:marTop w:val="0"/>
      <w:marBottom w:val="0"/>
      <w:divBdr>
        <w:top w:val="none" w:sz="0" w:space="0" w:color="auto"/>
        <w:left w:val="none" w:sz="0" w:space="0" w:color="auto"/>
        <w:bottom w:val="none" w:sz="0" w:space="0" w:color="auto"/>
        <w:right w:val="none" w:sz="0" w:space="0" w:color="auto"/>
      </w:divBdr>
    </w:div>
    <w:div w:id="470754561">
      <w:bodyDiv w:val="1"/>
      <w:marLeft w:val="0"/>
      <w:marRight w:val="0"/>
      <w:marTop w:val="0"/>
      <w:marBottom w:val="0"/>
      <w:divBdr>
        <w:top w:val="none" w:sz="0" w:space="0" w:color="auto"/>
        <w:left w:val="none" w:sz="0" w:space="0" w:color="auto"/>
        <w:bottom w:val="none" w:sz="0" w:space="0" w:color="auto"/>
        <w:right w:val="none" w:sz="0" w:space="0" w:color="auto"/>
      </w:divBdr>
    </w:div>
    <w:div w:id="553128797">
      <w:bodyDiv w:val="1"/>
      <w:marLeft w:val="0"/>
      <w:marRight w:val="0"/>
      <w:marTop w:val="0"/>
      <w:marBottom w:val="0"/>
      <w:divBdr>
        <w:top w:val="none" w:sz="0" w:space="0" w:color="auto"/>
        <w:left w:val="none" w:sz="0" w:space="0" w:color="auto"/>
        <w:bottom w:val="none" w:sz="0" w:space="0" w:color="auto"/>
        <w:right w:val="none" w:sz="0" w:space="0" w:color="auto"/>
      </w:divBdr>
    </w:div>
    <w:div w:id="555824577">
      <w:bodyDiv w:val="1"/>
      <w:marLeft w:val="0"/>
      <w:marRight w:val="0"/>
      <w:marTop w:val="0"/>
      <w:marBottom w:val="0"/>
      <w:divBdr>
        <w:top w:val="none" w:sz="0" w:space="0" w:color="auto"/>
        <w:left w:val="none" w:sz="0" w:space="0" w:color="auto"/>
        <w:bottom w:val="none" w:sz="0" w:space="0" w:color="auto"/>
        <w:right w:val="none" w:sz="0" w:space="0" w:color="auto"/>
      </w:divBdr>
    </w:div>
    <w:div w:id="569005257">
      <w:bodyDiv w:val="1"/>
      <w:marLeft w:val="0"/>
      <w:marRight w:val="0"/>
      <w:marTop w:val="0"/>
      <w:marBottom w:val="0"/>
      <w:divBdr>
        <w:top w:val="none" w:sz="0" w:space="0" w:color="auto"/>
        <w:left w:val="none" w:sz="0" w:space="0" w:color="auto"/>
        <w:bottom w:val="none" w:sz="0" w:space="0" w:color="auto"/>
        <w:right w:val="none" w:sz="0" w:space="0" w:color="auto"/>
      </w:divBdr>
    </w:div>
    <w:div w:id="693043977">
      <w:bodyDiv w:val="1"/>
      <w:marLeft w:val="0"/>
      <w:marRight w:val="0"/>
      <w:marTop w:val="0"/>
      <w:marBottom w:val="0"/>
      <w:divBdr>
        <w:top w:val="none" w:sz="0" w:space="0" w:color="auto"/>
        <w:left w:val="none" w:sz="0" w:space="0" w:color="auto"/>
        <w:bottom w:val="none" w:sz="0" w:space="0" w:color="auto"/>
        <w:right w:val="none" w:sz="0" w:space="0" w:color="auto"/>
      </w:divBdr>
    </w:div>
    <w:div w:id="696657705">
      <w:bodyDiv w:val="1"/>
      <w:marLeft w:val="0"/>
      <w:marRight w:val="0"/>
      <w:marTop w:val="0"/>
      <w:marBottom w:val="0"/>
      <w:divBdr>
        <w:top w:val="none" w:sz="0" w:space="0" w:color="auto"/>
        <w:left w:val="none" w:sz="0" w:space="0" w:color="auto"/>
        <w:bottom w:val="none" w:sz="0" w:space="0" w:color="auto"/>
        <w:right w:val="none" w:sz="0" w:space="0" w:color="auto"/>
      </w:divBdr>
    </w:div>
    <w:div w:id="741877846">
      <w:bodyDiv w:val="1"/>
      <w:marLeft w:val="0"/>
      <w:marRight w:val="0"/>
      <w:marTop w:val="0"/>
      <w:marBottom w:val="0"/>
      <w:divBdr>
        <w:top w:val="none" w:sz="0" w:space="0" w:color="auto"/>
        <w:left w:val="none" w:sz="0" w:space="0" w:color="auto"/>
        <w:bottom w:val="none" w:sz="0" w:space="0" w:color="auto"/>
        <w:right w:val="none" w:sz="0" w:space="0" w:color="auto"/>
      </w:divBdr>
    </w:div>
    <w:div w:id="814445079">
      <w:bodyDiv w:val="1"/>
      <w:marLeft w:val="0"/>
      <w:marRight w:val="0"/>
      <w:marTop w:val="0"/>
      <w:marBottom w:val="0"/>
      <w:divBdr>
        <w:top w:val="none" w:sz="0" w:space="0" w:color="auto"/>
        <w:left w:val="none" w:sz="0" w:space="0" w:color="auto"/>
        <w:bottom w:val="none" w:sz="0" w:space="0" w:color="auto"/>
        <w:right w:val="none" w:sz="0" w:space="0" w:color="auto"/>
      </w:divBdr>
    </w:div>
    <w:div w:id="892617102">
      <w:bodyDiv w:val="1"/>
      <w:marLeft w:val="0"/>
      <w:marRight w:val="0"/>
      <w:marTop w:val="0"/>
      <w:marBottom w:val="0"/>
      <w:divBdr>
        <w:top w:val="none" w:sz="0" w:space="0" w:color="auto"/>
        <w:left w:val="none" w:sz="0" w:space="0" w:color="auto"/>
        <w:bottom w:val="none" w:sz="0" w:space="0" w:color="auto"/>
        <w:right w:val="none" w:sz="0" w:space="0" w:color="auto"/>
      </w:divBdr>
    </w:div>
    <w:div w:id="1118791456">
      <w:bodyDiv w:val="1"/>
      <w:marLeft w:val="0"/>
      <w:marRight w:val="0"/>
      <w:marTop w:val="0"/>
      <w:marBottom w:val="0"/>
      <w:divBdr>
        <w:top w:val="none" w:sz="0" w:space="0" w:color="auto"/>
        <w:left w:val="none" w:sz="0" w:space="0" w:color="auto"/>
        <w:bottom w:val="none" w:sz="0" w:space="0" w:color="auto"/>
        <w:right w:val="none" w:sz="0" w:space="0" w:color="auto"/>
      </w:divBdr>
    </w:div>
    <w:div w:id="1328754338">
      <w:bodyDiv w:val="1"/>
      <w:marLeft w:val="0"/>
      <w:marRight w:val="0"/>
      <w:marTop w:val="0"/>
      <w:marBottom w:val="0"/>
      <w:divBdr>
        <w:top w:val="none" w:sz="0" w:space="0" w:color="auto"/>
        <w:left w:val="none" w:sz="0" w:space="0" w:color="auto"/>
        <w:bottom w:val="none" w:sz="0" w:space="0" w:color="auto"/>
        <w:right w:val="none" w:sz="0" w:space="0" w:color="auto"/>
      </w:divBdr>
    </w:div>
    <w:div w:id="1358694895">
      <w:bodyDiv w:val="1"/>
      <w:marLeft w:val="0"/>
      <w:marRight w:val="0"/>
      <w:marTop w:val="0"/>
      <w:marBottom w:val="0"/>
      <w:divBdr>
        <w:top w:val="none" w:sz="0" w:space="0" w:color="auto"/>
        <w:left w:val="none" w:sz="0" w:space="0" w:color="auto"/>
        <w:bottom w:val="none" w:sz="0" w:space="0" w:color="auto"/>
        <w:right w:val="none" w:sz="0" w:space="0" w:color="auto"/>
      </w:divBdr>
    </w:div>
    <w:div w:id="1380590157">
      <w:bodyDiv w:val="1"/>
      <w:marLeft w:val="0"/>
      <w:marRight w:val="0"/>
      <w:marTop w:val="0"/>
      <w:marBottom w:val="0"/>
      <w:divBdr>
        <w:top w:val="none" w:sz="0" w:space="0" w:color="auto"/>
        <w:left w:val="none" w:sz="0" w:space="0" w:color="auto"/>
        <w:bottom w:val="none" w:sz="0" w:space="0" w:color="auto"/>
        <w:right w:val="none" w:sz="0" w:space="0" w:color="auto"/>
      </w:divBdr>
    </w:div>
    <w:div w:id="1520852624">
      <w:bodyDiv w:val="1"/>
      <w:marLeft w:val="0"/>
      <w:marRight w:val="0"/>
      <w:marTop w:val="0"/>
      <w:marBottom w:val="0"/>
      <w:divBdr>
        <w:top w:val="none" w:sz="0" w:space="0" w:color="auto"/>
        <w:left w:val="none" w:sz="0" w:space="0" w:color="auto"/>
        <w:bottom w:val="none" w:sz="0" w:space="0" w:color="auto"/>
        <w:right w:val="none" w:sz="0" w:space="0" w:color="auto"/>
      </w:divBdr>
    </w:div>
    <w:div w:id="1553424071">
      <w:bodyDiv w:val="1"/>
      <w:marLeft w:val="0"/>
      <w:marRight w:val="0"/>
      <w:marTop w:val="0"/>
      <w:marBottom w:val="0"/>
      <w:divBdr>
        <w:top w:val="none" w:sz="0" w:space="0" w:color="auto"/>
        <w:left w:val="none" w:sz="0" w:space="0" w:color="auto"/>
        <w:bottom w:val="none" w:sz="0" w:space="0" w:color="auto"/>
        <w:right w:val="none" w:sz="0" w:space="0" w:color="auto"/>
      </w:divBdr>
    </w:div>
    <w:div w:id="1604680410">
      <w:bodyDiv w:val="1"/>
      <w:marLeft w:val="0"/>
      <w:marRight w:val="0"/>
      <w:marTop w:val="0"/>
      <w:marBottom w:val="0"/>
      <w:divBdr>
        <w:top w:val="none" w:sz="0" w:space="0" w:color="auto"/>
        <w:left w:val="none" w:sz="0" w:space="0" w:color="auto"/>
        <w:bottom w:val="none" w:sz="0" w:space="0" w:color="auto"/>
        <w:right w:val="none" w:sz="0" w:space="0" w:color="auto"/>
      </w:divBdr>
    </w:div>
    <w:div w:id="1659113650">
      <w:bodyDiv w:val="1"/>
      <w:marLeft w:val="0"/>
      <w:marRight w:val="0"/>
      <w:marTop w:val="0"/>
      <w:marBottom w:val="0"/>
      <w:divBdr>
        <w:top w:val="none" w:sz="0" w:space="0" w:color="auto"/>
        <w:left w:val="none" w:sz="0" w:space="0" w:color="auto"/>
        <w:bottom w:val="none" w:sz="0" w:space="0" w:color="auto"/>
        <w:right w:val="none" w:sz="0" w:space="0" w:color="auto"/>
      </w:divBdr>
    </w:div>
    <w:div w:id="1690445121">
      <w:bodyDiv w:val="1"/>
      <w:marLeft w:val="0"/>
      <w:marRight w:val="0"/>
      <w:marTop w:val="0"/>
      <w:marBottom w:val="0"/>
      <w:divBdr>
        <w:top w:val="none" w:sz="0" w:space="0" w:color="auto"/>
        <w:left w:val="none" w:sz="0" w:space="0" w:color="auto"/>
        <w:bottom w:val="none" w:sz="0" w:space="0" w:color="auto"/>
        <w:right w:val="none" w:sz="0" w:space="0" w:color="auto"/>
      </w:divBdr>
    </w:div>
    <w:div w:id="1739474195">
      <w:bodyDiv w:val="1"/>
      <w:marLeft w:val="0"/>
      <w:marRight w:val="0"/>
      <w:marTop w:val="0"/>
      <w:marBottom w:val="0"/>
      <w:divBdr>
        <w:top w:val="none" w:sz="0" w:space="0" w:color="auto"/>
        <w:left w:val="none" w:sz="0" w:space="0" w:color="auto"/>
        <w:bottom w:val="none" w:sz="0" w:space="0" w:color="auto"/>
        <w:right w:val="none" w:sz="0" w:space="0" w:color="auto"/>
      </w:divBdr>
    </w:div>
    <w:div w:id="1829520789">
      <w:bodyDiv w:val="1"/>
      <w:marLeft w:val="0"/>
      <w:marRight w:val="0"/>
      <w:marTop w:val="0"/>
      <w:marBottom w:val="0"/>
      <w:divBdr>
        <w:top w:val="none" w:sz="0" w:space="0" w:color="auto"/>
        <w:left w:val="none" w:sz="0" w:space="0" w:color="auto"/>
        <w:bottom w:val="none" w:sz="0" w:space="0" w:color="auto"/>
        <w:right w:val="none" w:sz="0" w:space="0" w:color="auto"/>
      </w:divBdr>
    </w:div>
    <w:div w:id="1856504010">
      <w:bodyDiv w:val="1"/>
      <w:marLeft w:val="0"/>
      <w:marRight w:val="0"/>
      <w:marTop w:val="0"/>
      <w:marBottom w:val="0"/>
      <w:divBdr>
        <w:top w:val="none" w:sz="0" w:space="0" w:color="auto"/>
        <w:left w:val="none" w:sz="0" w:space="0" w:color="auto"/>
        <w:bottom w:val="none" w:sz="0" w:space="0" w:color="auto"/>
        <w:right w:val="none" w:sz="0" w:space="0" w:color="auto"/>
      </w:divBdr>
    </w:div>
    <w:div w:id="1959099865">
      <w:bodyDiv w:val="1"/>
      <w:marLeft w:val="0"/>
      <w:marRight w:val="0"/>
      <w:marTop w:val="0"/>
      <w:marBottom w:val="0"/>
      <w:divBdr>
        <w:top w:val="none" w:sz="0" w:space="0" w:color="auto"/>
        <w:left w:val="none" w:sz="0" w:space="0" w:color="auto"/>
        <w:bottom w:val="none" w:sz="0" w:space="0" w:color="auto"/>
        <w:right w:val="none" w:sz="0" w:space="0" w:color="auto"/>
      </w:divBdr>
    </w:div>
    <w:div w:id="1961833880">
      <w:bodyDiv w:val="1"/>
      <w:marLeft w:val="0"/>
      <w:marRight w:val="0"/>
      <w:marTop w:val="0"/>
      <w:marBottom w:val="0"/>
      <w:divBdr>
        <w:top w:val="none" w:sz="0" w:space="0" w:color="auto"/>
        <w:left w:val="none" w:sz="0" w:space="0" w:color="auto"/>
        <w:bottom w:val="none" w:sz="0" w:space="0" w:color="auto"/>
        <w:right w:val="none" w:sz="0" w:space="0" w:color="auto"/>
      </w:divBdr>
    </w:div>
    <w:div w:id="1974017282">
      <w:bodyDiv w:val="1"/>
      <w:marLeft w:val="0"/>
      <w:marRight w:val="0"/>
      <w:marTop w:val="0"/>
      <w:marBottom w:val="0"/>
      <w:divBdr>
        <w:top w:val="none" w:sz="0" w:space="0" w:color="auto"/>
        <w:left w:val="none" w:sz="0" w:space="0" w:color="auto"/>
        <w:bottom w:val="none" w:sz="0" w:space="0" w:color="auto"/>
        <w:right w:val="none" w:sz="0" w:space="0" w:color="auto"/>
      </w:divBdr>
    </w:div>
    <w:div w:id="2017032090">
      <w:bodyDiv w:val="1"/>
      <w:marLeft w:val="0"/>
      <w:marRight w:val="0"/>
      <w:marTop w:val="0"/>
      <w:marBottom w:val="0"/>
      <w:divBdr>
        <w:top w:val="none" w:sz="0" w:space="0" w:color="auto"/>
        <w:left w:val="none" w:sz="0" w:space="0" w:color="auto"/>
        <w:bottom w:val="none" w:sz="0" w:space="0" w:color="auto"/>
        <w:right w:val="none" w:sz="0" w:space="0" w:color="auto"/>
      </w:divBdr>
    </w:div>
    <w:div w:id="2048137102">
      <w:bodyDiv w:val="1"/>
      <w:marLeft w:val="0"/>
      <w:marRight w:val="0"/>
      <w:marTop w:val="0"/>
      <w:marBottom w:val="0"/>
      <w:divBdr>
        <w:top w:val="none" w:sz="0" w:space="0" w:color="auto"/>
        <w:left w:val="none" w:sz="0" w:space="0" w:color="auto"/>
        <w:bottom w:val="none" w:sz="0" w:space="0" w:color="auto"/>
        <w:right w:val="none" w:sz="0" w:space="0" w:color="auto"/>
      </w:divBdr>
    </w:div>
    <w:div w:id="212398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ortaldecompraspublicas.com.br/" TargetMode="External"/><Relationship Id="rId13" Type="http://schemas.openxmlformats.org/officeDocument/2006/relationships/hyperlink" Target="http://www.planalto.gov.br/ccivil_03/_Ato2011-2014/2013/Lei/L12846.htm" TargetMode="External"/><Relationship Id="rId18" Type="http://schemas.openxmlformats.org/officeDocument/2006/relationships/hyperlink" Target="mailto:farmaciabasica.candiota@hotmai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hyperlink" Target="https://www.portaldecompraspublicas.com.br/" TargetMode="External"/><Relationship Id="rId10" Type="http://schemas.openxmlformats.org/officeDocument/2006/relationships/hyperlink" Target="http://www.planalto.gov.br/ccivil_03/LEIS/L6404consol.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s://www.portaldecompraspublicas.com.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cegua.rs.cnm.org.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acegua.rs.cnm.or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15DE-29B6-441C-9942-3160B00E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8934</Words>
  <Characters>48246</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57066</CharactersWithSpaces>
  <SharedDoc>false</SharedDoc>
  <HLinks>
    <vt:vector size="66" baseType="variant">
      <vt:variant>
        <vt:i4>3670038</vt:i4>
      </vt:variant>
      <vt:variant>
        <vt:i4>24</vt:i4>
      </vt:variant>
      <vt:variant>
        <vt:i4>0</vt:i4>
      </vt:variant>
      <vt:variant>
        <vt:i4>5</vt:i4>
      </vt:variant>
      <vt:variant>
        <vt:lpwstr>mailto:farmaciabasica.candiota@hotmail</vt:lpwstr>
      </vt:variant>
      <vt:variant>
        <vt:lpwstr/>
      </vt:variant>
      <vt:variant>
        <vt:i4>2293805</vt:i4>
      </vt:variant>
      <vt:variant>
        <vt:i4>21</vt:i4>
      </vt:variant>
      <vt:variant>
        <vt:i4>0</vt:i4>
      </vt:variant>
      <vt:variant>
        <vt:i4>5</vt:i4>
      </vt:variant>
      <vt:variant>
        <vt:lpwstr>https://www.portaldecompraspublicas.com.br/</vt:lpwstr>
      </vt:variant>
      <vt:variant>
        <vt:lpwstr/>
      </vt:variant>
      <vt:variant>
        <vt:i4>2293805</vt:i4>
      </vt:variant>
      <vt:variant>
        <vt:i4>18</vt:i4>
      </vt:variant>
      <vt:variant>
        <vt:i4>0</vt:i4>
      </vt:variant>
      <vt:variant>
        <vt:i4>5</vt:i4>
      </vt:variant>
      <vt:variant>
        <vt:lpwstr>https://www.portaldecompraspublicas.com.br/</vt:lpwstr>
      </vt:variant>
      <vt:variant>
        <vt:lpwstr/>
      </vt:variant>
      <vt:variant>
        <vt:i4>2556011</vt:i4>
      </vt:variant>
      <vt:variant>
        <vt:i4>15</vt:i4>
      </vt:variant>
      <vt:variant>
        <vt:i4>0</vt:i4>
      </vt:variant>
      <vt:variant>
        <vt:i4>5</vt:i4>
      </vt:variant>
      <vt:variant>
        <vt:lpwstr>http://www.planalto.gov.br/ccivil_03/_Ato2011-2014/2013/Lei/L12846.htm</vt:lpwstr>
      </vt:variant>
      <vt:variant>
        <vt:lpwstr>art5</vt:lpwstr>
      </vt:variant>
      <vt:variant>
        <vt:i4>3014778</vt:i4>
      </vt:variant>
      <vt:variant>
        <vt:i4>12</vt:i4>
      </vt:variant>
      <vt:variant>
        <vt:i4>0</vt:i4>
      </vt:variant>
      <vt:variant>
        <vt:i4>5</vt:i4>
      </vt:variant>
      <vt:variant>
        <vt:lpwstr>https://www.planalto.gov.br/ccivil_03/_ato2019-2022/2021/lei/l14133.htm</vt:lpwstr>
      </vt:variant>
      <vt:variant>
        <vt:lpwstr>art23</vt:lpwstr>
      </vt:variant>
      <vt:variant>
        <vt:i4>7078014</vt:i4>
      </vt:variant>
      <vt:variant>
        <vt:i4>9</vt:i4>
      </vt:variant>
      <vt:variant>
        <vt:i4>0</vt:i4>
      </vt:variant>
      <vt:variant>
        <vt:i4>5</vt:i4>
      </vt:variant>
      <vt:variant>
        <vt:lpwstr>http://www.planalto.gov.br/ccivil_03/_Ato2007-2010/2009/Lei/L12187.htm</vt:lpwstr>
      </vt:variant>
      <vt:variant>
        <vt:lpwstr/>
      </vt:variant>
      <vt:variant>
        <vt:i4>2686985</vt:i4>
      </vt:variant>
      <vt:variant>
        <vt:i4>6</vt:i4>
      </vt:variant>
      <vt:variant>
        <vt:i4>0</vt:i4>
      </vt:variant>
      <vt:variant>
        <vt:i4>5</vt:i4>
      </vt:variant>
      <vt:variant>
        <vt:lpwstr>http://www.planalto.gov.br/ccivil_03/LEIS/L6404consol.htm</vt:lpwstr>
      </vt:variant>
      <vt:variant>
        <vt:lpwstr/>
      </vt:variant>
      <vt:variant>
        <vt:i4>2293805</vt:i4>
      </vt:variant>
      <vt:variant>
        <vt:i4>3</vt:i4>
      </vt:variant>
      <vt:variant>
        <vt:i4>0</vt:i4>
      </vt:variant>
      <vt:variant>
        <vt:i4>5</vt:i4>
      </vt:variant>
      <vt:variant>
        <vt:lpwstr>https://www.portaldecompraspublicas.com.br/</vt:lpwstr>
      </vt:variant>
      <vt:variant>
        <vt:lpwstr/>
      </vt:variant>
      <vt:variant>
        <vt:i4>2293805</vt:i4>
      </vt:variant>
      <vt:variant>
        <vt:i4>0</vt:i4>
      </vt:variant>
      <vt:variant>
        <vt:i4>0</vt:i4>
      </vt:variant>
      <vt:variant>
        <vt:i4>5</vt:i4>
      </vt:variant>
      <vt:variant>
        <vt:lpwstr>https://www.portaldecompraspublicas.com.br/</vt:lpwstr>
      </vt:variant>
      <vt:variant>
        <vt:lpwstr/>
      </vt:variant>
      <vt:variant>
        <vt:i4>4980743</vt:i4>
      </vt:variant>
      <vt:variant>
        <vt:i4>3</vt:i4>
      </vt:variant>
      <vt:variant>
        <vt:i4>0</vt:i4>
      </vt:variant>
      <vt:variant>
        <vt:i4>5</vt:i4>
      </vt:variant>
      <vt:variant>
        <vt:lpwstr>http://www.acegua.rs.cnm.org.br/</vt:lpwstr>
      </vt:variant>
      <vt:variant>
        <vt:lpwstr/>
      </vt:variant>
      <vt:variant>
        <vt:i4>4980743</vt:i4>
      </vt:variant>
      <vt:variant>
        <vt:i4>0</vt:i4>
      </vt:variant>
      <vt:variant>
        <vt:i4>0</vt:i4>
      </vt:variant>
      <vt:variant>
        <vt:i4>5</vt:i4>
      </vt:variant>
      <vt:variant>
        <vt:lpwstr>http://www.acegua.rs.cnm.org.br/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subject/>
  <dc:creator>DPM</dc:creator>
  <cp:keywords/>
  <cp:lastModifiedBy>User</cp:lastModifiedBy>
  <cp:revision>2</cp:revision>
  <cp:lastPrinted>2024-08-27T12:16:00Z</cp:lastPrinted>
  <dcterms:created xsi:type="dcterms:W3CDTF">2025-01-28T17:54:00Z</dcterms:created>
  <dcterms:modified xsi:type="dcterms:W3CDTF">2025-01-28T17:54:00Z</dcterms:modified>
</cp:coreProperties>
</file>