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C6B" w:rsidRDefault="00471C6B">
      <w:pPr>
        <w:pStyle w:val="Corpodetexto"/>
        <w:spacing w:before="24"/>
        <w:rPr>
          <w:rFonts w:ascii="Times New Roman"/>
          <w:sz w:val="24"/>
        </w:rPr>
      </w:pPr>
    </w:p>
    <w:p w:rsidR="00471C6B" w:rsidRDefault="00000000">
      <w:pPr>
        <w:pStyle w:val="Ttulo"/>
        <w:spacing w:line="480" w:lineRule="atLeast"/>
        <w:ind w:left="2592" w:right="2730" w:firstLine="66"/>
      </w:pPr>
      <w:r>
        <w:t>REAVISO DE LICITAÇÃO PREGÃO</w:t>
      </w:r>
      <w:r>
        <w:rPr>
          <w:spacing w:val="-17"/>
        </w:rPr>
        <w:t xml:space="preserve"> </w:t>
      </w:r>
      <w:r>
        <w:t>ELETRÔNICO</w:t>
      </w:r>
      <w:r>
        <w:rPr>
          <w:spacing w:val="-17"/>
        </w:rPr>
        <w:t xml:space="preserve"> </w:t>
      </w:r>
      <w:r>
        <w:t>00</w:t>
      </w:r>
      <w:r w:rsidR="00DA58AA">
        <w:t>3</w:t>
      </w:r>
      <w:r>
        <w:t>/202</w:t>
      </w:r>
      <w:r w:rsidR="00DA58AA">
        <w:t>5</w:t>
      </w:r>
    </w:p>
    <w:p w:rsidR="00471C6B" w:rsidRDefault="00DA58AA">
      <w:pPr>
        <w:pStyle w:val="Ttulo"/>
        <w:spacing w:before="3"/>
      </w:pPr>
      <w:r>
        <w:t>AQUISIÇÃO DE GÊNEROS ALIMENTICIOS –</w:t>
      </w:r>
      <w:r>
        <w:rPr>
          <w:spacing w:val="-3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471C6B" w:rsidRDefault="00471C6B">
      <w:pPr>
        <w:pStyle w:val="Corpodetexto"/>
        <w:spacing w:before="207"/>
        <w:rPr>
          <w:rFonts w:ascii="Arial"/>
          <w:b/>
          <w:sz w:val="24"/>
        </w:rPr>
      </w:pPr>
    </w:p>
    <w:p w:rsidR="00471C6B" w:rsidRDefault="00000000">
      <w:pPr>
        <w:pStyle w:val="Corpodetexto"/>
        <w:spacing w:before="1"/>
        <w:ind w:left="2" w:right="140" w:firstLine="707"/>
        <w:jc w:val="both"/>
      </w:pPr>
      <w:r>
        <w:t>O Município de Candiota torna público para conhecimento dos interessados por intermédio da Secretaria de Administração e Finanças com obediência ao disposto na Lei 10.520, de 18 de julho de 2002, do Decreto Municipal nº 2351, de 02 agosto de 2007 e legislação complementares, a data de Abertura do Edital do Pregão Eletrônico 00</w:t>
      </w:r>
      <w:r w:rsidR="00DA58AA">
        <w:t>3</w:t>
      </w:r>
      <w:r>
        <w:t>/202</w:t>
      </w:r>
      <w:r w:rsidR="00DA58AA">
        <w:t>5</w:t>
      </w:r>
      <w:r>
        <w:t>, conforme segue:</w:t>
      </w:r>
    </w:p>
    <w:p w:rsidR="00471C6B" w:rsidRDefault="00471C6B">
      <w:pPr>
        <w:pStyle w:val="Corpodetexto"/>
      </w:pPr>
    </w:p>
    <w:p w:rsidR="00471C6B" w:rsidRDefault="00471C6B">
      <w:pPr>
        <w:pStyle w:val="Corpodetexto"/>
      </w:pPr>
    </w:p>
    <w:p w:rsidR="00471C6B" w:rsidRDefault="00000000">
      <w:pPr>
        <w:ind w:left="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single"/>
        </w:rPr>
        <w:t>ABERTURA</w:t>
      </w:r>
      <w:r>
        <w:rPr>
          <w:rFonts w:ascii="Arial"/>
          <w:b/>
          <w:i/>
          <w:spacing w:val="-8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DO</w:t>
      </w:r>
      <w:r>
        <w:rPr>
          <w:rFonts w:ascii="Arial"/>
          <w:b/>
          <w:i/>
          <w:spacing w:val="-6"/>
          <w:sz w:val="20"/>
          <w:u w:val="single"/>
        </w:rPr>
        <w:t xml:space="preserve"> </w:t>
      </w:r>
      <w:r>
        <w:rPr>
          <w:rFonts w:ascii="Arial"/>
          <w:b/>
          <w:i/>
          <w:spacing w:val="-2"/>
          <w:sz w:val="20"/>
          <w:u w:val="single"/>
        </w:rPr>
        <w:t>CERTAME:</w:t>
      </w:r>
    </w:p>
    <w:p w:rsidR="00471C6B" w:rsidRDefault="00471C6B">
      <w:pPr>
        <w:pStyle w:val="Corpodetexto"/>
        <w:rPr>
          <w:rFonts w:ascii="Arial"/>
          <w:b/>
          <w:i/>
        </w:rPr>
      </w:pPr>
    </w:p>
    <w:p w:rsidR="00471C6B" w:rsidRDefault="00000000">
      <w:pPr>
        <w:pStyle w:val="PargrafodaLista"/>
        <w:numPr>
          <w:ilvl w:val="0"/>
          <w:numId w:val="1"/>
        </w:numPr>
        <w:tabs>
          <w:tab w:val="left" w:pos="708"/>
        </w:tabs>
        <w:ind w:left="708" w:hanging="287"/>
        <w:rPr>
          <w:b/>
          <w:sz w:val="28"/>
        </w:rPr>
      </w:pPr>
      <w:r>
        <w:rPr>
          <w:b/>
          <w:color w:val="000000"/>
          <w:sz w:val="20"/>
          <w:highlight w:val="yellow"/>
        </w:rPr>
        <w:t>DATA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DE</w:t>
      </w:r>
      <w:r>
        <w:rPr>
          <w:b/>
          <w:color w:val="000000"/>
          <w:spacing w:val="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ABERTURA</w:t>
      </w:r>
      <w:r>
        <w:rPr>
          <w:b/>
          <w:color w:val="000000"/>
          <w:spacing w:val="-7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do</w:t>
      </w:r>
      <w:r>
        <w:rPr>
          <w:b/>
          <w:color w:val="000000"/>
          <w:spacing w:val="-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DIA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1</w:t>
      </w:r>
      <w:r w:rsidR="00DA58AA">
        <w:rPr>
          <w:b/>
          <w:color w:val="000000"/>
          <w:sz w:val="20"/>
          <w:highlight w:val="yellow"/>
        </w:rPr>
        <w:t>4</w:t>
      </w:r>
      <w:r>
        <w:rPr>
          <w:b/>
          <w:color w:val="000000"/>
          <w:sz w:val="20"/>
          <w:highlight w:val="yellow"/>
        </w:rPr>
        <w:t>/02/202</w:t>
      </w:r>
      <w:r w:rsidR="00DA58AA">
        <w:rPr>
          <w:b/>
          <w:color w:val="000000"/>
          <w:sz w:val="20"/>
          <w:highlight w:val="yellow"/>
        </w:rPr>
        <w:t>5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às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10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horas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PARA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18/02/202</w:t>
      </w:r>
      <w:r w:rsidR="00DA58AA">
        <w:rPr>
          <w:b/>
          <w:color w:val="000000"/>
          <w:sz w:val="28"/>
          <w:highlight w:val="yellow"/>
        </w:rPr>
        <w:t>5</w:t>
      </w:r>
      <w:r>
        <w:rPr>
          <w:b/>
          <w:color w:val="000000"/>
          <w:spacing w:val="-8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ÀS</w:t>
      </w:r>
      <w:r>
        <w:rPr>
          <w:b/>
          <w:color w:val="000000"/>
          <w:spacing w:val="-4"/>
          <w:sz w:val="28"/>
          <w:highlight w:val="yellow"/>
        </w:rPr>
        <w:t xml:space="preserve"> 1</w:t>
      </w:r>
      <w:r w:rsidR="00DA58AA">
        <w:rPr>
          <w:b/>
          <w:color w:val="000000"/>
          <w:spacing w:val="-4"/>
          <w:sz w:val="28"/>
          <w:highlight w:val="yellow"/>
        </w:rPr>
        <w:t>0</w:t>
      </w:r>
      <w:r>
        <w:rPr>
          <w:b/>
          <w:color w:val="000000"/>
          <w:spacing w:val="-4"/>
          <w:sz w:val="28"/>
          <w:highlight w:val="yellow"/>
        </w:rPr>
        <w:t>H;</w:t>
      </w:r>
    </w:p>
    <w:p w:rsidR="00471C6B" w:rsidRDefault="00471C6B">
      <w:pPr>
        <w:pStyle w:val="Corpodetexto"/>
        <w:spacing w:before="229"/>
        <w:rPr>
          <w:rFonts w:ascii="Arial"/>
          <w:b/>
        </w:rPr>
      </w:pPr>
    </w:p>
    <w:p w:rsidR="00471C6B" w:rsidRDefault="00000000">
      <w:pPr>
        <w:pStyle w:val="Corpodetexto"/>
        <w:ind w:left="2" w:right="140" w:firstLine="707"/>
        <w:jc w:val="both"/>
      </w:pPr>
      <w:r>
        <w:t xml:space="preserve">Demais cláusulas permanecem inalteradas. A retirada dos editais e informações podem ser obtidas no site </w:t>
      </w:r>
      <w:hyperlink r:id="rId7">
        <w:r w:rsidR="00471C6B">
          <w:t>www.candiota.rs.gov.br</w:t>
        </w:r>
      </w:hyperlink>
      <w:r>
        <w:t xml:space="preserve"> </w:t>
      </w:r>
    </w:p>
    <w:p w:rsidR="00471C6B" w:rsidRDefault="00471C6B">
      <w:pPr>
        <w:pStyle w:val="Corpodetexto"/>
      </w:pPr>
    </w:p>
    <w:p w:rsidR="00471C6B" w:rsidRDefault="00471C6B">
      <w:pPr>
        <w:pStyle w:val="Corpodetexto"/>
        <w:spacing w:before="2"/>
      </w:pPr>
    </w:p>
    <w:p w:rsidR="00471C6B" w:rsidRDefault="00000000">
      <w:pPr>
        <w:pStyle w:val="Corpodetexto"/>
        <w:ind w:left="5854"/>
      </w:pPr>
      <w:r>
        <w:t>Candiota,</w:t>
      </w:r>
      <w:r>
        <w:rPr>
          <w:spacing w:val="-7"/>
        </w:rPr>
        <w:t xml:space="preserve"> </w:t>
      </w:r>
      <w:r>
        <w:t>0</w:t>
      </w:r>
      <w:r w:rsidR="00DA58AA">
        <w:t>5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A58AA">
        <w:rPr>
          <w:spacing w:val="-4"/>
        </w:rPr>
        <w:t>5</w:t>
      </w:r>
      <w:r>
        <w:rPr>
          <w:spacing w:val="-4"/>
        </w:rPr>
        <w:t>.</w:t>
      </w:r>
    </w:p>
    <w:p w:rsidR="00471C6B" w:rsidRDefault="00471C6B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SANDRO KLAIN</w:t>
      </w:r>
    </w:p>
    <w:p w:rsidR="00DA58AA" w:rsidRDefault="00DA58AA">
      <w:pPr>
        <w:spacing w:before="226"/>
        <w:ind w:left="2921" w:right="3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PREGOEIRO</w:t>
      </w:r>
    </w:p>
    <w:sectPr w:rsidR="00DA58AA">
      <w:headerReference w:type="default" r:id="rId8"/>
      <w:type w:val="continuous"/>
      <w:pgSz w:w="11910" w:h="16840"/>
      <w:pgMar w:top="2600" w:right="1133" w:bottom="280" w:left="1700" w:header="5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144" w:rsidRDefault="008A3144">
      <w:r>
        <w:separator/>
      </w:r>
    </w:p>
  </w:endnote>
  <w:endnote w:type="continuationSeparator" w:id="0">
    <w:p w:rsidR="008A3144" w:rsidRDefault="008A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144" w:rsidRDefault="008A3144">
      <w:r>
        <w:separator/>
      </w:r>
    </w:p>
  </w:footnote>
  <w:footnote w:type="continuationSeparator" w:id="0">
    <w:p w:rsidR="008A3144" w:rsidRDefault="008A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1C6B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60192" behindDoc="1" locked="0" layoutInCell="1" allowOverlap="1">
          <wp:simplePos x="0" y="0"/>
          <wp:positionH relativeFrom="page">
            <wp:posOffset>3447639</wp:posOffset>
          </wp:positionH>
          <wp:positionV relativeFrom="page">
            <wp:posOffset>323039</wp:posOffset>
          </wp:positionV>
          <wp:extent cx="1006661" cy="1027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661" cy="102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>
              <wp:simplePos x="0" y="0"/>
              <wp:positionH relativeFrom="page">
                <wp:posOffset>2654935</wp:posOffset>
              </wp:positionH>
              <wp:positionV relativeFrom="page">
                <wp:posOffset>1479576</wp:posOffset>
              </wp:positionV>
              <wp:extent cx="2525395" cy="185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5395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1C6B" w:rsidRDefault="00000000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90"/>
                              <w14:shadow w14:blurRad="0" w14:dist="50800" w14:dir="0" w14:sx="100000" w14:sy="100000" w14:kx="0" w14:ky="0" w14:algn="tl">
                                <w14:srgbClr w14:val="C0C0C0"/>
                              </w14:shadow>
                            </w:rPr>
                            <w:t>CANDIOTA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9.05pt;margin-top:116.5pt;width:198.85pt;height:14.6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" filled="f" stroked="f">
              <v:textbox inset="0,0,0,0">
                <w:txbxContent>
                  <w:p w:rsidR="00471C6B" w:rsidRDefault="00000000">
                    <w:pPr>
                      <w:spacing w:before="10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14:shadow w14:blurRad="0" w14:dist="50800" w14:dir="0" w14:sx="100000" w14:sy="100000" w14:kx="0" w14:ky="0" w14:algn="tl">
                          <w14:srgbClr w14:val="C0C0C0"/>
                        </w14:shadow>
                      </w:rPr>
                      <w:t>CANDIOTA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F3569"/>
    <w:multiLevelType w:val="hybridMultilevel"/>
    <w:tmpl w:val="9648F3F6"/>
    <w:lvl w:ilvl="0" w:tplc="ECEC9A76">
      <w:numFmt w:val="bullet"/>
      <w:lvlText w:val=""/>
      <w:lvlJc w:val="left"/>
      <w:pPr>
        <w:ind w:left="71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shd w:val="clear" w:color="auto" w:fill="FFFF00"/>
        <w:lang w:val="pt-PT" w:eastAsia="en-US" w:bidi="ar-SA"/>
      </w:rPr>
    </w:lvl>
    <w:lvl w:ilvl="1" w:tplc="4DFC50E4">
      <w:numFmt w:val="bullet"/>
      <w:lvlText w:val="•"/>
      <w:lvlJc w:val="left"/>
      <w:pPr>
        <w:ind w:left="1555" w:hanging="288"/>
      </w:pPr>
      <w:rPr>
        <w:rFonts w:hint="default"/>
        <w:lang w:val="pt-PT" w:eastAsia="en-US" w:bidi="ar-SA"/>
      </w:rPr>
    </w:lvl>
    <w:lvl w:ilvl="2" w:tplc="CB76F232">
      <w:numFmt w:val="bullet"/>
      <w:lvlText w:val="•"/>
      <w:lvlJc w:val="left"/>
      <w:pPr>
        <w:ind w:left="2390" w:hanging="288"/>
      </w:pPr>
      <w:rPr>
        <w:rFonts w:hint="default"/>
        <w:lang w:val="pt-PT" w:eastAsia="en-US" w:bidi="ar-SA"/>
      </w:rPr>
    </w:lvl>
    <w:lvl w:ilvl="3" w:tplc="FFA2B232">
      <w:numFmt w:val="bullet"/>
      <w:lvlText w:val="•"/>
      <w:lvlJc w:val="left"/>
      <w:pPr>
        <w:ind w:left="3226" w:hanging="288"/>
      </w:pPr>
      <w:rPr>
        <w:rFonts w:hint="default"/>
        <w:lang w:val="pt-PT" w:eastAsia="en-US" w:bidi="ar-SA"/>
      </w:rPr>
    </w:lvl>
    <w:lvl w:ilvl="4" w:tplc="BDACF6F0">
      <w:numFmt w:val="bullet"/>
      <w:lvlText w:val="•"/>
      <w:lvlJc w:val="left"/>
      <w:pPr>
        <w:ind w:left="4061" w:hanging="288"/>
      </w:pPr>
      <w:rPr>
        <w:rFonts w:hint="default"/>
        <w:lang w:val="pt-PT" w:eastAsia="en-US" w:bidi="ar-SA"/>
      </w:rPr>
    </w:lvl>
    <w:lvl w:ilvl="5" w:tplc="1F300094">
      <w:numFmt w:val="bullet"/>
      <w:lvlText w:val="•"/>
      <w:lvlJc w:val="left"/>
      <w:pPr>
        <w:ind w:left="4896" w:hanging="288"/>
      </w:pPr>
      <w:rPr>
        <w:rFonts w:hint="default"/>
        <w:lang w:val="pt-PT" w:eastAsia="en-US" w:bidi="ar-SA"/>
      </w:rPr>
    </w:lvl>
    <w:lvl w:ilvl="6" w:tplc="92AEC080">
      <w:numFmt w:val="bullet"/>
      <w:lvlText w:val="•"/>
      <w:lvlJc w:val="left"/>
      <w:pPr>
        <w:ind w:left="5732" w:hanging="288"/>
      </w:pPr>
      <w:rPr>
        <w:rFonts w:hint="default"/>
        <w:lang w:val="pt-PT" w:eastAsia="en-US" w:bidi="ar-SA"/>
      </w:rPr>
    </w:lvl>
    <w:lvl w:ilvl="7" w:tplc="672A1F14">
      <w:numFmt w:val="bullet"/>
      <w:lvlText w:val="•"/>
      <w:lvlJc w:val="left"/>
      <w:pPr>
        <w:ind w:left="6567" w:hanging="288"/>
      </w:pPr>
      <w:rPr>
        <w:rFonts w:hint="default"/>
        <w:lang w:val="pt-PT" w:eastAsia="en-US" w:bidi="ar-SA"/>
      </w:rPr>
    </w:lvl>
    <w:lvl w:ilvl="8" w:tplc="A7AE4B88">
      <w:numFmt w:val="bullet"/>
      <w:lvlText w:val="•"/>
      <w:lvlJc w:val="left"/>
      <w:pPr>
        <w:ind w:left="7402" w:hanging="288"/>
      </w:pPr>
      <w:rPr>
        <w:rFonts w:hint="default"/>
        <w:lang w:val="pt-PT" w:eastAsia="en-US" w:bidi="ar-SA"/>
      </w:rPr>
    </w:lvl>
  </w:abstractNum>
  <w:num w:numId="1" w16cid:durableId="19654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6B"/>
    <w:rsid w:val="002F4753"/>
    <w:rsid w:val="00471C6B"/>
    <w:rsid w:val="008A3144"/>
    <w:rsid w:val="009E2460"/>
    <w:rsid w:val="00B47DFA"/>
    <w:rsid w:val="00D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47CB-2F7D-4C29-875A-4B12CD06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1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 w:hanging="28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diota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Candiota</dc:creator>
  <cp:lastModifiedBy>User</cp:lastModifiedBy>
  <cp:revision>2</cp:revision>
  <dcterms:created xsi:type="dcterms:W3CDTF">2025-02-05T20:11:00Z</dcterms:created>
  <dcterms:modified xsi:type="dcterms:W3CDTF">2025-02-05T20:11:00Z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